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CC7" w:rsidRPr="00AE5CC7" w:rsidRDefault="00AE5CC7" w:rsidP="00AE5CC7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AE5CC7" w:rsidRPr="00AE5CC7" w:rsidRDefault="00AE5CC7" w:rsidP="00AE5CC7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E5CC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95325" cy="8477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5CC7" w:rsidRPr="00AE5CC7" w:rsidRDefault="00AE5CC7" w:rsidP="00AE5CC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E5CC7" w:rsidRPr="00AE5CC7" w:rsidRDefault="00AE5CC7" w:rsidP="00AE5CC7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E5CC7">
        <w:rPr>
          <w:rFonts w:ascii="Times New Roman" w:hAnsi="Times New Roman" w:cs="Times New Roman"/>
          <w:sz w:val="28"/>
          <w:szCs w:val="28"/>
        </w:rPr>
        <w:t>АДМИНИСТРАЦИЯ КЫШТОВСКОГО СЕЛЬСОВЕТА</w:t>
      </w:r>
      <w:r w:rsidRPr="00AE5CC7">
        <w:rPr>
          <w:rFonts w:ascii="Times New Roman" w:hAnsi="Times New Roman" w:cs="Times New Roman"/>
          <w:sz w:val="28"/>
          <w:szCs w:val="28"/>
        </w:rPr>
        <w:br/>
        <w:t>КЫШТОВСКОГО РАЙОНА НОВОСИБИРСКОЙ ОБЛАСТИ</w:t>
      </w:r>
      <w:r w:rsidRPr="00AE5CC7">
        <w:rPr>
          <w:rFonts w:ascii="Times New Roman" w:hAnsi="Times New Roman" w:cs="Times New Roman"/>
          <w:sz w:val="28"/>
          <w:szCs w:val="28"/>
        </w:rPr>
        <w:br/>
      </w:r>
      <w:r w:rsidRPr="00AE5CC7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AE5CC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E5CC7">
        <w:rPr>
          <w:rFonts w:ascii="Times New Roman" w:hAnsi="Times New Roman" w:cs="Times New Roman"/>
          <w:sz w:val="28"/>
          <w:szCs w:val="28"/>
        </w:rPr>
        <w:t xml:space="preserve"> О С  Т А Н О В Л Е Н И Е</w:t>
      </w:r>
    </w:p>
    <w:p w:rsidR="00AE5CC7" w:rsidRDefault="00AE5CC7" w:rsidP="00AE5C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E5CC7" w:rsidRPr="00AE5CC7" w:rsidRDefault="008E157A" w:rsidP="00AE5C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 января </w:t>
      </w:r>
      <w:r w:rsidR="00AE5CC7">
        <w:rPr>
          <w:rFonts w:ascii="Times New Roman" w:hAnsi="Times New Roman" w:cs="Times New Roman"/>
          <w:sz w:val="28"/>
          <w:szCs w:val="28"/>
        </w:rPr>
        <w:t xml:space="preserve"> 2020</w:t>
      </w:r>
      <w:r w:rsidR="00AE5CC7" w:rsidRPr="00AE5CC7">
        <w:rPr>
          <w:rFonts w:ascii="Times New Roman" w:hAnsi="Times New Roman" w:cs="Times New Roman"/>
          <w:sz w:val="28"/>
          <w:szCs w:val="28"/>
        </w:rPr>
        <w:t xml:space="preserve"> год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AE5CC7" w:rsidRPr="00AE5CC7">
        <w:rPr>
          <w:rFonts w:ascii="Times New Roman" w:hAnsi="Times New Roman" w:cs="Times New Roman"/>
          <w:sz w:val="28"/>
          <w:szCs w:val="28"/>
        </w:rPr>
        <w:t xml:space="preserve">   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E5CC7" w:rsidRDefault="00AE5CC7" w:rsidP="00AE5CC7">
      <w:pPr>
        <w:shd w:val="clear" w:color="auto" w:fill="FAFAFB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Об утверждении порядка проведения личного приема граждан главой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администрации Кыштовского сельсовета </w:t>
      </w:r>
    </w:p>
    <w:p w:rsid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E5CC7" w:rsidRPr="00AE5CC7" w:rsidRDefault="00AE5CC7" w:rsidP="00AE5CC7">
      <w:pPr>
        <w:shd w:val="clear" w:color="auto" w:fill="FAFAFB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соответствии со статьей 13 Федерального Закона от 02.05.2006 года № 59-ФЗ «О порядке рассмотрения обращений граждан Российской Федерации», «Методическими рекомендациями по работе с обращениями и запросами российских и иностранных граждан, лиц без гражданства, объединений граждан, в том числе юридических лиц в приемную Президента Российской Федерации, в государственные органы и органы местного самоуправления», утвержденными решением рабочей группы при администрации Президента РФ</w:t>
      </w:r>
      <w:proofErr w:type="gramEnd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 координации и оценке работы с обращениями граждан и организаций от 30.07.2015 года № А1-3272н,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руководствуясь Уставом Кыштовского сельсовета Кыштовского района Новосибирской области 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ПОСТАНОВЛЯЮ: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 Утвердить порядок проведения личного приема граждан главой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администрации Кыштовского сельсовета Кыштовского района Новосибирской области, </w:t>
      </w: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согласно приложению № 1 к настоящему постановлению.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 Утвердить График проведения личного приема граждан главой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администрации Кыштовского сельсовета Кыштовского района Новосибирской области, </w:t>
      </w: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согласно приложению № 2 к настоящему постановлению.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3. </w:t>
      </w:r>
      <w:proofErr w:type="gramStart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Контроль за</w:t>
      </w:r>
      <w:proofErr w:type="gramEnd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4. Постановление вступает в силу после его официального опубликования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периодическом печатном издании «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Кыштовский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«Вестник» и на официальном сайте</w:t>
      </w: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AE5CC7" w:rsidRPr="00AE5CC7" w:rsidRDefault="00AE5CC7" w:rsidP="00AE5CC7">
      <w:pPr>
        <w:shd w:val="clear" w:color="auto" w:fill="FAFAFB"/>
        <w:spacing w:before="60" w:after="30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Глава Кыштовского сельсовета                                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Н.В.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Шипчин</w:t>
      </w:r>
      <w:proofErr w:type="spellEnd"/>
    </w:p>
    <w:p w:rsidR="00AE5CC7" w:rsidRPr="00AE5CC7" w:rsidRDefault="00AE5CC7" w:rsidP="00AE5CC7">
      <w:pPr>
        <w:shd w:val="clear" w:color="auto" w:fill="FAFAFB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Приложение № 1</w:t>
      </w:r>
    </w:p>
    <w:p w:rsidR="00AE5CC7" w:rsidRPr="00385026" w:rsidRDefault="00AE5CC7" w:rsidP="00AE5CC7">
      <w:pPr>
        <w:shd w:val="clear" w:color="auto" w:fill="FAFAFB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 постановлению </w:t>
      </w:r>
      <w:r w:rsidRPr="003850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главы </w:t>
      </w:r>
    </w:p>
    <w:p w:rsidR="00AE5CC7" w:rsidRPr="00AE5CC7" w:rsidRDefault="00AE5CC7" w:rsidP="00AE5CC7">
      <w:pPr>
        <w:shd w:val="clear" w:color="auto" w:fill="FAFAFB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850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Кыштовского сельсовета</w:t>
      </w:r>
    </w:p>
    <w:p w:rsidR="00AE5CC7" w:rsidRPr="00385026" w:rsidRDefault="00AE5CC7" w:rsidP="00AE5CC7">
      <w:pPr>
        <w:shd w:val="clear" w:color="auto" w:fill="FAFAFB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3850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№ ____  от «____</w:t>
      </w:r>
      <w:r w:rsidRPr="00AE5C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» </w:t>
      </w:r>
      <w:r w:rsidRPr="0038502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 2020</w:t>
      </w:r>
      <w:r w:rsidRPr="00AE5CC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г.</w:t>
      </w:r>
    </w:p>
    <w:p w:rsidR="00AE5CC7" w:rsidRPr="00AE5CC7" w:rsidRDefault="00AE5CC7" w:rsidP="00AE5CC7">
      <w:pPr>
        <w:shd w:val="clear" w:color="auto" w:fill="FAFAFB"/>
        <w:spacing w:after="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Порядок проведения личного приема граждан главой </w:t>
      </w:r>
      <w:r w:rsidRPr="0038502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Кыштовского сельсовета Кыштовского района Новосибирской области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 </w:t>
      </w:r>
      <w:proofErr w:type="gramStart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Порядок определяет правила организации личного приема граждан главой </w:t>
      </w:r>
      <w:r w:rsidRPr="0038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администрации Кыштовского сельсовета Кыштовского района Новосибирской области (далее – главой администрации</w:t>
      </w: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), рассмотрения полученных во время личного приема предложений, заявлений, жалоб (далее - обращения) граждан, принятия по ним решений и направления заявителям ответов в установленный законодательством Российской Федерации срок.</w:t>
      </w:r>
      <w:proofErr w:type="gramEnd"/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Порядок разработан с целью обеспечения реализации заявителями правомочия личного обращения в админист</w:t>
      </w:r>
      <w:r w:rsidRPr="0038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рацию Кыштовского сельсовета Кыштовского района Новосибирской области </w:t>
      </w: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(далее администрация), определяющего возможность заявителей напрямую в устной форме (на личном приеме) довести до сведения </w:t>
      </w:r>
      <w:r w:rsidR="006C4EFD" w:rsidRPr="0038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главы администрации</w:t>
      </w: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предложение, заявление или жалобу.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3. </w:t>
      </w:r>
      <w:proofErr w:type="gramStart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Личный прием граждан в</w:t>
      </w:r>
      <w:r w:rsidR="006C4EFD" w:rsidRPr="0038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администрации  проводится главой администрации, который</w:t>
      </w: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своей деятельности руководствуются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субъектов Российской Федерации, нормативными право</w:t>
      </w:r>
      <w:r w:rsidR="006C4EFD" w:rsidRPr="0038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выми актами администрации, </w:t>
      </w: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Совета депутатов</w:t>
      </w:r>
      <w:r w:rsidR="006C4EFD" w:rsidRPr="0038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Кыштовского сельсовета </w:t>
      </w: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иными правовыми актами, регулирующими порядок работы с обращениями граждан и организаций.</w:t>
      </w:r>
      <w:proofErr w:type="gramEnd"/>
    </w:p>
    <w:p w:rsidR="00AE5CC7" w:rsidRPr="00AE5CC7" w:rsidRDefault="00AE5CC7" w:rsidP="006C4EFD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4. При приеме заявителей, </w:t>
      </w:r>
      <w:r w:rsidR="006C4EFD" w:rsidRPr="0038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пришедших в администрацию, проводится </w:t>
      </w: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регистрация заявителей, которая осуществляется в помещении администрации по адресу: </w:t>
      </w:r>
      <w:r w:rsidR="006C4EFD" w:rsidRPr="0038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Новосибирская область, </w:t>
      </w:r>
      <w:proofErr w:type="spellStart"/>
      <w:r w:rsidR="006C4EFD" w:rsidRPr="0038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Кыштовский</w:t>
      </w:r>
      <w:proofErr w:type="spellEnd"/>
      <w:r w:rsidR="006C4EFD" w:rsidRPr="0038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район, </w:t>
      </w:r>
      <w:proofErr w:type="gramStart"/>
      <w:r w:rsidR="006C4EFD" w:rsidRPr="0038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proofErr w:type="gramEnd"/>
      <w:r w:rsidR="006C4EFD" w:rsidRPr="0038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proofErr w:type="gramStart"/>
      <w:r w:rsidR="006C4EFD" w:rsidRPr="0038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Кыштовка</w:t>
      </w:r>
      <w:proofErr w:type="gramEnd"/>
      <w:r w:rsidR="006C4EFD" w:rsidRPr="0038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ул. Ленина, 42, кабинет № 1</w:t>
      </w: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(приемная г</w:t>
      </w:r>
      <w:r w:rsidR="006C4EFD" w:rsidRPr="0038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лавы) в рабочее время с 9</w:t>
      </w: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-00 до 17-00 кроме субботы, воскресенья и праздничных дней;</w:t>
      </w:r>
    </w:p>
    <w:p w:rsidR="00AE5CC7" w:rsidRPr="00AE5CC7" w:rsidRDefault="006C4EFD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 Уполномоченное лицо (далее секретарь</w:t>
      </w:r>
      <w:r w:rsidR="00AE5CC7"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осуществляет регистрацию всех заявителей, пришедших в приемную в установленное режимом работы приемной время.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6. Секретарь приемной осуществляет: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прием письменных обращений от всех заявителей, пришедших в соответствующую приемную в установленное режимом работы приемной время;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учет, регистрацию в течение трех дней с момента их по</w:t>
      </w:r>
      <w:r w:rsidR="006C4EFD" w:rsidRPr="0038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ступления в администрацию</w:t>
      </w: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прием письменных запросов информации от всех заявителей, пришедших в соответствующую приемную в установленное режимом работы приемной время;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учет, регистрацию в течение трех дней со дня их по</w:t>
      </w:r>
      <w:r w:rsidR="006C4EFD" w:rsidRPr="0038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ступления в администрацию</w:t>
      </w: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данных письменных запросов информации.</w:t>
      </w:r>
    </w:p>
    <w:p w:rsidR="00AE5CC7" w:rsidRPr="00AE5CC7" w:rsidRDefault="006C4EFD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Глава администрации  осуществляе</w:t>
      </w:r>
      <w:r w:rsidR="00AE5CC7"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т: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прием письменных обращений от всех заявителей, в ходе личного приема;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рассмотрение данных письменных обращений в порядке, установленном Федеральным законом от 2 мая 2006 года № 59-ФЗ «О порядке рассмотрения обращений граждан Российской Федерации»;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прием письменных запросов информации от всех заявителей, в ходе личного приема;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рассмотрение данных письменных запросов информации в порядке, установленном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самоуправления».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7. Информация: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режиме работы и адресе приемной, размещается на информационных стендах и на официа</w:t>
      </w:r>
      <w:r w:rsidR="006C4EFD" w:rsidRPr="0038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льном сайте администрации</w:t>
      </w: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сети «Интернет»;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</w:t>
      </w:r>
      <w:r w:rsidR="006C4EFD" w:rsidRPr="0038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афик личного приема граждан главой администрации</w:t>
      </w: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размещается на официа</w:t>
      </w:r>
      <w:r w:rsidR="006C4EFD" w:rsidRPr="0038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льном сайте администрации</w:t>
      </w: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сети «Интернет».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8. Заявитель при записи на личный прием предъявляет документ, удостоверяющий его личность, и кратко излагает суть обращения.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Основным документом, удостоверяющий личность заявителя на территории Российской Федерации является паспорт гражданина Российской Федерации либо паспорт иностранного государства.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9. Заявитель сообщает: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устном запросе информации почтовый адрес для ответа, номер телефона и (или) факса либо адрес электронной почты для направления ответа на запрос или уточнения содержания запроса, а также фамилию, имя и отчество (последнее - при наличии) заявителя и (или) фамилию, имя, отчество (последнее - при наличии), наименование объединения граждан, в том числе юридического лица, представителем которого он является, суть запрашиваемой информации, касающейся</w:t>
      </w:r>
      <w:proofErr w:type="gramEnd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деятельности органа местного самоуправления;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устном обращении почтовый адрес для ответа, а также фамилию, имя и отчество (последнее - при наличии) заявителя и (или) фамилию, имя, отчество (последнее - при наличии), наименование объединения граждан, в том числе юридического лица, представителем которого он является, суть обращения.</w:t>
      </w:r>
      <w:proofErr w:type="gramEnd"/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10. Уполномоченное лицо приемной осуществляет:</w:t>
      </w: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запись на личный прием;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занесение в карточки личного приема содержания устных обращений заявителя в день их поступления в орган местного самоуправления и рассмотрение данных письменных запросов информации в порядке, установленном Федеральным законом от 9 февраля 2009 года № 8-ФЗ «Об </w:t>
      </w: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обеспечении доступа к информации о деятельности государственных органов и органов местного самоуправления».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11. При записи заявителя на личный прием в карточку личного приема вносятся следующие данные: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фамилия, имя, отчество (последнее - при наличии) заявителя и (или) фамилия, имя, отчество (последнее - при наличии), наименование объединения граждан, в том числе юридического лица, представителем которого он является, отмечается наличие документа, удостоверяющего личность, почтовый адрес для направления ответа;</w:t>
      </w:r>
      <w:proofErr w:type="gramEnd"/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желанию заявителя год рождения, социальное положение или организационно-правовая форма юридического лица, льготный состав или основные виды деятельности юридического лица, суть обращения.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12. При регистрации устного запроса информации и (или) записи на личный прием устанавливается повторность или неоднократность запросов информации и (или) обращений заявителя.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случае выявления повторности или неоднократности поступления от заявителя запросов информации и (или) обращений подбираются все материалы и документы по предшествующим запросам информации и (или) обращениям данного заявителя.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Подобранные материалы и документы передаются </w:t>
      </w:r>
      <w:r w:rsidR="006C4EFD" w:rsidRPr="0038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главе администрации</w:t>
      </w: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gramStart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осуществляющему</w:t>
      </w:r>
      <w:proofErr w:type="gramEnd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рассмотрение устного запроса информации и (или) устного обращения заявителя.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13. Заявителю может быть отказано в записи на личный прием в случае, если: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решение поставленного им вопроса не входит в компетенцию</w:t>
      </w:r>
      <w:r w:rsidR="006C4EFD" w:rsidRPr="0038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администрации с разъяснением заявителю, в какой государственный орган или орган местного самоуправления и в каком порядке ему следует обратиться;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б) по поставленному заявителем вопросу ему ранее давались мотивированные ответы, и в ходе записи на личный прием он не приводит новых доводов, имеющих существенное значение для рассмотрения устного обращения;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в) заявитель обжалует судебное решение;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г) у заявителя отсутствуют документы, удостоверяющие его личность;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</w:t>
      </w:r>
      <w:proofErr w:type="spellEnd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заявитель имеет явные признаки наркотического, токсического или алкогольного опьянения или находится в состоянии повышенной поведенческой активности с явными признаками агрессии (до устранения указанной причины).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14. В случае принятия решения о записи заявителя на личный прием заявителю: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а) выдается Карточка с указанием </w:t>
      </w:r>
      <w:r w:rsidR="006C4EFD" w:rsidRPr="0038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фамилии и кабинета главы администрации</w:t>
      </w: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 которому записан заявитель.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15. </w:t>
      </w:r>
      <w:r w:rsidR="006C4EFD" w:rsidRPr="0038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Глава администрации</w:t>
      </w: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к </w:t>
      </w:r>
      <w:proofErr w:type="gramStart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которому</w:t>
      </w:r>
      <w:proofErr w:type="gramEnd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записан заявитель: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приглашает на личный прием заявителя, записанного на прием, в соответствии с очередностью;</w:t>
      </w:r>
    </w:p>
    <w:p w:rsidR="00AE5CC7" w:rsidRPr="00AE5CC7" w:rsidRDefault="00385026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б</w:t>
      </w:r>
      <w:r w:rsidR="00AE5CC7"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приостанавливает прием, если заявитель проявляет явные признаки наркотического, токсического или алкогольного опьянения или находится в состоянии повышенной поведенческой активности с явными признаками агрессии (до устранения указанной причины).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16. </w:t>
      </w:r>
      <w:r w:rsidR="006C4EFD" w:rsidRPr="0038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Глава администрации</w:t>
      </w: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осуществляющий личный прием заявителя: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представляется;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б) знакомится с документом, удостоверяющим личность заявителя, в соответствии с частью 2 статьи 13 Федерального закона от 2 мая 2006 года № 59-ФЗ «О порядке рассмотрения обращений граждан Российской Федерации» путем сверки данных с Карточкой;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в) при необходимости вносит в Карточку недостающие данные;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г) информирует заявителя о ведении </w:t>
      </w:r>
      <w:proofErr w:type="spellStart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видеопротоколирования</w:t>
      </w:r>
      <w:proofErr w:type="spellEnd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личного приема (при наличии).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 несогласии заявителя с ведением </w:t>
      </w:r>
      <w:proofErr w:type="spellStart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видеопротоколирования</w:t>
      </w:r>
      <w:proofErr w:type="spellEnd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ходе его личного приема уполномоченное лицо сопровождает заявителя в иной кабинет, в котором система </w:t>
      </w:r>
      <w:proofErr w:type="spellStart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видеопротоколирования</w:t>
      </w:r>
      <w:proofErr w:type="spellEnd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отсутствует, и проводит в нем личный прием заявителя.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Право использования заявителем собственной </w:t>
      </w:r>
      <w:proofErr w:type="spellStart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аудио-и</w:t>
      </w:r>
      <w:proofErr w:type="spellEnd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(или) видеозаписывающей аппаратуры в ходе личного приема не предусмотрено Федеральным законом от 2 мая 2006 года № 59-ФЗ «О порядке рассмотрения обращений граждан Российской Федерации», кроме того, при принятии руководителем соответствующего государственного органа или органа местного самоуправления согласованного с уполномоченным лицом, проводящим личный прием заявителя, решения о возможности проведения заявителем </w:t>
      </w:r>
      <w:proofErr w:type="spellStart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аудио-и</w:t>
      </w:r>
      <w:proofErr w:type="spellEnd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(или) видеозаписи необходимо учитывать невозможность</w:t>
      </w:r>
      <w:proofErr w:type="gramEnd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ограничения ее распространения и гарантировать ее достоверность.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17. </w:t>
      </w:r>
      <w:r w:rsidR="0024609D" w:rsidRPr="0038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Глава администрации</w:t>
      </w: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осуществляющий личный прием заявителя, выслушав заявителя, рассмотрев и проанализировав документы и материалы, представленные заявителем, принимает с записью в Карточке одно из следующих решений: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организовать проверку фактов и обстоятельств, изложенных</w:t>
      </w:r>
      <w:r w:rsidR="0024609D" w:rsidRPr="0038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заявителем в устном обращении, запросив документы и материалы, необходимые для рассмотрения устного обращения, в других государственных органах, органах местного самоуправления или у иных должностных лиц, за исключением судов, органов дознания и органов предварительного следствия, уведомив заявителя о продлении срока рассмотрения устного обращения, но не более чем на 30 дней, направив письменный ответ заявителю</w:t>
      </w:r>
      <w:proofErr w:type="gramEnd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 существу поставленног</w:t>
      </w:r>
      <w:proofErr w:type="gramStart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о(</w:t>
      </w:r>
      <w:proofErr w:type="spellStart"/>
      <w:proofErr w:type="gramEnd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ых</w:t>
      </w:r>
      <w:proofErr w:type="spellEnd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в устном обращении вопроса(</w:t>
      </w:r>
      <w:proofErr w:type="spellStart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ов</w:t>
      </w:r>
      <w:proofErr w:type="spellEnd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в течение 30 дней со дня проведения личного</w:t>
      </w: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приема заявителя;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б) записать заявител</w:t>
      </w:r>
      <w:r w:rsidR="0024609D" w:rsidRPr="0038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 на личный прием к главе</w:t>
      </w:r>
      <w:proofErr w:type="gramStart"/>
      <w:r w:rsidR="0024609D" w:rsidRPr="0038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proofErr w:type="gramEnd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направив заявителю в день проведения его личного приема письменный ответ с разъяснением в каком порядке ему следует обратиться;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в) дать с согласия заявителя устный ответ заявителю в ходе личного приема на устное обращение заявителя в случае, если изложенные в устном </w:t>
      </w: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обращении факты и обстоятельства являются очевидными и не требуют дополнительной проверки;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г) отказать заявителю в дальнейшем рассмотрении устного обращения в ходе личного приема, если заявителю ранее был дан ответ по существу поставленных в обращении вопросов;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</w:t>
      </w:r>
      <w:proofErr w:type="spellEnd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дать заявителю в день проведения его личного приема письменный ответ: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разъяснением, куда и в каком порядке ему следует обратиться в случае, если в устном обращении содержатся вопросы, решение которых не входит в компетенцию администрации района;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существу поставленног</w:t>
      </w:r>
      <w:proofErr w:type="gramStart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о(</w:t>
      </w:r>
      <w:proofErr w:type="spellStart"/>
      <w:proofErr w:type="gramEnd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ых</w:t>
      </w:r>
      <w:proofErr w:type="spellEnd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в устном обращении вопроса(</w:t>
      </w:r>
      <w:proofErr w:type="spellStart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ов</w:t>
      </w:r>
      <w:proofErr w:type="spellEnd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), решение которых входит в компетенцию администрации района.</w:t>
      </w:r>
    </w:p>
    <w:p w:rsidR="00AE5CC7" w:rsidRPr="00AE5CC7" w:rsidRDefault="0024609D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18. Глава администрации</w:t>
      </w:r>
      <w:r w:rsidR="00AE5CC7"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осуществляющий личный прием заявителя, по результатам личного приема: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а) направляет письменный ответ заявителю по существу поставленног</w:t>
      </w:r>
      <w:proofErr w:type="gramStart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о(</w:t>
      </w:r>
      <w:proofErr w:type="spellStart"/>
      <w:proofErr w:type="gramEnd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ых</w:t>
      </w:r>
      <w:proofErr w:type="spellEnd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им в устном обращении вопроса(</w:t>
      </w:r>
      <w:proofErr w:type="spellStart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ов</w:t>
      </w:r>
      <w:proofErr w:type="spellEnd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во всех случаях, за исключением случая, предусмотренного подпунктом «в» пункта 17 настоящего Порядка;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б) выдает по личной просьбе заявителя письменный ответ по существу поставленног</w:t>
      </w:r>
      <w:proofErr w:type="gramStart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о(</w:t>
      </w:r>
      <w:proofErr w:type="spellStart"/>
      <w:proofErr w:type="gramEnd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ых</w:t>
      </w:r>
      <w:proofErr w:type="spellEnd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 в устном обращении вопроса(</w:t>
      </w:r>
      <w:proofErr w:type="spellStart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ов</w:t>
      </w:r>
      <w:proofErr w:type="spellEnd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).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19. По окончании личного приема заявителя </w:t>
      </w:r>
      <w:r w:rsidR="0024609D" w:rsidRPr="0038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глава администрации</w:t>
      </w: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осуществивший личный прием заявителя, в том числе с учетом написания и сдачи заявителем письменного обращения в ходе личного приема:</w:t>
      </w:r>
    </w:p>
    <w:p w:rsidR="0024609D" w:rsidRPr="00385026" w:rsidRDefault="0024609D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а) вносит в Карточку: 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содержание устного обращения;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вопрос, установленный им в соответствии с типовым общероссийским тематическим классификатором запросов и обращений граждан и организаций и содержащийся в устном обращении;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каждому вопросу, установленному им: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предмет ведения (предмет ведения Российской Федерации, предмет совместного ведения Российской Федерации и субъектов Российской Федерации, предмет ведения субъектов Российской Федерации, или вопросы местного значения);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вид (жалоба, заявление или предложение) вопроса;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тип соответствующего вида вопроса, конкретное содержание соответствующего вида вопроса, отраженное в терминах предложения, заявления или жалобы в соответствии с пунктами 2, 3 или 4 статьи 4 Федерального закона от 2 мая 2006 года № 59-ФЗ «О порядке рассмотрения обращений граждан Российской Федерации»;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наименование органа местного самоуправления, в компетенцию которого входит решение данного вопроса;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содержание принятого решения, в том числе содержание устного ответа, данного заявителю, отражая выполнение соответствующих требований, предусмотренных подпунктом «в» пункта 17 настоящего Порядка;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б) проставляет в Карточке время окончания личного приема заявителя;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в) отмечает принятие в ходе личного приема письменного обращения;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г) указывает свою фамилию, инициалы.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20. Карточка остается у </w:t>
      </w:r>
      <w:r w:rsidR="0024609D" w:rsidRPr="0038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главы администрации</w:t>
      </w: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осуществившего личный прием заявителя.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21. К Карточке прикрепляется копия письменного ответа заявителю по результатам проведенного личного приема, к электронной Карточке прикрепляется электронный образ письменного ответа заявителю.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22. Письменное обращение, принятое </w:t>
      </w:r>
      <w:r w:rsidR="0024609D" w:rsidRPr="0038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главой администрации</w:t>
      </w: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ходе личного приема заявителя, предусматривает наличие следующих данных: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наименования адресата;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фамилии, имени, отчества (последнее - при наличии) заявителя;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почтового адреса, по которому должен быть направлен ответ или уведомление о переадресации обращения;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личной подписи заявителя;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даты написания обращения или подписи обращения автором;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наличия упомянутых в обращении приложений документов и материалов либо их копий;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определение количества листов обращения и приложения к нему.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23. </w:t>
      </w:r>
      <w:proofErr w:type="gramStart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Обращение в письменной форме, принятое </w:t>
      </w:r>
      <w:r w:rsidR="0024609D" w:rsidRPr="0038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главой администрации </w:t>
      </w: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ходе личного приема заявителя, учитывается, регистрируется, в том числе сканируется для прикрепления к электронной Карточке электронного образа обращения, после чего рассматривается в порядке, установленном Методическими рекомендациями по учету, систематизации и обобщению обращений и запросов российских и иностранных граждан, лиц без гражданства, объединений граждан, в том числе юридических лиц, результатов их рассмотрения и</w:t>
      </w:r>
      <w:proofErr w:type="gramEnd"/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принятых по ним мер в государственных органах и органах местного самоуправления и Методическими рекомендациями по работе с отдельными обращениями и запросами российских и иностранных граждан, лиц без гражданства, объединений граждан, в том числе юридических лиц.</w:t>
      </w:r>
    </w:p>
    <w:p w:rsidR="00AE5CC7" w:rsidRPr="00AE5CC7" w:rsidRDefault="00AE5CC7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24. В аналогичном порядке осуществляется рассмотрение устных запросов, поступивших в ходе личного приема заявителя, и письменных запросов, принятых в ходе личного приема заявителя.</w:t>
      </w:r>
    </w:p>
    <w:p w:rsidR="0024609D" w:rsidRPr="00385026" w:rsidRDefault="0024609D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4609D" w:rsidRPr="00385026" w:rsidRDefault="0024609D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4609D" w:rsidRPr="00385026" w:rsidRDefault="0024609D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4609D" w:rsidRPr="00385026" w:rsidRDefault="0024609D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4609D" w:rsidRPr="00385026" w:rsidRDefault="0024609D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4609D" w:rsidRPr="00385026" w:rsidRDefault="0024609D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4609D" w:rsidRPr="00385026" w:rsidRDefault="0024609D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4609D" w:rsidRPr="00385026" w:rsidRDefault="0024609D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4609D" w:rsidRPr="00385026" w:rsidRDefault="0024609D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4609D" w:rsidRPr="00385026" w:rsidRDefault="0024609D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4609D" w:rsidRPr="00385026" w:rsidRDefault="0024609D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4609D" w:rsidRPr="00385026" w:rsidRDefault="0024609D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4609D" w:rsidRPr="00385026" w:rsidRDefault="0024609D" w:rsidP="00AE5CC7">
      <w:pPr>
        <w:shd w:val="clear" w:color="auto" w:fill="FAFAFB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E5CC7" w:rsidRPr="00AE5CC7" w:rsidRDefault="00AE5CC7" w:rsidP="0024609D">
      <w:pPr>
        <w:shd w:val="clear" w:color="auto" w:fill="FAFAFB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Приложение № 2</w:t>
      </w:r>
    </w:p>
    <w:p w:rsidR="00AE5CC7" w:rsidRPr="00AE5CC7" w:rsidRDefault="00AE5CC7" w:rsidP="0024609D">
      <w:pPr>
        <w:shd w:val="clear" w:color="auto" w:fill="FAFAFB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 постановлению администрации</w:t>
      </w:r>
    </w:p>
    <w:p w:rsidR="00AE5CC7" w:rsidRPr="00385026" w:rsidRDefault="00940116" w:rsidP="0024609D">
      <w:pPr>
        <w:shd w:val="clear" w:color="auto" w:fill="FAFAFB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8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№____ от «___</w:t>
      </w:r>
      <w:r w:rsidR="00AE5CC7"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 </w:t>
      </w:r>
      <w:r w:rsidRPr="003850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 2020</w:t>
      </w:r>
      <w:r w:rsidR="00AE5CC7"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г.</w:t>
      </w:r>
    </w:p>
    <w:p w:rsidR="0024609D" w:rsidRPr="00AE5CC7" w:rsidRDefault="0024609D" w:rsidP="0024609D">
      <w:pPr>
        <w:shd w:val="clear" w:color="auto" w:fill="FAFAFB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E5CC7" w:rsidRPr="00AE5CC7" w:rsidRDefault="00AE5CC7" w:rsidP="00940116">
      <w:pPr>
        <w:shd w:val="clear" w:color="auto" w:fill="FAFAFB"/>
        <w:spacing w:before="60" w:after="300" w:line="240" w:lineRule="auto"/>
        <w:jc w:val="center"/>
        <w:rPr>
          <w:rFonts w:ascii="Lucida Handwriting" w:eastAsia="Times New Roman" w:hAnsi="Lucida Handwriting" w:cs="Arial"/>
          <w:color w:val="333333"/>
          <w:sz w:val="21"/>
          <w:szCs w:val="21"/>
          <w:lang w:eastAsia="ru-RU"/>
        </w:rPr>
      </w:pPr>
      <w:r w:rsidRPr="00AE5CC7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График</w:t>
      </w:r>
      <w:r w:rsidRPr="00AE5CC7">
        <w:rPr>
          <w:rFonts w:ascii="Lucida Handwriting" w:eastAsia="Times New Roman" w:hAnsi="Lucida Handwriting" w:cs="Arial"/>
          <w:b/>
          <w:bCs/>
          <w:color w:val="333333"/>
          <w:sz w:val="21"/>
          <w:szCs w:val="21"/>
          <w:lang w:eastAsia="ru-RU"/>
        </w:rPr>
        <w:t xml:space="preserve"> </w:t>
      </w:r>
      <w:r w:rsidRPr="00AE5CC7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проведения</w:t>
      </w:r>
      <w:r w:rsidRPr="00AE5CC7">
        <w:rPr>
          <w:rFonts w:ascii="Lucida Handwriting" w:eastAsia="Times New Roman" w:hAnsi="Lucida Handwriting" w:cs="Arial"/>
          <w:b/>
          <w:bCs/>
          <w:color w:val="333333"/>
          <w:sz w:val="21"/>
          <w:szCs w:val="21"/>
          <w:lang w:eastAsia="ru-RU"/>
        </w:rPr>
        <w:t xml:space="preserve"> </w:t>
      </w:r>
      <w:r w:rsidRPr="00AE5CC7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личного</w:t>
      </w:r>
      <w:r w:rsidRPr="00AE5CC7">
        <w:rPr>
          <w:rFonts w:ascii="Lucida Handwriting" w:eastAsia="Times New Roman" w:hAnsi="Lucida Handwriting" w:cs="Arial"/>
          <w:b/>
          <w:bCs/>
          <w:color w:val="333333"/>
          <w:sz w:val="21"/>
          <w:szCs w:val="21"/>
          <w:lang w:eastAsia="ru-RU"/>
        </w:rPr>
        <w:t xml:space="preserve"> </w:t>
      </w:r>
      <w:r w:rsidRPr="00AE5CC7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приема</w:t>
      </w:r>
      <w:r w:rsidRPr="00AE5CC7">
        <w:rPr>
          <w:rFonts w:ascii="Lucida Handwriting" w:eastAsia="Times New Roman" w:hAnsi="Lucida Handwriting" w:cs="Arial"/>
          <w:b/>
          <w:bCs/>
          <w:color w:val="333333"/>
          <w:sz w:val="21"/>
          <w:szCs w:val="21"/>
          <w:lang w:eastAsia="ru-RU"/>
        </w:rPr>
        <w:t xml:space="preserve"> </w:t>
      </w:r>
      <w:r w:rsidRPr="00AE5CC7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граждан</w:t>
      </w:r>
      <w:r w:rsidRPr="00AE5CC7">
        <w:rPr>
          <w:rFonts w:ascii="Lucida Handwriting" w:eastAsia="Times New Roman" w:hAnsi="Lucida Handwriting" w:cs="Arial"/>
          <w:b/>
          <w:bCs/>
          <w:color w:val="333333"/>
          <w:sz w:val="21"/>
          <w:szCs w:val="21"/>
          <w:lang w:eastAsia="ru-RU"/>
        </w:rPr>
        <w:t xml:space="preserve"> </w:t>
      </w:r>
      <w:r w:rsidRPr="00AE5CC7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главой</w:t>
      </w:r>
      <w:r w:rsidRPr="00AE5CC7">
        <w:rPr>
          <w:rFonts w:ascii="Lucida Handwriting" w:eastAsia="Times New Roman" w:hAnsi="Lucida Handwriting" w:cs="Arial"/>
          <w:b/>
          <w:bCs/>
          <w:color w:val="333333"/>
          <w:sz w:val="21"/>
          <w:szCs w:val="21"/>
          <w:lang w:eastAsia="ru-RU"/>
        </w:rPr>
        <w:t xml:space="preserve"> </w:t>
      </w:r>
      <w:r w:rsidR="00940116" w:rsidRPr="00385026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Кыштовского сельсовета Кыштовского района Новосибирской области</w:t>
      </w:r>
    </w:p>
    <w:tbl>
      <w:tblPr>
        <w:tblW w:w="0" w:type="auto"/>
        <w:tblBorders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tblBorders>
        <w:shd w:val="clear" w:color="auto" w:fill="FAFAFB"/>
        <w:tblCellMar>
          <w:left w:w="0" w:type="dxa"/>
          <w:right w:w="0" w:type="dxa"/>
        </w:tblCellMar>
        <w:tblLook w:val="04A0"/>
      </w:tblPr>
      <w:tblGrid>
        <w:gridCol w:w="5569"/>
        <w:gridCol w:w="2393"/>
        <w:gridCol w:w="1843"/>
      </w:tblGrid>
      <w:tr w:rsidR="00940116" w:rsidRPr="00385026" w:rsidTr="0024609D">
        <w:tc>
          <w:tcPr>
            <w:tcW w:w="5569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E3ECED"/>
            <w:tcMar>
              <w:top w:w="105" w:type="dxa"/>
              <w:left w:w="225" w:type="dxa"/>
              <w:bottom w:w="105" w:type="dxa"/>
              <w:right w:w="225" w:type="dxa"/>
            </w:tcMar>
            <w:hideMark/>
          </w:tcPr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Должность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руководителя</w:t>
            </w:r>
          </w:p>
        </w:tc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E3ECED"/>
            <w:tcMar>
              <w:top w:w="105" w:type="dxa"/>
              <w:left w:w="225" w:type="dxa"/>
              <w:bottom w:w="105" w:type="dxa"/>
              <w:right w:w="225" w:type="dxa"/>
            </w:tcMar>
            <w:hideMark/>
          </w:tcPr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Дни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и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время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проведения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приема</w:t>
            </w:r>
          </w:p>
        </w:tc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E3ECED"/>
            <w:tcMar>
              <w:top w:w="105" w:type="dxa"/>
              <w:left w:w="225" w:type="dxa"/>
              <w:bottom w:w="105" w:type="dxa"/>
              <w:right w:w="225" w:type="dxa"/>
            </w:tcMar>
            <w:hideMark/>
          </w:tcPr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Адрес</w:t>
            </w:r>
          </w:p>
        </w:tc>
      </w:tr>
      <w:tr w:rsidR="00940116" w:rsidRPr="00385026" w:rsidTr="0024609D">
        <w:tc>
          <w:tcPr>
            <w:tcW w:w="5569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E3ECED"/>
            <w:tcMar>
              <w:top w:w="105" w:type="dxa"/>
              <w:left w:w="225" w:type="dxa"/>
              <w:bottom w:w="105" w:type="dxa"/>
              <w:right w:w="225" w:type="dxa"/>
            </w:tcMar>
            <w:hideMark/>
          </w:tcPr>
          <w:p w:rsidR="00AE5CC7" w:rsidRPr="00AE5CC7" w:rsidRDefault="00AE5CC7" w:rsidP="00385026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Глава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 xml:space="preserve"> </w:t>
            </w:r>
            <w:r w:rsidR="00385026" w:rsidRPr="00385026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 xml:space="preserve">Кыштовского сельсовета </w:t>
            </w:r>
          </w:p>
        </w:tc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E3ECED"/>
            <w:tcMar>
              <w:top w:w="105" w:type="dxa"/>
              <w:left w:w="225" w:type="dxa"/>
              <w:bottom w:w="105" w:type="dxa"/>
              <w:right w:w="225" w:type="dxa"/>
            </w:tcMar>
            <w:hideMark/>
          </w:tcPr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Каждый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 xml:space="preserve"> </w:t>
            </w:r>
            <w:r w:rsidR="00940116" w:rsidRPr="00385026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пятницу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>,</w:t>
            </w:r>
          </w:p>
          <w:p w:rsidR="00AE5CC7" w:rsidRPr="00AE5CC7" w:rsidRDefault="00AE5CC7" w:rsidP="00940116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с</w:t>
            </w:r>
            <w:r w:rsidR="00940116" w:rsidRPr="00385026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 xml:space="preserve"> </w:t>
            </w:r>
            <w:r w:rsidR="00940116" w:rsidRPr="00385026">
              <w:rPr>
                <w:rFonts w:eastAsia="Times New Roman" w:cs="Arial"/>
                <w:color w:val="333333"/>
                <w:sz w:val="21"/>
                <w:szCs w:val="21"/>
                <w:lang w:eastAsia="ru-RU"/>
              </w:rPr>
              <w:t>09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 xml:space="preserve">-00 </w:t>
            </w: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до</w:t>
            </w:r>
            <w:r w:rsidR="00940116" w:rsidRPr="00385026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 xml:space="preserve"> 1</w:t>
            </w:r>
            <w:r w:rsidR="00940116" w:rsidRPr="00385026">
              <w:rPr>
                <w:rFonts w:eastAsia="Times New Roman" w:cs="Arial"/>
                <w:color w:val="333333"/>
                <w:sz w:val="21"/>
                <w:szCs w:val="21"/>
                <w:lang w:eastAsia="ru-RU"/>
              </w:rPr>
              <w:t>6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 xml:space="preserve">-00, </w:t>
            </w: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кроме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праздничных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дней</w:t>
            </w:r>
          </w:p>
        </w:tc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E3ECED"/>
            <w:tcMar>
              <w:top w:w="105" w:type="dxa"/>
              <w:left w:w="225" w:type="dxa"/>
              <w:bottom w:w="105" w:type="dxa"/>
              <w:right w:w="225" w:type="dxa"/>
            </w:tcMar>
            <w:hideMark/>
          </w:tcPr>
          <w:p w:rsidR="00AE5CC7" w:rsidRPr="00AE5CC7" w:rsidRDefault="00940116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385026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с</w:t>
            </w:r>
            <w:proofErr w:type="gramEnd"/>
            <w:r w:rsidRPr="00385026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 xml:space="preserve">. </w:t>
            </w:r>
            <w:proofErr w:type="gramStart"/>
            <w:r w:rsidRPr="00385026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Кыштовка</w:t>
            </w:r>
            <w:proofErr w:type="gramEnd"/>
            <w:r w:rsidRPr="00385026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, ул. Ленина, 42</w:t>
            </w:r>
          </w:p>
        </w:tc>
      </w:tr>
      <w:tr w:rsidR="00940116" w:rsidRPr="00385026" w:rsidTr="0024609D">
        <w:tc>
          <w:tcPr>
            <w:tcW w:w="5569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E3ECED"/>
            <w:tcMar>
              <w:top w:w="105" w:type="dxa"/>
              <w:left w:w="225" w:type="dxa"/>
              <w:bottom w:w="105" w:type="dxa"/>
              <w:right w:w="225" w:type="dxa"/>
            </w:tcMar>
            <w:hideMark/>
          </w:tcPr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E3ECED"/>
            <w:tcMar>
              <w:top w:w="105" w:type="dxa"/>
              <w:left w:w="225" w:type="dxa"/>
              <w:bottom w:w="105" w:type="dxa"/>
              <w:right w:w="225" w:type="dxa"/>
            </w:tcMar>
            <w:hideMark/>
          </w:tcPr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E3ECED"/>
            <w:tcMar>
              <w:top w:w="105" w:type="dxa"/>
              <w:left w:w="225" w:type="dxa"/>
              <w:bottom w:w="105" w:type="dxa"/>
              <w:right w:w="225" w:type="dxa"/>
            </w:tcMar>
            <w:hideMark/>
          </w:tcPr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</w:p>
        </w:tc>
      </w:tr>
      <w:tr w:rsidR="00940116" w:rsidRPr="00385026" w:rsidTr="0024609D">
        <w:tc>
          <w:tcPr>
            <w:tcW w:w="5569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E3ECED"/>
            <w:tcMar>
              <w:top w:w="105" w:type="dxa"/>
              <w:left w:w="225" w:type="dxa"/>
              <w:bottom w:w="105" w:type="dxa"/>
              <w:right w:w="225" w:type="dxa"/>
            </w:tcMar>
            <w:hideMark/>
          </w:tcPr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E3ECED"/>
            <w:tcMar>
              <w:top w:w="105" w:type="dxa"/>
              <w:left w:w="225" w:type="dxa"/>
              <w:bottom w:w="105" w:type="dxa"/>
              <w:right w:w="225" w:type="dxa"/>
            </w:tcMar>
            <w:hideMark/>
          </w:tcPr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E3ECED"/>
            <w:tcMar>
              <w:top w:w="105" w:type="dxa"/>
              <w:left w:w="225" w:type="dxa"/>
              <w:bottom w:w="105" w:type="dxa"/>
              <w:right w:w="225" w:type="dxa"/>
            </w:tcMar>
            <w:hideMark/>
          </w:tcPr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</w:p>
        </w:tc>
      </w:tr>
      <w:tr w:rsidR="00940116" w:rsidRPr="00385026" w:rsidTr="0024609D">
        <w:tc>
          <w:tcPr>
            <w:tcW w:w="5569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E3ECED"/>
            <w:tcMar>
              <w:top w:w="105" w:type="dxa"/>
              <w:left w:w="225" w:type="dxa"/>
              <w:bottom w:w="105" w:type="dxa"/>
              <w:right w:w="225" w:type="dxa"/>
            </w:tcMar>
            <w:hideMark/>
          </w:tcPr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E3ECED"/>
            <w:tcMar>
              <w:top w:w="105" w:type="dxa"/>
              <w:left w:w="225" w:type="dxa"/>
              <w:bottom w:w="105" w:type="dxa"/>
              <w:right w:w="225" w:type="dxa"/>
            </w:tcMar>
            <w:hideMark/>
          </w:tcPr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E3ECED"/>
            <w:tcMar>
              <w:top w:w="105" w:type="dxa"/>
              <w:left w:w="225" w:type="dxa"/>
              <w:bottom w:w="105" w:type="dxa"/>
              <w:right w:w="225" w:type="dxa"/>
            </w:tcMar>
            <w:hideMark/>
          </w:tcPr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</w:p>
        </w:tc>
      </w:tr>
      <w:tr w:rsidR="00940116" w:rsidRPr="00385026" w:rsidTr="0024609D">
        <w:tc>
          <w:tcPr>
            <w:tcW w:w="5569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E3ECED"/>
            <w:tcMar>
              <w:top w:w="105" w:type="dxa"/>
              <w:left w:w="225" w:type="dxa"/>
              <w:bottom w:w="105" w:type="dxa"/>
              <w:right w:w="225" w:type="dxa"/>
            </w:tcMar>
            <w:hideMark/>
          </w:tcPr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E3ECED"/>
            <w:tcMar>
              <w:top w:w="105" w:type="dxa"/>
              <w:left w:w="225" w:type="dxa"/>
              <w:bottom w:w="105" w:type="dxa"/>
              <w:right w:w="225" w:type="dxa"/>
            </w:tcMar>
            <w:hideMark/>
          </w:tcPr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E3ECED"/>
            <w:tcMar>
              <w:top w:w="105" w:type="dxa"/>
              <w:left w:w="225" w:type="dxa"/>
              <w:bottom w:w="105" w:type="dxa"/>
              <w:right w:w="225" w:type="dxa"/>
            </w:tcMar>
            <w:hideMark/>
          </w:tcPr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</w:p>
        </w:tc>
      </w:tr>
      <w:tr w:rsidR="00940116" w:rsidRPr="00385026" w:rsidTr="0024609D">
        <w:tc>
          <w:tcPr>
            <w:tcW w:w="5569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E3ECED"/>
            <w:tcMar>
              <w:top w:w="105" w:type="dxa"/>
              <w:left w:w="225" w:type="dxa"/>
              <w:bottom w:w="105" w:type="dxa"/>
              <w:right w:w="225" w:type="dxa"/>
            </w:tcMar>
            <w:hideMark/>
          </w:tcPr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E3ECED"/>
            <w:tcMar>
              <w:top w:w="105" w:type="dxa"/>
              <w:left w:w="225" w:type="dxa"/>
              <w:bottom w:w="105" w:type="dxa"/>
              <w:right w:w="225" w:type="dxa"/>
            </w:tcMar>
            <w:hideMark/>
          </w:tcPr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E3ECED"/>
            <w:tcMar>
              <w:top w:w="105" w:type="dxa"/>
              <w:left w:w="225" w:type="dxa"/>
              <w:bottom w:w="105" w:type="dxa"/>
              <w:right w:w="225" w:type="dxa"/>
            </w:tcMar>
            <w:hideMark/>
          </w:tcPr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</w:p>
        </w:tc>
      </w:tr>
    </w:tbl>
    <w:p w:rsidR="0024609D" w:rsidRPr="00385026" w:rsidRDefault="0024609D" w:rsidP="00AE5CC7">
      <w:pPr>
        <w:shd w:val="clear" w:color="auto" w:fill="FAFAFB"/>
        <w:spacing w:before="60" w:after="30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24609D" w:rsidRPr="00385026" w:rsidRDefault="0024609D" w:rsidP="00AE5CC7">
      <w:pPr>
        <w:shd w:val="clear" w:color="auto" w:fill="FAFAFB"/>
        <w:spacing w:before="60" w:after="30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24609D" w:rsidRPr="00385026" w:rsidRDefault="0024609D" w:rsidP="00AE5CC7">
      <w:pPr>
        <w:shd w:val="clear" w:color="auto" w:fill="FAFAFB"/>
        <w:spacing w:before="60" w:after="30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24609D" w:rsidRPr="00385026" w:rsidRDefault="0024609D" w:rsidP="00AE5CC7">
      <w:pPr>
        <w:shd w:val="clear" w:color="auto" w:fill="FAFAFB"/>
        <w:spacing w:before="60" w:after="30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24609D" w:rsidRPr="00385026" w:rsidRDefault="0024609D" w:rsidP="00AE5CC7">
      <w:pPr>
        <w:shd w:val="clear" w:color="auto" w:fill="FAFAFB"/>
        <w:spacing w:before="60" w:after="30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24609D" w:rsidRPr="00385026" w:rsidRDefault="0024609D" w:rsidP="00AE5CC7">
      <w:pPr>
        <w:shd w:val="clear" w:color="auto" w:fill="FAFAFB"/>
        <w:spacing w:before="60" w:after="30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24609D" w:rsidRPr="00385026" w:rsidRDefault="0024609D" w:rsidP="00AE5CC7">
      <w:pPr>
        <w:shd w:val="clear" w:color="auto" w:fill="FAFAFB"/>
        <w:spacing w:before="60" w:after="30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24609D" w:rsidRPr="00385026" w:rsidRDefault="0024609D" w:rsidP="00AE5CC7">
      <w:pPr>
        <w:shd w:val="clear" w:color="auto" w:fill="FAFAFB"/>
        <w:spacing w:before="60" w:after="30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24609D" w:rsidRPr="00385026" w:rsidRDefault="0024609D" w:rsidP="00AE5CC7">
      <w:pPr>
        <w:shd w:val="clear" w:color="auto" w:fill="FAFAFB"/>
        <w:spacing w:before="60" w:after="30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24609D" w:rsidRPr="00385026" w:rsidRDefault="0024609D" w:rsidP="00AE5CC7">
      <w:pPr>
        <w:shd w:val="clear" w:color="auto" w:fill="FAFAFB"/>
        <w:spacing w:before="60" w:after="30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24609D" w:rsidRPr="00385026" w:rsidRDefault="0024609D" w:rsidP="00AE5CC7">
      <w:pPr>
        <w:shd w:val="clear" w:color="auto" w:fill="FAFAFB"/>
        <w:spacing w:before="60" w:after="30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24609D" w:rsidRPr="00385026" w:rsidRDefault="0024609D" w:rsidP="00AE5CC7">
      <w:pPr>
        <w:shd w:val="clear" w:color="auto" w:fill="FAFAFB"/>
        <w:spacing w:before="60" w:after="30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24609D" w:rsidRPr="00385026" w:rsidRDefault="0024609D" w:rsidP="00AE5CC7">
      <w:pPr>
        <w:shd w:val="clear" w:color="auto" w:fill="FAFAFB"/>
        <w:spacing w:before="60" w:after="30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AE5CC7" w:rsidRPr="00AE5CC7" w:rsidRDefault="00AE5CC7" w:rsidP="00385026">
      <w:pPr>
        <w:shd w:val="clear" w:color="auto" w:fill="FAFAFB"/>
        <w:spacing w:after="0" w:line="240" w:lineRule="auto"/>
        <w:jc w:val="right"/>
        <w:rPr>
          <w:rFonts w:ascii="Lucida Handwriting" w:eastAsia="Times New Roman" w:hAnsi="Lucida Handwriting" w:cs="Arial"/>
          <w:color w:val="333333"/>
          <w:sz w:val="21"/>
          <w:szCs w:val="21"/>
          <w:lang w:eastAsia="ru-RU"/>
        </w:rPr>
      </w:pPr>
      <w:r w:rsidRPr="00AE5CC7">
        <w:rPr>
          <w:rFonts w:ascii="Arial" w:eastAsia="Times New Roman" w:hAnsi="Arial" w:cs="Arial"/>
          <w:color w:val="333333"/>
          <w:sz w:val="21"/>
          <w:szCs w:val="21"/>
          <w:lang w:eastAsia="ru-RU"/>
        </w:rPr>
        <w:lastRenderedPageBreak/>
        <w:t>Приложение</w:t>
      </w:r>
    </w:p>
    <w:p w:rsidR="00AE5CC7" w:rsidRPr="00385026" w:rsidRDefault="00AE5CC7" w:rsidP="00385026">
      <w:pPr>
        <w:shd w:val="clear" w:color="auto" w:fill="FAFAFB"/>
        <w:spacing w:after="0" w:line="240" w:lineRule="auto"/>
        <w:jc w:val="right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E5CC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к</w:t>
      </w:r>
      <w:r w:rsidRPr="00AE5CC7">
        <w:rPr>
          <w:rFonts w:ascii="Lucida Handwriting" w:eastAsia="Times New Roman" w:hAnsi="Lucida Handwriting" w:cs="Arial"/>
          <w:color w:val="333333"/>
          <w:sz w:val="21"/>
          <w:szCs w:val="21"/>
          <w:lang w:eastAsia="ru-RU"/>
        </w:rPr>
        <w:t xml:space="preserve"> </w:t>
      </w:r>
      <w:r w:rsidRPr="00AE5CC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Порядку</w:t>
      </w:r>
      <w:r w:rsidRPr="00AE5CC7">
        <w:rPr>
          <w:rFonts w:ascii="Lucida Handwriting" w:eastAsia="Times New Roman" w:hAnsi="Lucida Handwriting" w:cs="Arial"/>
          <w:color w:val="333333"/>
          <w:sz w:val="21"/>
          <w:szCs w:val="21"/>
          <w:lang w:eastAsia="ru-RU"/>
        </w:rPr>
        <w:t xml:space="preserve"> </w:t>
      </w:r>
      <w:r w:rsidRPr="00AE5CC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проведения</w:t>
      </w:r>
      <w:r w:rsidRPr="00AE5CC7">
        <w:rPr>
          <w:rFonts w:ascii="Lucida Handwriting" w:eastAsia="Times New Roman" w:hAnsi="Lucida Handwriting" w:cs="Arial"/>
          <w:color w:val="333333"/>
          <w:sz w:val="21"/>
          <w:szCs w:val="21"/>
          <w:lang w:eastAsia="ru-RU"/>
        </w:rPr>
        <w:t xml:space="preserve"> </w:t>
      </w:r>
      <w:r w:rsidRPr="00AE5CC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личного</w:t>
      </w:r>
      <w:r w:rsidRPr="00AE5CC7">
        <w:rPr>
          <w:rFonts w:ascii="Lucida Handwriting" w:eastAsia="Times New Roman" w:hAnsi="Lucida Handwriting" w:cs="Arial"/>
          <w:color w:val="333333"/>
          <w:sz w:val="21"/>
          <w:szCs w:val="21"/>
          <w:lang w:eastAsia="ru-RU"/>
        </w:rPr>
        <w:t xml:space="preserve"> </w:t>
      </w:r>
      <w:r w:rsidRPr="00AE5CC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приема</w:t>
      </w:r>
      <w:r w:rsidRPr="00AE5CC7">
        <w:rPr>
          <w:rFonts w:ascii="Lucida Handwriting" w:eastAsia="Times New Roman" w:hAnsi="Lucida Handwriting" w:cs="Arial"/>
          <w:color w:val="333333"/>
          <w:sz w:val="21"/>
          <w:szCs w:val="21"/>
          <w:lang w:eastAsia="ru-RU"/>
        </w:rPr>
        <w:t xml:space="preserve"> </w:t>
      </w:r>
      <w:r w:rsidRPr="00AE5CC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граждан</w:t>
      </w:r>
      <w:r w:rsidRPr="00AE5CC7">
        <w:rPr>
          <w:rFonts w:ascii="Lucida Handwriting" w:eastAsia="Times New Roman" w:hAnsi="Lucida Handwriting" w:cs="Arial"/>
          <w:color w:val="333333"/>
          <w:sz w:val="21"/>
          <w:szCs w:val="21"/>
          <w:lang w:eastAsia="ru-RU"/>
        </w:rPr>
        <w:t xml:space="preserve"> </w:t>
      </w:r>
      <w:r w:rsidR="00385026" w:rsidRPr="00385026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главой администрации </w:t>
      </w:r>
    </w:p>
    <w:p w:rsidR="00385026" w:rsidRPr="00AE5CC7" w:rsidRDefault="00385026" w:rsidP="00385026">
      <w:pPr>
        <w:shd w:val="clear" w:color="auto" w:fill="FAFAFB"/>
        <w:spacing w:after="0" w:line="240" w:lineRule="auto"/>
        <w:jc w:val="right"/>
        <w:rPr>
          <w:rFonts w:ascii="Lucida Handwriting" w:eastAsia="Times New Roman" w:hAnsi="Lucida Handwriting" w:cs="Arial"/>
          <w:color w:val="333333"/>
          <w:sz w:val="21"/>
          <w:szCs w:val="21"/>
          <w:lang w:eastAsia="ru-RU"/>
        </w:rPr>
      </w:pPr>
      <w:r w:rsidRPr="00385026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Кыштовского сельсовета</w:t>
      </w:r>
    </w:p>
    <w:p w:rsidR="00385026" w:rsidRPr="00385026" w:rsidRDefault="00385026" w:rsidP="00AE5CC7">
      <w:pPr>
        <w:shd w:val="clear" w:color="auto" w:fill="FAFAFB"/>
        <w:spacing w:before="60" w:after="300" w:line="240" w:lineRule="auto"/>
        <w:jc w:val="center"/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</w:pPr>
    </w:p>
    <w:p w:rsidR="00AE5CC7" w:rsidRPr="00AE5CC7" w:rsidRDefault="00AE5CC7" w:rsidP="00AE5CC7">
      <w:pPr>
        <w:shd w:val="clear" w:color="auto" w:fill="FAFAFB"/>
        <w:spacing w:before="60" w:after="300" w:line="240" w:lineRule="auto"/>
        <w:jc w:val="center"/>
        <w:rPr>
          <w:rFonts w:ascii="Lucida Handwriting" w:eastAsia="Times New Roman" w:hAnsi="Lucida Handwriting" w:cs="Arial"/>
          <w:color w:val="333333"/>
          <w:sz w:val="21"/>
          <w:szCs w:val="21"/>
          <w:lang w:eastAsia="ru-RU"/>
        </w:rPr>
      </w:pPr>
      <w:r w:rsidRPr="00AE5CC7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КАРТОЧКА</w:t>
      </w:r>
      <w:r w:rsidRPr="00AE5CC7">
        <w:rPr>
          <w:rFonts w:ascii="Lucida Handwriting" w:eastAsia="Times New Roman" w:hAnsi="Lucida Handwriting" w:cs="Arial"/>
          <w:b/>
          <w:bCs/>
          <w:color w:val="333333"/>
          <w:sz w:val="21"/>
          <w:szCs w:val="21"/>
          <w:lang w:eastAsia="ru-RU"/>
        </w:rPr>
        <w:t xml:space="preserve"> </w:t>
      </w:r>
      <w:r w:rsidRPr="00AE5CC7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ЛИЧНОГО</w:t>
      </w:r>
      <w:r w:rsidRPr="00AE5CC7">
        <w:rPr>
          <w:rFonts w:ascii="Lucida Handwriting" w:eastAsia="Times New Roman" w:hAnsi="Lucida Handwriting" w:cs="Arial"/>
          <w:b/>
          <w:bCs/>
          <w:color w:val="333333"/>
          <w:sz w:val="21"/>
          <w:szCs w:val="21"/>
          <w:lang w:eastAsia="ru-RU"/>
        </w:rPr>
        <w:t xml:space="preserve"> </w:t>
      </w:r>
      <w:r w:rsidRPr="00AE5CC7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ПРИЕМА</w:t>
      </w:r>
      <w:r w:rsidRPr="00AE5CC7">
        <w:rPr>
          <w:rFonts w:ascii="Lucida Handwriting" w:eastAsia="Times New Roman" w:hAnsi="Lucida Handwriting" w:cs="Arial"/>
          <w:b/>
          <w:bCs/>
          <w:color w:val="333333"/>
          <w:sz w:val="21"/>
          <w:szCs w:val="21"/>
          <w:lang w:eastAsia="ru-RU"/>
        </w:rPr>
        <w:t xml:space="preserve"> </w:t>
      </w:r>
      <w:r w:rsidRPr="00AE5CC7">
        <w:rPr>
          <w:rFonts w:ascii="Arial" w:eastAsia="Times New Roman" w:hAnsi="Arial" w:cs="Arial"/>
          <w:b/>
          <w:bCs/>
          <w:color w:val="333333"/>
          <w:sz w:val="21"/>
          <w:szCs w:val="21"/>
          <w:lang w:eastAsia="ru-RU"/>
        </w:rPr>
        <w:t>ГРАЖДАНИНА</w:t>
      </w:r>
    </w:p>
    <w:p w:rsidR="00AE5CC7" w:rsidRPr="00AE5CC7" w:rsidRDefault="00AE5CC7" w:rsidP="00AE5CC7">
      <w:pPr>
        <w:shd w:val="clear" w:color="auto" w:fill="FAFAFB"/>
        <w:spacing w:before="60" w:after="30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E5CC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Шифр по тематическому классификатору:</w:t>
      </w:r>
    </w:p>
    <w:p w:rsidR="00AE5CC7" w:rsidRPr="00AE5CC7" w:rsidRDefault="00AE5CC7" w:rsidP="00AE5CC7">
      <w:pPr>
        <w:shd w:val="clear" w:color="auto" w:fill="FAFAFB"/>
        <w:spacing w:before="60" w:after="300" w:line="240" w:lineRule="auto"/>
        <w:jc w:val="center"/>
        <w:rPr>
          <w:rFonts w:ascii="Lucida Handwriting" w:eastAsia="Times New Roman" w:hAnsi="Lucida Handwriting" w:cs="Arial"/>
          <w:color w:val="333333"/>
          <w:sz w:val="21"/>
          <w:szCs w:val="21"/>
          <w:lang w:eastAsia="ru-RU"/>
        </w:rPr>
      </w:pPr>
      <w:r w:rsidRPr="00AE5CC7">
        <w:rPr>
          <w:rFonts w:ascii="Lucida Handwriting" w:eastAsia="Times New Roman" w:hAnsi="Lucida Handwriting" w:cs="Arial"/>
          <w:color w:val="333333"/>
          <w:sz w:val="21"/>
          <w:szCs w:val="21"/>
          <w:lang w:eastAsia="ru-RU"/>
        </w:rPr>
        <w:t>_____________________________________</w:t>
      </w:r>
    </w:p>
    <w:tbl>
      <w:tblPr>
        <w:tblW w:w="9780" w:type="dxa"/>
        <w:tblBorders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tblBorders>
        <w:shd w:val="clear" w:color="auto" w:fill="FAFAFB"/>
        <w:tblCellMar>
          <w:left w:w="0" w:type="dxa"/>
          <w:right w:w="0" w:type="dxa"/>
        </w:tblCellMar>
        <w:tblLook w:val="04A0"/>
      </w:tblPr>
      <w:tblGrid>
        <w:gridCol w:w="5421"/>
        <w:gridCol w:w="4359"/>
      </w:tblGrid>
      <w:tr w:rsidR="00AE5CC7" w:rsidRPr="00AE5CC7" w:rsidTr="00AE5CC7"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E3ECED"/>
            <w:tcMar>
              <w:top w:w="105" w:type="dxa"/>
              <w:left w:w="225" w:type="dxa"/>
              <w:bottom w:w="105" w:type="dxa"/>
              <w:right w:w="225" w:type="dxa"/>
            </w:tcMar>
            <w:hideMark/>
          </w:tcPr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Рег</w:t>
            </w:r>
            <w:proofErr w:type="spellEnd"/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>. N</w:t>
            </w:r>
          </w:p>
        </w:tc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E3ECED"/>
            <w:tcMar>
              <w:top w:w="105" w:type="dxa"/>
              <w:left w:w="225" w:type="dxa"/>
              <w:bottom w:w="105" w:type="dxa"/>
              <w:right w:w="225" w:type="dxa"/>
            </w:tcMar>
            <w:hideMark/>
          </w:tcPr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Дата</w:t>
            </w:r>
          </w:p>
        </w:tc>
      </w:tr>
      <w:tr w:rsidR="00AE5CC7" w:rsidRPr="00AE5CC7" w:rsidTr="00AE5CC7"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E3ECED"/>
            <w:tcMar>
              <w:top w:w="105" w:type="dxa"/>
              <w:left w:w="225" w:type="dxa"/>
              <w:bottom w:w="105" w:type="dxa"/>
              <w:right w:w="225" w:type="dxa"/>
            </w:tcMar>
            <w:hideMark/>
          </w:tcPr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Заявитель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 xml:space="preserve"> - </w:t>
            </w: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Фамилия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>:</w:t>
            </w:r>
          </w:p>
        </w:tc>
      </w:tr>
      <w:tr w:rsidR="00AE5CC7" w:rsidRPr="00AE5CC7" w:rsidTr="00AE5CC7"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E3ECED"/>
            <w:tcMar>
              <w:top w:w="105" w:type="dxa"/>
              <w:left w:w="225" w:type="dxa"/>
              <w:bottom w:w="105" w:type="dxa"/>
              <w:right w:w="225" w:type="dxa"/>
            </w:tcMar>
            <w:hideMark/>
          </w:tcPr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Имя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 xml:space="preserve">, </w:t>
            </w: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отчество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>:</w:t>
            </w:r>
          </w:p>
        </w:tc>
      </w:tr>
      <w:tr w:rsidR="00AE5CC7" w:rsidRPr="00AE5CC7" w:rsidTr="00AE5CC7"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E3ECED"/>
            <w:tcMar>
              <w:top w:w="105" w:type="dxa"/>
              <w:left w:w="225" w:type="dxa"/>
              <w:bottom w:w="105" w:type="dxa"/>
              <w:right w:w="225" w:type="dxa"/>
            </w:tcMar>
            <w:hideMark/>
          </w:tcPr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Адрес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 xml:space="preserve">, </w:t>
            </w: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контактный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телефон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>:</w:t>
            </w:r>
          </w:p>
        </w:tc>
      </w:tr>
      <w:tr w:rsidR="00AE5CC7" w:rsidRPr="00AE5CC7" w:rsidTr="00AE5CC7"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E3ECED"/>
            <w:tcMar>
              <w:top w:w="105" w:type="dxa"/>
              <w:left w:w="225" w:type="dxa"/>
              <w:bottom w:w="105" w:type="dxa"/>
              <w:right w:w="225" w:type="dxa"/>
            </w:tcMar>
            <w:hideMark/>
          </w:tcPr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Социальное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положение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>:</w:t>
            </w:r>
          </w:p>
        </w:tc>
      </w:tr>
      <w:tr w:rsidR="00AE5CC7" w:rsidRPr="00AE5CC7" w:rsidTr="00AE5CC7"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E3ECED"/>
            <w:tcMar>
              <w:top w:w="105" w:type="dxa"/>
              <w:left w:w="225" w:type="dxa"/>
              <w:bottom w:w="105" w:type="dxa"/>
              <w:right w:w="225" w:type="dxa"/>
            </w:tcMar>
            <w:hideMark/>
          </w:tcPr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Пол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заявителя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 xml:space="preserve">: </w:t>
            </w: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мужской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>/</w:t>
            </w: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женский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 xml:space="preserve"> (</w:t>
            </w:r>
            <w:proofErr w:type="gramStart"/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ненужное</w:t>
            </w:r>
            <w:proofErr w:type="gramEnd"/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зачеркнуть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>)</w:t>
            </w:r>
          </w:p>
        </w:tc>
      </w:tr>
      <w:tr w:rsidR="00AE5CC7" w:rsidRPr="00AE5CC7" w:rsidTr="00AE5CC7"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E3ECED"/>
            <w:tcMar>
              <w:top w:w="105" w:type="dxa"/>
              <w:left w:w="225" w:type="dxa"/>
              <w:bottom w:w="105" w:type="dxa"/>
              <w:right w:w="225" w:type="dxa"/>
            </w:tcMar>
            <w:hideMark/>
          </w:tcPr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Рассмотре</w:t>
            </w:r>
            <w:proofErr w:type="gramStart"/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л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>(</w:t>
            </w:r>
            <w:proofErr w:type="gramEnd"/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а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>):</w:t>
            </w:r>
          </w:p>
        </w:tc>
      </w:tr>
      <w:tr w:rsidR="00AE5CC7" w:rsidRPr="00AE5CC7" w:rsidTr="00AE5CC7"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E3ECED"/>
            <w:tcMar>
              <w:top w:w="105" w:type="dxa"/>
              <w:left w:w="225" w:type="dxa"/>
              <w:bottom w:w="105" w:type="dxa"/>
              <w:right w:w="225" w:type="dxa"/>
            </w:tcMar>
            <w:hideMark/>
          </w:tcPr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Краткое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содержание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>:</w:t>
            </w:r>
          </w:p>
        </w:tc>
      </w:tr>
      <w:tr w:rsidR="00AE5CC7" w:rsidRPr="00AE5CC7" w:rsidTr="00AE5CC7"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E3ECED"/>
            <w:tcMar>
              <w:top w:w="105" w:type="dxa"/>
              <w:left w:w="225" w:type="dxa"/>
              <w:bottom w:w="105" w:type="dxa"/>
              <w:right w:w="225" w:type="dxa"/>
            </w:tcMar>
            <w:hideMark/>
          </w:tcPr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Тип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обращения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 xml:space="preserve">: </w:t>
            </w: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заявление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 xml:space="preserve">, </w:t>
            </w: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жалоба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 xml:space="preserve">, </w:t>
            </w: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предложение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 xml:space="preserve"> (</w:t>
            </w: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ненужное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зачеркнуть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>)</w:t>
            </w:r>
          </w:p>
        </w:tc>
      </w:tr>
      <w:tr w:rsidR="00AE5CC7" w:rsidRPr="00AE5CC7" w:rsidTr="00AE5CC7"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E3ECED"/>
            <w:tcMar>
              <w:top w:w="105" w:type="dxa"/>
              <w:left w:w="225" w:type="dxa"/>
              <w:bottom w:w="105" w:type="dxa"/>
              <w:right w:w="225" w:type="dxa"/>
            </w:tcMar>
            <w:hideMark/>
          </w:tcPr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Куда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обращается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 xml:space="preserve">: </w:t>
            </w: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Администрация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Большемуртинского</w:t>
            </w:r>
            <w:proofErr w:type="spellEnd"/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района</w:t>
            </w:r>
          </w:p>
        </w:tc>
      </w:tr>
      <w:tr w:rsidR="00AE5CC7" w:rsidRPr="00AE5CC7" w:rsidTr="00AE5CC7"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E3ECED"/>
            <w:tcMar>
              <w:top w:w="105" w:type="dxa"/>
              <w:left w:w="225" w:type="dxa"/>
              <w:bottom w:w="105" w:type="dxa"/>
              <w:right w:w="225" w:type="dxa"/>
            </w:tcMar>
            <w:hideMark/>
          </w:tcPr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Принято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 xml:space="preserve">: </w:t>
            </w: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впервые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>/</w:t>
            </w: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повторно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 xml:space="preserve"> (</w:t>
            </w: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ненужное</w:t>
            </w:r>
            <w:proofErr w:type="gramEnd"/>
          </w:p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зачеркнуть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E3ECED"/>
            <w:tcMar>
              <w:top w:w="105" w:type="dxa"/>
              <w:left w:w="225" w:type="dxa"/>
              <w:bottom w:w="105" w:type="dxa"/>
              <w:right w:w="225" w:type="dxa"/>
            </w:tcMar>
            <w:hideMark/>
          </w:tcPr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лично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>/</w:t>
            </w: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по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телефону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 xml:space="preserve"> (</w:t>
            </w: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ненужное</w:t>
            </w:r>
            <w:proofErr w:type="gramEnd"/>
          </w:p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зачеркнуть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>)</w:t>
            </w:r>
          </w:p>
        </w:tc>
      </w:tr>
    </w:tbl>
    <w:p w:rsidR="00AE5CC7" w:rsidRPr="00AE5CC7" w:rsidRDefault="00AE5CC7" w:rsidP="00AE5CC7">
      <w:pPr>
        <w:shd w:val="clear" w:color="auto" w:fill="FAFAFB"/>
        <w:spacing w:before="60" w:after="300" w:line="240" w:lineRule="auto"/>
        <w:rPr>
          <w:rFonts w:ascii="Lucida Handwriting" w:eastAsia="Times New Roman" w:hAnsi="Lucida Handwriting" w:cs="Arial"/>
          <w:color w:val="333333"/>
          <w:sz w:val="21"/>
          <w:szCs w:val="21"/>
          <w:lang w:eastAsia="ru-RU"/>
        </w:rPr>
      </w:pPr>
      <w:r w:rsidRPr="00AE5CC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Результат</w:t>
      </w:r>
      <w:r w:rsidRPr="00AE5CC7">
        <w:rPr>
          <w:rFonts w:ascii="Lucida Handwriting" w:eastAsia="Times New Roman" w:hAnsi="Lucida Handwriting" w:cs="Arial"/>
          <w:color w:val="333333"/>
          <w:sz w:val="21"/>
          <w:szCs w:val="21"/>
          <w:lang w:eastAsia="ru-RU"/>
        </w:rPr>
        <w:t xml:space="preserve"> </w:t>
      </w:r>
      <w:r w:rsidRPr="00AE5CC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личного</w:t>
      </w:r>
      <w:r w:rsidRPr="00AE5CC7">
        <w:rPr>
          <w:rFonts w:ascii="Lucida Handwriting" w:eastAsia="Times New Roman" w:hAnsi="Lucida Handwriting" w:cs="Arial"/>
          <w:color w:val="333333"/>
          <w:sz w:val="21"/>
          <w:szCs w:val="21"/>
          <w:lang w:eastAsia="ru-RU"/>
        </w:rPr>
        <w:t xml:space="preserve"> </w:t>
      </w:r>
      <w:r w:rsidRPr="00AE5CC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приема</w:t>
      </w:r>
      <w:r w:rsidRPr="00AE5CC7">
        <w:rPr>
          <w:rFonts w:ascii="Lucida Handwriting" w:eastAsia="Times New Roman" w:hAnsi="Lucida Handwriting" w:cs="Arial"/>
          <w:color w:val="333333"/>
          <w:sz w:val="21"/>
          <w:szCs w:val="21"/>
          <w:lang w:eastAsia="ru-RU"/>
        </w:rPr>
        <w:t>:</w:t>
      </w:r>
    </w:p>
    <w:tbl>
      <w:tblPr>
        <w:tblW w:w="9780" w:type="dxa"/>
        <w:tblBorders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tblBorders>
        <w:shd w:val="clear" w:color="auto" w:fill="FAFAFB"/>
        <w:tblCellMar>
          <w:left w:w="0" w:type="dxa"/>
          <w:right w:w="0" w:type="dxa"/>
        </w:tblCellMar>
        <w:tblLook w:val="04A0"/>
      </w:tblPr>
      <w:tblGrid>
        <w:gridCol w:w="6559"/>
        <w:gridCol w:w="3221"/>
      </w:tblGrid>
      <w:tr w:rsidR="00AE5CC7" w:rsidRPr="00AE5CC7" w:rsidTr="00AE5CC7"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E3ECED"/>
            <w:tcMar>
              <w:top w:w="105" w:type="dxa"/>
              <w:left w:w="225" w:type="dxa"/>
              <w:bottom w:w="105" w:type="dxa"/>
              <w:right w:w="225" w:type="dxa"/>
            </w:tcMar>
            <w:hideMark/>
          </w:tcPr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Содержание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решения</w:t>
            </w:r>
          </w:p>
        </w:tc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E3ECED"/>
            <w:tcMar>
              <w:top w:w="105" w:type="dxa"/>
              <w:left w:w="225" w:type="dxa"/>
              <w:bottom w:w="105" w:type="dxa"/>
              <w:right w:w="225" w:type="dxa"/>
            </w:tcMar>
            <w:hideMark/>
          </w:tcPr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Подпись</w:t>
            </w:r>
          </w:p>
        </w:tc>
      </w:tr>
      <w:tr w:rsidR="00AE5CC7" w:rsidRPr="00AE5CC7" w:rsidTr="00AE5CC7"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E3ECED"/>
            <w:tcMar>
              <w:top w:w="105" w:type="dxa"/>
              <w:left w:w="225" w:type="dxa"/>
              <w:bottom w:w="105" w:type="dxa"/>
              <w:right w:w="225" w:type="dxa"/>
            </w:tcMar>
            <w:hideMark/>
          </w:tcPr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E3ECED"/>
            <w:tcMar>
              <w:top w:w="105" w:type="dxa"/>
              <w:left w:w="225" w:type="dxa"/>
              <w:bottom w:w="105" w:type="dxa"/>
              <w:right w:w="225" w:type="dxa"/>
            </w:tcMar>
            <w:hideMark/>
          </w:tcPr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</w:p>
        </w:tc>
      </w:tr>
      <w:tr w:rsidR="00AE5CC7" w:rsidRPr="00AE5CC7" w:rsidTr="00AE5CC7"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E3ECED"/>
            <w:tcMar>
              <w:top w:w="105" w:type="dxa"/>
              <w:left w:w="225" w:type="dxa"/>
              <w:bottom w:w="105" w:type="dxa"/>
              <w:right w:w="225" w:type="dxa"/>
            </w:tcMar>
            <w:hideMark/>
          </w:tcPr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AFAFB"/>
            <w:vAlign w:val="center"/>
            <w:hideMark/>
          </w:tcPr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</w:p>
        </w:tc>
      </w:tr>
    </w:tbl>
    <w:p w:rsidR="00AE5CC7" w:rsidRPr="00AE5CC7" w:rsidRDefault="00AE5CC7" w:rsidP="00AE5CC7">
      <w:pPr>
        <w:shd w:val="clear" w:color="auto" w:fill="FAFAFB"/>
        <w:spacing w:before="60" w:after="300" w:line="240" w:lineRule="auto"/>
        <w:rPr>
          <w:rFonts w:ascii="Lucida Handwriting" w:eastAsia="Times New Roman" w:hAnsi="Lucida Handwriting" w:cs="Arial"/>
          <w:color w:val="333333"/>
          <w:sz w:val="21"/>
          <w:szCs w:val="21"/>
          <w:lang w:eastAsia="ru-RU"/>
        </w:rPr>
      </w:pPr>
      <w:r w:rsidRPr="00AE5CC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Результат</w:t>
      </w:r>
      <w:r w:rsidRPr="00AE5CC7">
        <w:rPr>
          <w:rFonts w:ascii="Lucida Handwriting" w:eastAsia="Times New Roman" w:hAnsi="Lucida Handwriting" w:cs="Arial"/>
          <w:color w:val="333333"/>
          <w:sz w:val="21"/>
          <w:szCs w:val="21"/>
          <w:lang w:eastAsia="ru-RU"/>
        </w:rPr>
        <w:t xml:space="preserve"> </w:t>
      </w:r>
      <w:r w:rsidRPr="00AE5CC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личного</w:t>
      </w:r>
      <w:r w:rsidRPr="00AE5CC7">
        <w:rPr>
          <w:rFonts w:ascii="Lucida Handwriting" w:eastAsia="Times New Roman" w:hAnsi="Lucida Handwriting" w:cs="Arial"/>
          <w:color w:val="333333"/>
          <w:sz w:val="21"/>
          <w:szCs w:val="21"/>
          <w:lang w:eastAsia="ru-RU"/>
        </w:rPr>
        <w:t xml:space="preserve"> </w:t>
      </w:r>
      <w:r w:rsidRPr="00AE5CC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приема</w:t>
      </w:r>
      <w:r w:rsidRPr="00AE5CC7">
        <w:rPr>
          <w:rFonts w:ascii="Lucida Handwriting" w:eastAsia="Times New Roman" w:hAnsi="Lucida Handwriting" w:cs="Arial"/>
          <w:color w:val="333333"/>
          <w:sz w:val="21"/>
          <w:szCs w:val="21"/>
          <w:lang w:eastAsia="ru-RU"/>
        </w:rPr>
        <w:t xml:space="preserve"> </w:t>
      </w:r>
      <w:r w:rsidRPr="00AE5CC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руководителем</w:t>
      </w:r>
      <w:r w:rsidRPr="00AE5CC7">
        <w:rPr>
          <w:rFonts w:ascii="Lucida Handwriting" w:eastAsia="Times New Roman" w:hAnsi="Lucida Handwriting" w:cs="Arial"/>
          <w:color w:val="333333"/>
          <w:sz w:val="21"/>
          <w:szCs w:val="21"/>
          <w:lang w:eastAsia="ru-RU"/>
        </w:rPr>
        <w:t>:</w:t>
      </w:r>
    </w:p>
    <w:tbl>
      <w:tblPr>
        <w:tblW w:w="9780" w:type="dxa"/>
        <w:tblBorders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tblBorders>
        <w:shd w:val="clear" w:color="auto" w:fill="FAFAFB"/>
        <w:tblCellMar>
          <w:left w:w="0" w:type="dxa"/>
          <w:right w:w="0" w:type="dxa"/>
        </w:tblCellMar>
        <w:tblLook w:val="04A0"/>
      </w:tblPr>
      <w:tblGrid>
        <w:gridCol w:w="3562"/>
        <w:gridCol w:w="2194"/>
        <w:gridCol w:w="2012"/>
        <w:gridCol w:w="2012"/>
      </w:tblGrid>
      <w:tr w:rsidR="00AE5CC7" w:rsidRPr="00AE5CC7" w:rsidTr="00AE5CC7"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E3ECED"/>
            <w:tcMar>
              <w:top w:w="105" w:type="dxa"/>
              <w:left w:w="225" w:type="dxa"/>
              <w:bottom w:w="105" w:type="dxa"/>
              <w:right w:w="225" w:type="dxa"/>
            </w:tcMar>
            <w:hideMark/>
          </w:tcPr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Содержание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резолюции</w:t>
            </w:r>
          </w:p>
        </w:tc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E3ECED"/>
            <w:tcMar>
              <w:top w:w="105" w:type="dxa"/>
              <w:left w:w="225" w:type="dxa"/>
              <w:bottom w:w="105" w:type="dxa"/>
              <w:right w:w="225" w:type="dxa"/>
            </w:tcMar>
            <w:hideMark/>
          </w:tcPr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Исполнители</w:t>
            </w:r>
          </w:p>
        </w:tc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E3ECED"/>
            <w:tcMar>
              <w:top w:w="105" w:type="dxa"/>
              <w:left w:w="225" w:type="dxa"/>
              <w:bottom w:w="105" w:type="dxa"/>
              <w:right w:w="225" w:type="dxa"/>
            </w:tcMar>
            <w:hideMark/>
          </w:tcPr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Срок</w:t>
            </w:r>
          </w:p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исполнения</w:t>
            </w:r>
          </w:p>
        </w:tc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E3ECED"/>
            <w:tcMar>
              <w:top w:w="105" w:type="dxa"/>
              <w:left w:w="225" w:type="dxa"/>
              <w:bottom w:w="105" w:type="dxa"/>
              <w:right w:w="225" w:type="dxa"/>
            </w:tcMar>
            <w:hideMark/>
          </w:tcPr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Результат</w:t>
            </w:r>
          </w:p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исполнения</w:t>
            </w:r>
          </w:p>
        </w:tc>
      </w:tr>
      <w:tr w:rsidR="00AE5CC7" w:rsidRPr="00AE5CC7" w:rsidTr="00AE5CC7"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E3ECED"/>
            <w:tcMar>
              <w:top w:w="105" w:type="dxa"/>
              <w:left w:w="225" w:type="dxa"/>
              <w:bottom w:w="105" w:type="dxa"/>
              <w:right w:w="225" w:type="dxa"/>
            </w:tcMar>
            <w:hideMark/>
          </w:tcPr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E3ECED"/>
            <w:tcMar>
              <w:top w:w="105" w:type="dxa"/>
              <w:left w:w="225" w:type="dxa"/>
              <w:bottom w:w="105" w:type="dxa"/>
              <w:right w:w="225" w:type="dxa"/>
            </w:tcMar>
            <w:hideMark/>
          </w:tcPr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E3ECED"/>
            <w:tcMar>
              <w:top w:w="105" w:type="dxa"/>
              <w:left w:w="225" w:type="dxa"/>
              <w:bottom w:w="105" w:type="dxa"/>
              <w:right w:w="225" w:type="dxa"/>
            </w:tcMar>
            <w:hideMark/>
          </w:tcPr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E3ECED"/>
            <w:tcMar>
              <w:top w:w="105" w:type="dxa"/>
              <w:left w:w="225" w:type="dxa"/>
              <w:bottom w:w="105" w:type="dxa"/>
              <w:right w:w="225" w:type="dxa"/>
            </w:tcMar>
            <w:hideMark/>
          </w:tcPr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</w:p>
        </w:tc>
      </w:tr>
      <w:tr w:rsidR="00AE5CC7" w:rsidRPr="00AE5CC7" w:rsidTr="00AE5CC7">
        <w:tc>
          <w:tcPr>
            <w:tcW w:w="0" w:type="auto"/>
            <w:gridSpan w:val="4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E3ECED"/>
            <w:tcMar>
              <w:top w:w="105" w:type="dxa"/>
              <w:left w:w="225" w:type="dxa"/>
              <w:bottom w:w="105" w:type="dxa"/>
              <w:right w:w="225" w:type="dxa"/>
            </w:tcMar>
            <w:hideMark/>
          </w:tcPr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Дата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приема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>:</w:t>
            </w:r>
          </w:p>
        </w:tc>
      </w:tr>
      <w:tr w:rsidR="00AE5CC7" w:rsidRPr="00AE5CC7" w:rsidTr="00385026"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E3ECED"/>
            <w:tcMar>
              <w:top w:w="105" w:type="dxa"/>
              <w:left w:w="225" w:type="dxa"/>
              <w:bottom w:w="105" w:type="dxa"/>
              <w:right w:w="225" w:type="dxa"/>
            </w:tcMar>
            <w:hideMark/>
          </w:tcPr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Фамилия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руководителя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 xml:space="preserve">, </w:t>
            </w: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ведущего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прием</w:t>
            </w:r>
            <w:r w:rsidRPr="00AE5CC7"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FF" w:themeFill="background1"/>
            <w:tcMar>
              <w:top w:w="105" w:type="dxa"/>
              <w:left w:w="225" w:type="dxa"/>
              <w:bottom w:w="105" w:type="dxa"/>
              <w:right w:w="225" w:type="dxa"/>
            </w:tcMar>
            <w:hideMark/>
          </w:tcPr>
          <w:p w:rsidR="00AE5CC7" w:rsidRPr="00AE5CC7" w:rsidRDefault="00AE5CC7" w:rsidP="00AE5CC7">
            <w:pPr>
              <w:spacing w:after="0" w:line="240" w:lineRule="auto"/>
              <w:rPr>
                <w:rFonts w:ascii="Lucida Handwriting" w:eastAsia="Times New Roman" w:hAnsi="Lucida Handwriting" w:cs="Arial"/>
                <w:color w:val="333333"/>
                <w:sz w:val="21"/>
                <w:szCs w:val="21"/>
                <w:lang w:eastAsia="ru-RU"/>
              </w:rPr>
            </w:pPr>
            <w:r w:rsidRPr="00AE5CC7">
              <w:rPr>
                <w:rFonts w:ascii="Arial" w:eastAsia="Times New Roman" w:hAnsi="Arial" w:cs="Arial"/>
                <w:color w:val="333333"/>
                <w:sz w:val="21"/>
                <w:szCs w:val="21"/>
                <w:lang w:eastAsia="ru-RU"/>
              </w:rPr>
              <w:t>Подпись</w:t>
            </w:r>
          </w:p>
        </w:tc>
      </w:tr>
    </w:tbl>
    <w:p w:rsidR="001245A9" w:rsidRPr="00AE5CC7" w:rsidRDefault="001245A9">
      <w:pPr>
        <w:rPr>
          <w:rFonts w:ascii="Lucida Handwriting" w:hAnsi="Lucida Handwriting"/>
        </w:rPr>
      </w:pPr>
    </w:p>
    <w:sectPr w:rsidR="001245A9" w:rsidRPr="00AE5CC7" w:rsidSect="00A101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5CC7"/>
    <w:rsid w:val="000007F8"/>
    <w:rsid w:val="00001463"/>
    <w:rsid w:val="00002376"/>
    <w:rsid w:val="000177C8"/>
    <w:rsid w:val="000216A5"/>
    <w:rsid w:val="000348F7"/>
    <w:rsid w:val="000376DF"/>
    <w:rsid w:val="00051820"/>
    <w:rsid w:val="00055E2C"/>
    <w:rsid w:val="0005698B"/>
    <w:rsid w:val="00064E96"/>
    <w:rsid w:val="00067CD7"/>
    <w:rsid w:val="000825BA"/>
    <w:rsid w:val="00087218"/>
    <w:rsid w:val="000937DE"/>
    <w:rsid w:val="000A193E"/>
    <w:rsid w:val="000A1DC0"/>
    <w:rsid w:val="000B435D"/>
    <w:rsid w:val="000B5419"/>
    <w:rsid w:val="000C0C25"/>
    <w:rsid w:val="000C234E"/>
    <w:rsid w:val="000C30CD"/>
    <w:rsid w:val="000D4128"/>
    <w:rsid w:val="000E5E9F"/>
    <w:rsid w:val="000F1E8B"/>
    <w:rsid w:val="000F2167"/>
    <w:rsid w:val="000F3A98"/>
    <w:rsid w:val="000F6D24"/>
    <w:rsid w:val="000F6FBF"/>
    <w:rsid w:val="001127BF"/>
    <w:rsid w:val="0011742F"/>
    <w:rsid w:val="00120FE8"/>
    <w:rsid w:val="00121A60"/>
    <w:rsid w:val="001223EC"/>
    <w:rsid w:val="001245A9"/>
    <w:rsid w:val="00137129"/>
    <w:rsid w:val="00144C81"/>
    <w:rsid w:val="00144D3E"/>
    <w:rsid w:val="0015179D"/>
    <w:rsid w:val="00155D1F"/>
    <w:rsid w:val="001713D1"/>
    <w:rsid w:val="001A0210"/>
    <w:rsid w:val="001A28BB"/>
    <w:rsid w:val="001A5401"/>
    <w:rsid w:val="001A5D2F"/>
    <w:rsid w:val="001C065D"/>
    <w:rsid w:val="001C7122"/>
    <w:rsid w:val="001D0548"/>
    <w:rsid w:val="001D4497"/>
    <w:rsid w:val="001D68C7"/>
    <w:rsid w:val="001E36B2"/>
    <w:rsid w:val="001F1EB0"/>
    <w:rsid w:val="001F2175"/>
    <w:rsid w:val="001F6B5F"/>
    <w:rsid w:val="002062EE"/>
    <w:rsid w:val="00210D16"/>
    <w:rsid w:val="002113FE"/>
    <w:rsid w:val="00212617"/>
    <w:rsid w:val="00216AAA"/>
    <w:rsid w:val="002227B0"/>
    <w:rsid w:val="00224E78"/>
    <w:rsid w:val="002272F1"/>
    <w:rsid w:val="00231DDF"/>
    <w:rsid w:val="00232C9A"/>
    <w:rsid w:val="002438CD"/>
    <w:rsid w:val="002440E6"/>
    <w:rsid w:val="0024609D"/>
    <w:rsid w:val="00247F0A"/>
    <w:rsid w:val="00261219"/>
    <w:rsid w:val="00281E24"/>
    <w:rsid w:val="002906D0"/>
    <w:rsid w:val="002A0C0E"/>
    <w:rsid w:val="002A392A"/>
    <w:rsid w:val="002A5F8B"/>
    <w:rsid w:val="002B5267"/>
    <w:rsid w:val="002C07EF"/>
    <w:rsid w:val="002C4794"/>
    <w:rsid w:val="002D1B1C"/>
    <w:rsid w:val="002E4852"/>
    <w:rsid w:val="002E5243"/>
    <w:rsid w:val="002E6075"/>
    <w:rsid w:val="002E7219"/>
    <w:rsid w:val="002F2821"/>
    <w:rsid w:val="00315BA6"/>
    <w:rsid w:val="00316EFA"/>
    <w:rsid w:val="0032001D"/>
    <w:rsid w:val="003403EA"/>
    <w:rsid w:val="003532A3"/>
    <w:rsid w:val="00353CA8"/>
    <w:rsid w:val="003577FF"/>
    <w:rsid w:val="00363BC1"/>
    <w:rsid w:val="0036597F"/>
    <w:rsid w:val="00367019"/>
    <w:rsid w:val="003726F4"/>
    <w:rsid w:val="00375C41"/>
    <w:rsid w:val="003767F4"/>
    <w:rsid w:val="00385026"/>
    <w:rsid w:val="0038754F"/>
    <w:rsid w:val="003A72F3"/>
    <w:rsid w:val="003B298F"/>
    <w:rsid w:val="003C05D0"/>
    <w:rsid w:val="003D4C8B"/>
    <w:rsid w:val="003D5D25"/>
    <w:rsid w:val="003F0CFE"/>
    <w:rsid w:val="004122D3"/>
    <w:rsid w:val="004211FD"/>
    <w:rsid w:val="00424BE4"/>
    <w:rsid w:val="00441D8C"/>
    <w:rsid w:val="00444A1D"/>
    <w:rsid w:val="00445DC2"/>
    <w:rsid w:val="00451924"/>
    <w:rsid w:val="00465C0A"/>
    <w:rsid w:val="00467433"/>
    <w:rsid w:val="00467D20"/>
    <w:rsid w:val="004710CB"/>
    <w:rsid w:val="00474514"/>
    <w:rsid w:val="00482721"/>
    <w:rsid w:val="00483656"/>
    <w:rsid w:val="00487F94"/>
    <w:rsid w:val="004911EC"/>
    <w:rsid w:val="0049121A"/>
    <w:rsid w:val="00495616"/>
    <w:rsid w:val="004A746C"/>
    <w:rsid w:val="004B2C96"/>
    <w:rsid w:val="004B6D33"/>
    <w:rsid w:val="004D7FEE"/>
    <w:rsid w:val="004F00CF"/>
    <w:rsid w:val="004F34A8"/>
    <w:rsid w:val="004F6BD5"/>
    <w:rsid w:val="00501AE2"/>
    <w:rsid w:val="0051148E"/>
    <w:rsid w:val="00512C97"/>
    <w:rsid w:val="0051591E"/>
    <w:rsid w:val="0052235F"/>
    <w:rsid w:val="00530B73"/>
    <w:rsid w:val="00531294"/>
    <w:rsid w:val="005524D6"/>
    <w:rsid w:val="005528B9"/>
    <w:rsid w:val="005614A4"/>
    <w:rsid w:val="00561D48"/>
    <w:rsid w:val="00576820"/>
    <w:rsid w:val="00583D0C"/>
    <w:rsid w:val="005841F3"/>
    <w:rsid w:val="00586B34"/>
    <w:rsid w:val="00594B5F"/>
    <w:rsid w:val="005A213E"/>
    <w:rsid w:val="005A6F47"/>
    <w:rsid w:val="005C03D9"/>
    <w:rsid w:val="005D222B"/>
    <w:rsid w:val="005D4FA1"/>
    <w:rsid w:val="005E0524"/>
    <w:rsid w:val="005E06D0"/>
    <w:rsid w:val="005E1944"/>
    <w:rsid w:val="005E1FEC"/>
    <w:rsid w:val="005E382B"/>
    <w:rsid w:val="005E7DD5"/>
    <w:rsid w:val="005F3121"/>
    <w:rsid w:val="00616E29"/>
    <w:rsid w:val="00620CE6"/>
    <w:rsid w:val="00627913"/>
    <w:rsid w:val="00630D05"/>
    <w:rsid w:val="00636D0E"/>
    <w:rsid w:val="00641A70"/>
    <w:rsid w:val="006438C8"/>
    <w:rsid w:val="00644882"/>
    <w:rsid w:val="00652C48"/>
    <w:rsid w:val="00661491"/>
    <w:rsid w:val="00667F5E"/>
    <w:rsid w:val="006718DD"/>
    <w:rsid w:val="00671B25"/>
    <w:rsid w:val="00680954"/>
    <w:rsid w:val="00681E8D"/>
    <w:rsid w:val="00683983"/>
    <w:rsid w:val="006A2B9B"/>
    <w:rsid w:val="006A60D6"/>
    <w:rsid w:val="006B02F9"/>
    <w:rsid w:val="006B618A"/>
    <w:rsid w:val="006B794E"/>
    <w:rsid w:val="006C1E59"/>
    <w:rsid w:val="006C2227"/>
    <w:rsid w:val="006C2D20"/>
    <w:rsid w:val="006C4EFD"/>
    <w:rsid w:val="006C7767"/>
    <w:rsid w:val="006D404F"/>
    <w:rsid w:val="006E0266"/>
    <w:rsid w:val="006E154A"/>
    <w:rsid w:val="00706470"/>
    <w:rsid w:val="00706757"/>
    <w:rsid w:val="007122E8"/>
    <w:rsid w:val="007177C6"/>
    <w:rsid w:val="00724CC8"/>
    <w:rsid w:val="00732F8D"/>
    <w:rsid w:val="007443DD"/>
    <w:rsid w:val="0074726F"/>
    <w:rsid w:val="007512D7"/>
    <w:rsid w:val="0076137F"/>
    <w:rsid w:val="00763C41"/>
    <w:rsid w:val="007646D4"/>
    <w:rsid w:val="00774D28"/>
    <w:rsid w:val="00780ABB"/>
    <w:rsid w:val="00785D12"/>
    <w:rsid w:val="007873A7"/>
    <w:rsid w:val="007A22CF"/>
    <w:rsid w:val="007A427D"/>
    <w:rsid w:val="007A5ACF"/>
    <w:rsid w:val="007A6175"/>
    <w:rsid w:val="007A6AC6"/>
    <w:rsid w:val="007B6A30"/>
    <w:rsid w:val="007C5982"/>
    <w:rsid w:val="007C7306"/>
    <w:rsid w:val="007E4A74"/>
    <w:rsid w:val="007F5A9A"/>
    <w:rsid w:val="007F7CC6"/>
    <w:rsid w:val="0080012E"/>
    <w:rsid w:val="00802A88"/>
    <w:rsid w:val="00804D27"/>
    <w:rsid w:val="00827F23"/>
    <w:rsid w:val="00830399"/>
    <w:rsid w:val="00837CC7"/>
    <w:rsid w:val="008559C2"/>
    <w:rsid w:val="00856D99"/>
    <w:rsid w:val="008669C0"/>
    <w:rsid w:val="008775E8"/>
    <w:rsid w:val="00885806"/>
    <w:rsid w:val="008866D6"/>
    <w:rsid w:val="0088682C"/>
    <w:rsid w:val="00896EDE"/>
    <w:rsid w:val="008B5FF5"/>
    <w:rsid w:val="008D2668"/>
    <w:rsid w:val="008E0EF6"/>
    <w:rsid w:val="008E157A"/>
    <w:rsid w:val="008E4055"/>
    <w:rsid w:val="008F048C"/>
    <w:rsid w:val="008F4328"/>
    <w:rsid w:val="00900A9A"/>
    <w:rsid w:val="00900F49"/>
    <w:rsid w:val="00906515"/>
    <w:rsid w:val="009213B5"/>
    <w:rsid w:val="0092619C"/>
    <w:rsid w:val="009273A7"/>
    <w:rsid w:val="00930450"/>
    <w:rsid w:val="00940116"/>
    <w:rsid w:val="00954461"/>
    <w:rsid w:val="00955275"/>
    <w:rsid w:val="00963F77"/>
    <w:rsid w:val="00970188"/>
    <w:rsid w:val="009729A0"/>
    <w:rsid w:val="00977E8C"/>
    <w:rsid w:val="00980FF8"/>
    <w:rsid w:val="0098377B"/>
    <w:rsid w:val="009922F0"/>
    <w:rsid w:val="00993F8B"/>
    <w:rsid w:val="00997B29"/>
    <w:rsid w:val="009A0AD3"/>
    <w:rsid w:val="009A12DE"/>
    <w:rsid w:val="009B270A"/>
    <w:rsid w:val="009C0568"/>
    <w:rsid w:val="009C1DB5"/>
    <w:rsid w:val="009C1DC6"/>
    <w:rsid w:val="009C1F18"/>
    <w:rsid w:val="009C4F25"/>
    <w:rsid w:val="009C52EF"/>
    <w:rsid w:val="009D127B"/>
    <w:rsid w:val="009D2CD5"/>
    <w:rsid w:val="009D576D"/>
    <w:rsid w:val="009E2DB1"/>
    <w:rsid w:val="009E45EB"/>
    <w:rsid w:val="009F4019"/>
    <w:rsid w:val="00A07458"/>
    <w:rsid w:val="00A0757D"/>
    <w:rsid w:val="00A10151"/>
    <w:rsid w:val="00A10D53"/>
    <w:rsid w:val="00A11C0A"/>
    <w:rsid w:val="00A20A76"/>
    <w:rsid w:val="00A24EE6"/>
    <w:rsid w:val="00A262F4"/>
    <w:rsid w:val="00A41BA0"/>
    <w:rsid w:val="00A4347A"/>
    <w:rsid w:val="00A43C24"/>
    <w:rsid w:val="00A44E57"/>
    <w:rsid w:val="00A45C03"/>
    <w:rsid w:val="00A467C9"/>
    <w:rsid w:val="00A50875"/>
    <w:rsid w:val="00A57E63"/>
    <w:rsid w:val="00A62656"/>
    <w:rsid w:val="00A67C9B"/>
    <w:rsid w:val="00A70C87"/>
    <w:rsid w:val="00A70E76"/>
    <w:rsid w:val="00A73AFE"/>
    <w:rsid w:val="00A76C80"/>
    <w:rsid w:val="00A82F5F"/>
    <w:rsid w:val="00AA1ED0"/>
    <w:rsid w:val="00AB0D5F"/>
    <w:rsid w:val="00AB143C"/>
    <w:rsid w:val="00AB310B"/>
    <w:rsid w:val="00AC0216"/>
    <w:rsid w:val="00AC4171"/>
    <w:rsid w:val="00AC4747"/>
    <w:rsid w:val="00AD42B3"/>
    <w:rsid w:val="00AE026F"/>
    <w:rsid w:val="00AE5CC7"/>
    <w:rsid w:val="00AF70DA"/>
    <w:rsid w:val="00B006F2"/>
    <w:rsid w:val="00B2577C"/>
    <w:rsid w:val="00B2679C"/>
    <w:rsid w:val="00B270CA"/>
    <w:rsid w:val="00B27390"/>
    <w:rsid w:val="00B45423"/>
    <w:rsid w:val="00B50021"/>
    <w:rsid w:val="00B5764B"/>
    <w:rsid w:val="00B80212"/>
    <w:rsid w:val="00B83174"/>
    <w:rsid w:val="00B93565"/>
    <w:rsid w:val="00B93843"/>
    <w:rsid w:val="00B93F23"/>
    <w:rsid w:val="00B94411"/>
    <w:rsid w:val="00B95A89"/>
    <w:rsid w:val="00B97C0E"/>
    <w:rsid w:val="00BA4F3B"/>
    <w:rsid w:val="00BA5790"/>
    <w:rsid w:val="00BA6176"/>
    <w:rsid w:val="00BB33BE"/>
    <w:rsid w:val="00BB7DED"/>
    <w:rsid w:val="00BC4E7A"/>
    <w:rsid w:val="00BC5CF3"/>
    <w:rsid w:val="00BC65C2"/>
    <w:rsid w:val="00BD069A"/>
    <w:rsid w:val="00BD4EC9"/>
    <w:rsid w:val="00BD6897"/>
    <w:rsid w:val="00BE31CE"/>
    <w:rsid w:val="00BE4C1B"/>
    <w:rsid w:val="00BE52BB"/>
    <w:rsid w:val="00BE68CA"/>
    <w:rsid w:val="00BF091C"/>
    <w:rsid w:val="00C021AA"/>
    <w:rsid w:val="00C02541"/>
    <w:rsid w:val="00C02B2F"/>
    <w:rsid w:val="00C13F90"/>
    <w:rsid w:val="00C140A4"/>
    <w:rsid w:val="00C17139"/>
    <w:rsid w:val="00C22210"/>
    <w:rsid w:val="00C24DCF"/>
    <w:rsid w:val="00C26849"/>
    <w:rsid w:val="00C36445"/>
    <w:rsid w:val="00C36AF9"/>
    <w:rsid w:val="00C47E74"/>
    <w:rsid w:val="00C50AFB"/>
    <w:rsid w:val="00C6013D"/>
    <w:rsid w:val="00C629E4"/>
    <w:rsid w:val="00C6528E"/>
    <w:rsid w:val="00CA3208"/>
    <w:rsid w:val="00CB1DD0"/>
    <w:rsid w:val="00CB3F19"/>
    <w:rsid w:val="00CB51FD"/>
    <w:rsid w:val="00CC2499"/>
    <w:rsid w:val="00CD4BC2"/>
    <w:rsid w:val="00CD6EE8"/>
    <w:rsid w:val="00CD78CB"/>
    <w:rsid w:val="00CE133C"/>
    <w:rsid w:val="00D063EB"/>
    <w:rsid w:val="00D179AB"/>
    <w:rsid w:val="00D21132"/>
    <w:rsid w:val="00D21785"/>
    <w:rsid w:val="00D322FC"/>
    <w:rsid w:val="00D323BA"/>
    <w:rsid w:val="00D3379D"/>
    <w:rsid w:val="00D414F0"/>
    <w:rsid w:val="00D44967"/>
    <w:rsid w:val="00D51EC4"/>
    <w:rsid w:val="00D5231C"/>
    <w:rsid w:val="00D5264C"/>
    <w:rsid w:val="00D56988"/>
    <w:rsid w:val="00D63C4F"/>
    <w:rsid w:val="00D669A9"/>
    <w:rsid w:val="00D72C96"/>
    <w:rsid w:val="00D80E72"/>
    <w:rsid w:val="00D8261A"/>
    <w:rsid w:val="00D8606B"/>
    <w:rsid w:val="00D9695E"/>
    <w:rsid w:val="00D9715F"/>
    <w:rsid w:val="00D9773F"/>
    <w:rsid w:val="00DD35AF"/>
    <w:rsid w:val="00DD652B"/>
    <w:rsid w:val="00DD66B4"/>
    <w:rsid w:val="00DE4D66"/>
    <w:rsid w:val="00DE65C6"/>
    <w:rsid w:val="00DF041B"/>
    <w:rsid w:val="00DF5E76"/>
    <w:rsid w:val="00DF617B"/>
    <w:rsid w:val="00E01693"/>
    <w:rsid w:val="00E06337"/>
    <w:rsid w:val="00E07BD4"/>
    <w:rsid w:val="00E126F0"/>
    <w:rsid w:val="00E12C75"/>
    <w:rsid w:val="00E14E60"/>
    <w:rsid w:val="00E16DE9"/>
    <w:rsid w:val="00E22AA9"/>
    <w:rsid w:val="00E22C1F"/>
    <w:rsid w:val="00E22E3E"/>
    <w:rsid w:val="00E25345"/>
    <w:rsid w:val="00E26405"/>
    <w:rsid w:val="00E27474"/>
    <w:rsid w:val="00E3364F"/>
    <w:rsid w:val="00E33855"/>
    <w:rsid w:val="00E471D9"/>
    <w:rsid w:val="00E47D3F"/>
    <w:rsid w:val="00E60981"/>
    <w:rsid w:val="00E67FAE"/>
    <w:rsid w:val="00E7166D"/>
    <w:rsid w:val="00E80F80"/>
    <w:rsid w:val="00E822BF"/>
    <w:rsid w:val="00E901DB"/>
    <w:rsid w:val="00E95F29"/>
    <w:rsid w:val="00E96246"/>
    <w:rsid w:val="00EA3B78"/>
    <w:rsid w:val="00EA45B4"/>
    <w:rsid w:val="00EB5BEF"/>
    <w:rsid w:val="00EC1B2D"/>
    <w:rsid w:val="00EC4B26"/>
    <w:rsid w:val="00EE49FF"/>
    <w:rsid w:val="00EF3F5A"/>
    <w:rsid w:val="00EF4CE8"/>
    <w:rsid w:val="00EF6AD9"/>
    <w:rsid w:val="00F05AE0"/>
    <w:rsid w:val="00F15D6C"/>
    <w:rsid w:val="00F17FFC"/>
    <w:rsid w:val="00F26FB6"/>
    <w:rsid w:val="00F30429"/>
    <w:rsid w:val="00F319C0"/>
    <w:rsid w:val="00F34850"/>
    <w:rsid w:val="00F373A6"/>
    <w:rsid w:val="00F43680"/>
    <w:rsid w:val="00F47B4C"/>
    <w:rsid w:val="00F50B21"/>
    <w:rsid w:val="00F578A9"/>
    <w:rsid w:val="00F60DF6"/>
    <w:rsid w:val="00F63838"/>
    <w:rsid w:val="00F6462C"/>
    <w:rsid w:val="00F66989"/>
    <w:rsid w:val="00F71207"/>
    <w:rsid w:val="00F77C04"/>
    <w:rsid w:val="00F81B1C"/>
    <w:rsid w:val="00F83AC7"/>
    <w:rsid w:val="00F8492F"/>
    <w:rsid w:val="00F94707"/>
    <w:rsid w:val="00F95D5E"/>
    <w:rsid w:val="00FA214E"/>
    <w:rsid w:val="00FA5B1E"/>
    <w:rsid w:val="00FB79FC"/>
    <w:rsid w:val="00FC04F3"/>
    <w:rsid w:val="00FD2612"/>
    <w:rsid w:val="00FD40D8"/>
    <w:rsid w:val="00FF5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1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E5CC7"/>
    <w:rPr>
      <w:b/>
      <w:bCs/>
    </w:rPr>
  </w:style>
  <w:style w:type="paragraph" w:customStyle="1" w:styleId="consplustitle">
    <w:name w:val="consplustitle"/>
    <w:basedOn w:val="a"/>
    <w:rsid w:val="00AE5C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AE5C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AE5C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AE5C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AE5C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AE5C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E5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5C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25325C-5FAF-4B50-9806-C159E7A19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1111</TotalTime>
  <Pages>10</Pages>
  <Words>2568</Words>
  <Characters>14644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2</cp:revision>
  <cp:lastPrinted>2020-01-15T02:34:00Z</cp:lastPrinted>
  <dcterms:created xsi:type="dcterms:W3CDTF">2020-01-14T07:35:00Z</dcterms:created>
  <dcterms:modified xsi:type="dcterms:W3CDTF">2020-01-15T08:11:00Z</dcterms:modified>
</cp:coreProperties>
</file>