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FB0" w:rsidRDefault="00D51FB0" w:rsidP="00D51FB0"/>
    <w:tbl>
      <w:tblPr>
        <w:tblpPr w:leftFromText="180" w:rightFromText="180" w:vertAnchor="text" w:horzAnchor="margin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51FB0" w:rsidRPr="0010217F" w:rsidTr="00D51FB0">
        <w:trPr>
          <w:trHeight w:val="2825"/>
        </w:trPr>
        <w:tc>
          <w:tcPr>
            <w:tcW w:w="9540" w:type="dxa"/>
          </w:tcPr>
          <w:p w:rsidR="00D51FB0" w:rsidRPr="007B018D" w:rsidRDefault="00D51FB0" w:rsidP="009B2CCA">
            <w:pPr>
              <w:pStyle w:val="ConsPlusTitle"/>
              <w:ind w:left="180"/>
              <w:jc w:val="center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</w:t>
            </w:r>
          </w:p>
          <w:p w:rsidR="00D749D9" w:rsidRDefault="00D51FB0" w:rsidP="00D749D9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="00C3718A">
              <w:rPr>
                <w:i/>
                <w:sz w:val="72"/>
                <w:szCs w:val="72"/>
              </w:rPr>
              <w:t xml:space="preserve"> № 7</w:t>
            </w:r>
          </w:p>
          <w:p w:rsidR="00D51FB0" w:rsidRPr="0010217F" w:rsidRDefault="00D27941" w:rsidP="00D749D9">
            <w:pPr>
              <w:pStyle w:val="ConsPlusTitle"/>
              <w:ind w:left="180"/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26 марта </w:t>
            </w:r>
            <w:r w:rsidR="00F44AFF">
              <w:rPr>
                <w:i/>
                <w:sz w:val="24"/>
                <w:szCs w:val="24"/>
              </w:rPr>
              <w:t xml:space="preserve"> 2019 г.</w:t>
            </w:r>
            <w:r w:rsidR="00D51FB0" w:rsidRPr="0010217F">
              <w:rPr>
                <w:i/>
                <w:sz w:val="24"/>
                <w:szCs w:val="24"/>
              </w:rPr>
              <w:t xml:space="preserve"> 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экз</w:t>
            </w:r>
            <w:r w:rsidR="009B2CCA">
              <w:rPr>
                <w:i/>
                <w:sz w:val="24"/>
                <w:szCs w:val="24"/>
              </w:rPr>
              <w:t>.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D51FB0" w:rsidRDefault="00D51FB0" w:rsidP="00D51FB0"/>
    <w:p w:rsidR="00D51FB0" w:rsidRPr="00C961C3" w:rsidRDefault="00D27941" w:rsidP="00D51FB0">
      <w:r>
        <w:t xml:space="preserve">    </w:t>
      </w:r>
    </w:p>
    <w:p w:rsidR="009039BB" w:rsidRDefault="009039BB" w:rsidP="00D749D9">
      <w:pPr>
        <w:ind w:firstLine="567"/>
        <w:jc w:val="both"/>
        <w:rPr>
          <w:b/>
          <w:bCs/>
        </w:rPr>
      </w:pPr>
    </w:p>
    <w:p w:rsidR="00D27941" w:rsidRDefault="00D27941" w:rsidP="00D27941">
      <w:pPr>
        <w:tabs>
          <w:tab w:val="left" w:pos="7920"/>
        </w:tabs>
      </w:pPr>
      <w:r>
        <w:t xml:space="preserve">  </w:t>
      </w:r>
      <w:r>
        <w:rPr>
          <w:b/>
          <w:noProof/>
        </w:rPr>
        <w:t xml:space="preserve">                                                                    </w:t>
      </w: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  <w:r>
        <w:t xml:space="preserve"> </w:t>
      </w: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C3718A">
      <w:pPr>
        <w:jc w:val="both"/>
        <w:rPr>
          <w:sz w:val="16"/>
          <w:szCs w:val="16"/>
        </w:rPr>
      </w:pPr>
    </w:p>
    <w:p w:rsidR="00C3718A" w:rsidRDefault="00C3718A" w:rsidP="00C3718A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C3718A" w:rsidRPr="004435AF" w:rsidRDefault="00C3718A" w:rsidP="00C3718A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C3718A" w:rsidRDefault="00C3718A" w:rsidP="00C3718A">
      <w:pPr>
        <w:jc w:val="center"/>
      </w:pPr>
      <w:r>
        <w:t>пятого</w:t>
      </w:r>
      <w:r w:rsidRPr="00C961C3">
        <w:t xml:space="preserve"> созыва</w:t>
      </w:r>
    </w:p>
    <w:p w:rsidR="00C3718A" w:rsidRPr="00C961C3" w:rsidRDefault="00C3718A" w:rsidP="00C3718A">
      <w:pPr>
        <w:jc w:val="center"/>
      </w:pPr>
      <w:r w:rsidRPr="00C961C3">
        <w:t>Р Е Ш Е Н И Е</w:t>
      </w:r>
      <w:r>
        <w:t xml:space="preserve"> № 1</w:t>
      </w:r>
    </w:p>
    <w:p w:rsidR="00C3718A" w:rsidRDefault="00C3718A" w:rsidP="00C3718A">
      <w:pPr>
        <w:jc w:val="center"/>
      </w:pPr>
      <w:r>
        <w:t>(пятьдесят восьмой сессии)</w:t>
      </w:r>
    </w:p>
    <w:p w:rsidR="00C3718A" w:rsidRPr="00C961C3" w:rsidRDefault="00C3718A" w:rsidP="00C3718A">
      <w:pPr>
        <w:jc w:val="center"/>
      </w:pPr>
    </w:p>
    <w:p w:rsidR="00C3718A" w:rsidRDefault="00C3718A" w:rsidP="00C3718A">
      <w:r>
        <w:t xml:space="preserve">02.04.2019г.                                                                              </w:t>
      </w:r>
      <w:r w:rsidRPr="00C961C3">
        <w:t xml:space="preserve">    </w:t>
      </w:r>
      <w:r>
        <w:t xml:space="preserve">                              </w:t>
      </w:r>
      <w:r w:rsidRPr="00C961C3">
        <w:t xml:space="preserve"> </w:t>
      </w:r>
      <w:r>
        <w:t xml:space="preserve">с.Кыштовка   </w:t>
      </w:r>
    </w:p>
    <w:p w:rsidR="00C3718A" w:rsidRPr="00C961C3" w:rsidRDefault="00C3718A" w:rsidP="00C3718A">
      <w:r>
        <w:t xml:space="preserve">              </w:t>
      </w:r>
    </w:p>
    <w:p w:rsidR="00C3718A" w:rsidRPr="00D04F15" w:rsidRDefault="00C3718A" w:rsidP="00C3718A">
      <w:pPr>
        <w:jc w:val="both"/>
      </w:pPr>
      <w:r w:rsidRPr="00D04F15">
        <w:t xml:space="preserve">    О внесении изменений в решение №</w:t>
      </w:r>
      <w:r>
        <w:t>1 54</w:t>
      </w:r>
      <w:r w:rsidRPr="00D04F15">
        <w:t>-й</w:t>
      </w:r>
    </w:p>
    <w:p w:rsidR="00C3718A" w:rsidRPr="00D04F15" w:rsidRDefault="00C3718A" w:rsidP="00C3718A">
      <w:pPr>
        <w:jc w:val="both"/>
      </w:pPr>
      <w:r w:rsidRPr="00D04F15">
        <w:t xml:space="preserve">    сессии Совета депутатов Кыштовского </w:t>
      </w:r>
      <w:r>
        <w:t>сельсовета</w:t>
      </w:r>
    </w:p>
    <w:p w:rsidR="00C3718A" w:rsidRDefault="00C3718A" w:rsidP="00C3718A">
      <w:pPr>
        <w:jc w:val="both"/>
      </w:pPr>
      <w:r w:rsidRPr="00D04F15">
        <w:t xml:space="preserve">    </w:t>
      </w:r>
      <w:r>
        <w:t>Кыштовского района Новосибирской области от 27.12.2018г</w:t>
      </w:r>
    </w:p>
    <w:p w:rsidR="00C3718A" w:rsidRDefault="00C3718A" w:rsidP="00C3718A">
      <w:pPr>
        <w:jc w:val="both"/>
      </w:pPr>
      <w:r>
        <w:t xml:space="preserve">    </w:t>
      </w:r>
      <w:r w:rsidRPr="00D04F15">
        <w:t xml:space="preserve">«О бюджете Кыштовского </w:t>
      </w:r>
      <w:r>
        <w:t>сельсовета</w:t>
      </w:r>
      <w:r w:rsidRPr="00D04F15">
        <w:t xml:space="preserve"> Кыштовского</w:t>
      </w:r>
    </w:p>
    <w:p w:rsidR="00C3718A" w:rsidRPr="00D04F15" w:rsidRDefault="00C3718A" w:rsidP="00C3718A">
      <w:pPr>
        <w:jc w:val="both"/>
      </w:pPr>
      <w:r>
        <w:t xml:space="preserve">   </w:t>
      </w:r>
      <w:r w:rsidRPr="00D04F15">
        <w:t xml:space="preserve"> района на 201</w:t>
      </w:r>
      <w:r>
        <w:t>9</w:t>
      </w:r>
      <w:r w:rsidRPr="00D04F15">
        <w:t xml:space="preserve"> год</w:t>
      </w:r>
      <w:r>
        <w:t xml:space="preserve"> </w:t>
      </w:r>
      <w:r w:rsidRPr="00D04F15">
        <w:t>и</w:t>
      </w:r>
      <w:r>
        <w:t xml:space="preserve"> плановый период 2020-2021</w:t>
      </w:r>
      <w:r w:rsidRPr="00D04F15">
        <w:t xml:space="preserve"> годов»</w:t>
      </w:r>
    </w:p>
    <w:p w:rsidR="00C3718A" w:rsidRPr="00D04F15" w:rsidRDefault="00C3718A" w:rsidP="00C3718A">
      <w:r w:rsidRPr="00D04F15">
        <w:t xml:space="preserve">    </w:t>
      </w:r>
    </w:p>
    <w:p w:rsidR="00C3718A" w:rsidRPr="006057F6" w:rsidRDefault="00C3718A" w:rsidP="00C3718A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</w:rPr>
        <w:t xml:space="preserve">  </w:t>
      </w: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C3718A" w:rsidRDefault="00C3718A" w:rsidP="00C3718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t xml:space="preserve"> </w:t>
      </w: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54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27</w:t>
      </w:r>
      <w:r w:rsidRPr="006057F6">
        <w:rPr>
          <w:rFonts w:ascii="Times New Roman CYR" w:hAnsi="Times New Roman CYR" w:cs="Times New Roman CYR"/>
        </w:rPr>
        <w:t>.12.201</w:t>
      </w:r>
      <w:r>
        <w:rPr>
          <w:rFonts w:ascii="Times New Roman CYR" w:hAnsi="Times New Roman CYR" w:cs="Times New Roman CYR"/>
        </w:rPr>
        <w:t>8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201</w:t>
      </w:r>
      <w:r>
        <w:rPr>
          <w:rFonts w:ascii="Times New Roman CYR" w:hAnsi="Times New Roman CYR" w:cs="Times New Roman CYR"/>
        </w:rPr>
        <w:t>9 год и плановый период 2020-2021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C3718A" w:rsidRDefault="00C3718A" w:rsidP="00C3718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1.В п3.п1 утвердить приложение 3 таблица 1 «Доходы Кыштовского сельсовета»</w:t>
      </w:r>
    </w:p>
    <w:p w:rsidR="00C3718A" w:rsidRDefault="00C3718A" w:rsidP="00C3718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</w:t>
      </w:r>
      <w:r w:rsidRPr="00AE4143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2</w:t>
      </w:r>
      <w:r w:rsidRPr="00AE4143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>В пункте 4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п.п.1 утвердить приложение 4 таблица 1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>мам и 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на 2019 год и плановый период 2020 и 2021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на 201</w:t>
      </w:r>
      <w:r>
        <w:rPr>
          <w:rFonts w:ascii="Times New Roman CYR" w:hAnsi="Times New Roman CYR" w:cs="Times New Roman CYR"/>
        </w:rPr>
        <w:t>9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.</w:t>
      </w:r>
    </w:p>
    <w:p w:rsidR="00C3718A" w:rsidRDefault="00C3718A" w:rsidP="00C3718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3.</w:t>
      </w:r>
      <w:r w:rsidRPr="002B3BF6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 xml:space="preserve">В пункте 5 утвердить приложение 7 таблица 1, таблица 2, таблица 3 «Источники финансирования дефицита местного бюджета» в прилагаемой редакции; заменить цифру о рублей на цифру 12 286 181,21 рублей </w:t>
      </w:r>
    </w:p>
    <w:p w:rsidR="00C3718A" w:rsidRDefault="00C3718A" w:rsidP="00C3718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4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>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</w:t>
      </w:r>
      <w:r w:rsidRPr="00F04C3D">
        <w:rPr>
          <w:rFonts w:ascii="Times New Roman CYR" w:hAnsi="Times New Roman CYR" w:cs="Times New Roman CYR"/>
        </w:rPr>
        <w:t xml:space="preserve"> сельсовета для подписания и опубликования.</w:t>
      </w:r>
    </w:p>
    <w:p w:rsidR="00C3718A" w:rsidRPr="00C3718A" w:rsidRDefault="00C3718A" w:rsidP="00C3718A">
      <w:pPr>
        <w:widowControl w:val="0"/>
        <w:tabs>
          <w:tab w:val="left" w:pos="612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rPr>
          <w:rFonts w:ascii="Times New Roman CYR" w:hAnsi="Times New Roman CYR" w:cs="Times New Roman CYR"/>
        </w:rPr>
        <w:tab/>
        <w:t xml:space="preserve"> </w:t>
      </w:r>
    </w:p>
    <w:p w:rsidR="00C3718A" w:rsidRDefault="00C3718A" w:rsidP="00C3718A">
      <w:pPr>
        <w:jc w:val="both"/>
      </w:pPr>
      <w:r w:rsidRPr="00C961C3">
        <w:t xml:space="preserve">     </w:t>
      </w:r>
    </w:p>
    <w:p w:rsidR="00C3718A" w:rsidRDefault="00C3718A" w:rsidP="00C3718A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>Глава</w:t>
      </w:r>
      <w:r w:rsidRPr="00920711">
        <w:t xml:space="preserve">  Кыштовского сельсовета</w:t>
      </w:r>
    </w:p>
    <w:p w:rsidR="00C3718A" w:rsidRDefault="00C3718A" w:rsidP="00C3718A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C3718A" w:rsidRDefault="00C3718A" w:rsidP="00C3718A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C3718A" w:rsidRPr="00920711" w:rsidRDefault="00C3718A" w:rsidP="00C3718A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C3718A" w:rsidRPr="00920711" w:rsidRDefault="00C3718A" w:rsidP="00C3718A">
      <w:r w:rsidRPr="00920711">
        <w:t xml:space="preserve">_________________Т.А.Шерко                         </w:t>
      </w:r>
      <w:r>
        <w:t xml:space="preserve">            </w:t>
      </w:r>
      <w:r w:rsidRPr="00920711">
        <w:t xml:space="preserve"> ________________</w:t>
      </w:r>
      <w:r>
        <w:t>Н.В. Шипчин</w:t>
      </w: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tbl>
      <w:tblPr>
        <w:tblW w:w="15709" w:type="dxa"/>
        <w:tblInd w:w="93" w:type="dxa"/>
        <w:tblLook w:val="04A0"/>
      </w:tblPr>
      <w:tblGrid>
        <w:gridCol w:w="1473"/>
        <w:gridCol w:w="928"/>
        <w:gridCol w:w="903"/>
        <w:gridCol w:w="900"/>
        <w:gridCol w:w="744"/>
        <w:gridCol w:w="4900"/>
        <w:gridCol w:w="1300"/>
        <w:gridCol w:w="1081"/>
        <w:gridCol w:w="1182"/>
        <w:gridCol w:w="1419"/>
        <w:gridCol w:w="1420"/>
      </w:tblGrid>
      <w:tr w:rsidR="00C3718A" w:rsidRPr="00C3718A" w:rsidTr="00C3718A">
        <w:trPr>
          <w:trHeight w:val="420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718A" w:rsidRPr="00C3718A" w:rsidTr="00C3718A">
        <w:trPr>
          <w:trHeight w:val="480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58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345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КБК доходы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795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Администратор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КВД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Элемент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Подвид доходов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КОСГУ</w:t>
            </w:r>
          </w:p>
        </w:tc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групп, подгрупп, статей,подстатей, элемнтов, программ, подпрограмм, кодов экономической классификации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I кв.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II кв.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III кв.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IV кв.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2019 год</w:t>
            </w: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</w:tr>
      <w:tr w:rsidR="00C3718A" w:rsidRPr="00C3718A" w:rsidTr="00C3718A">
        <w:trPr>
          <w:trHeight w:val="255"/>
        </w:trPr>
        <w:tc>
          <w:tcPr>
            <w:tcW w:w="9307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100,  Федеральное казначейство 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604 388,00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2 433 800,00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C3718A" w:rsidRPr="00C3718A" w:rsidTr="00C3718A">
        <w:trPr>
          <w:trHeight w:val="127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10302231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262 321,53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1 049 308,53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10302241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1 858,43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7 447,43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C3718A" w:rsidRPr="00C3718A" w:rsidTr="00C3718A">
        <w:trPr>
          <w:trHeight w:val="127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10302251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389 154,14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1 556 634,14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C3718A" w:rsidRPr="00C3718A" w:rsidTr="00C3718A">
        <w:trPr>
          <w:trHeight w:val="127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10302261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color w:val="FF0000"/>
                <w:sz w:val="16"/>
                <w:szCs w:val="16"/>
              </w:rPr>
              <w:t>-48 946,10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color w:val="FF0000"/>
                <w:sz w:val="16"/>
                <w:szCs w:val="16"/>
              </w:rPr>
              <w:t>-179 590,10</w:t>
            </w:r>
          </w:p>
        </w:tc>
      </w:tr>
      <w:tr w:rsidR="00C3718A" w:rsidRPr="00C3718A" w:rsidTr="00C3718A">
        <w:trPr>
          <w:trHeight w:val="255"/>
        </w:trPr>
        <w:tc>
          <w:tcPr>
            <w:tcW w:w="930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182,  Федеральная налоговая служба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2 746 009,12</w:t>
            </w: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2 098 449,67</w:t>
            </w:r>
          </w:p>
        </w:tc>
        <w:tc>
          <w:tcPr>
            <w:tcW w:w="1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1 573 894,18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1 643 847,03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8 062 200,00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10102010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2 180 276,38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1 895 574,67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1 467 339,17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853 870,94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6 397 061,16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10102030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209,60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209,60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10102040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</w:tr>
      <w:tr w:rsidR="00C3718A" w:rsidRPr="00C3718A" w:rsidTr="00C3718A">
        <w:trPr>
          <w:trHeight w:val="64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10503010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9 127,00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9 127,00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59 939,20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248 300,00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308 239,20</w:t>
            </w:r>
          </w:p>
        </w:tc>
      </w:tr>
      <w:tr w:rsidR="00C3718A" w:rsidRPr="00C3718A" w:rsidTr="00C3718A">
        <w:trPr>
          <w:trHeight w:val="85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60,80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60,80</w:t>
            </w:r>
          </w:p>
        </w:tc>
      </w:tr>
      <w:tr w:rsidR="00C3718A" w:rsidRPr="00C3718A" w:rsidTr="00C3718A">
        <w:trPr>
          <w:trHeight w:val="85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286 837,56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202 875,00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106 555,01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202 875,00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799 142,57</w:t>
            </w:r>
          </w:p>
        </w:tc>
      </w:tr>
      <w:tr w:rsidR="00C3718A" w:rsidRPr="00C3718A" w:rsidTr="00C3718A">
        <w:trPr>
          <w:trHeight w:val="64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7 330,43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7 330,43</w:t>
            </w:r>
          </w:p>
        </w:tc>
      </w:tr>
      <w:tr w:rsidR="00C3718A" w:rsidRPr="00C3718A" w:rsidTr="00C3718A">
        <w:trPr>
          <w:trHeight w:val="85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201 831,82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338 801,09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540 632,91</w:t>
            </w:r>
          </w:p>
        </w:tc>
      </w:tr>
      <w:tr w:rsidR="00C3718A" w:rsidRPr="00C3718A" w:rsidTr="00C3718A">
        <w:trPr>
          <w:trHeight w:val="64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367,09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367,09</w:t>
            </w:r>
          </w:p>
        </w:tc>
      </w:tr>
      <w:tr w:rsidR="00C3718A" w:rsidRPr="00C3718A" w:rsidTr="00C3718A">
        <w:trPr>
          <w:trHeight w:val="255"/>
        </w:trPr>
        <w:tc>
          <w:tcPr>
            <w:tcW w:w="930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371,  Администрация Кыштовского сельсовета Кыштовского района Новосибирской области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12 329 346,01</w:t>
            </w: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8 721 363,46</w:t>
            </w:r>
          </w:p>
        </w:tc>
        <w:tc>
          <w:tcPr>
            <w:tcW w:w="1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13 229 084,29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2 406 048,49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36 685 842,25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11105035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144 530,65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94 626,00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88 626,00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50 717,35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378 500,00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11302995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85 381,85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75 000,00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64 618,15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75 000,00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C3718A" w:rsidRPr="00C3718A" w:rsidTr="00C3718A">
        <w:trPr>
          <w:trHeight w:val="106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11402053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11406025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430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C3718A" w:rsidRPr="00C3718A" w:rsidTr="00C3718A">
        <w:trPr>
          <w:trHeight w:val="64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11690050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13 000,00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20215001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1 901 811,69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2 053 064,31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1 977 438,00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1 977 436,00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7 909 750,00</w:t>
            </w:r>
          </w:p>
        </w:tc>
      </w:tr>
      <w:tr w:rsidR="00C3718A" w:rsidRPr="00C3718A" w:rsidTr="00C3718A">
        <w:trPr>
          <w:trHeight w:val="43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20230024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C3718A" w:rsidRPr="00C3718A" w:rsidTr="00C3718A">
        <w:trPr>
          <w:trHeight w:val="645"/>
        </w:trPr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20235118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115 956,00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C3718A" w:rsidRPr="00C3718A" w:rsidTr="00C3718A">
        <w:trPr>
          <w:trHeight w:val="435"/>
        </w:trPr>
        <w:tc>
          <w:tcPr>
            <w:tcW w:w="12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20249999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10 075 565,82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6 343 695,15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11 027 424,14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302 895,14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27 749 580,25</w:t>
            </w: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3718A">
              <w:rPr>
                <w:rFonts w:ascii="Arial" w:hAnsi="Arial" w:cs="Arial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15 685 159,13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11 429 617,13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15 412 782,47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4 654 283,52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47 181 842,25</w:t>
            </w:r>
          </w:p>
        </w:tc>
      </w:tr>
      <w:tr w:rsidR="00C3718A" w:rsidRPr="00C3718A" w:rsidTr="00C3718A">
        <w:trPr>
          <w:trHeight w:val="90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0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Кузнецов Н.В.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2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C3718A">
              <w:rPr>
                <w:rFonts w:ascii="Arial" w:hAnsi="Arial" w:cs="Arial"/>
                <w:sz w:val="14"/>
                <w:szCs w:val="14"/>
              </w:rPr>
              <w:t>(подпись)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2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C3718A">
              <w:rPr>
                <w:rFonts w:ascii="Arial" w:hAnsi="Arial" w:cs="Arial"/>
                <w:sz w:val="14"/>
                <w:szCs w:val="14"/>
              </w:rPr>
              <w:t>(расшифровка подписи)</w:t>
            </w: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C3718A">
              <w:rPr>
                <w:rFonts w:ascii="Arial" w:hAnsi="Arial" w:cs="Arial"/>
                <w:sz w:val="14"/>
                <w:szCs w:val="14"/>
              </w:rPr>
              <w:t>(подпись)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C3718A">
              <w:rPr>
                <w:rFonts w:ascii="Arial" w:hAnsi="Arial" w:cs="Arial"/>
                <w:sz w:val="14"/>
                <w:szCs w:val="14"/>
              </w:rPr>
              <w:t>(расшифровка подписи)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4"/>
                <w:szCs w:val="14"/>
              </w:rPr>
            </w:pPr>
            <w:r w:rsidRPr="00C3718A">
              <w:rPr>
                <w:rFonts w:ascii="Arial" w:hAnsi="Arial" w:cs="Arial"/>
                <w:sz w:val="14"/>
                <w:szCs w:val="14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tbl>
      <w:tblPr>
        <w:tblW w:w="15304" w:type="dxa"/>
        <w:tblInd w:w="93" w:type="dxa"/>
        <w:tblLook w:val="04A0"/>
      </w:tblPr>
      <w:tblGrid>
        <w:gridCol w:w="272"/>
        <w:gridCol w:w="3040"/>
        <w:gridCol w:w="640"/>
        <w:gridCol w:w="1071"/>
        <w:gridCol w:w="1115"/>
        <w:gridCol w:w="640"/>
        <w:gridCol w:w="640"/>
        <w:gridCol w:w="928"/>
        <w:gridCol w:w="2727"/>
        <w:gridCol w:w="1140"/>
        <w:gridCol w:w="1140"/>
        <w:gridCol w:w="1140"/>
        <w:gridCol w:w="1240"/>
        <w:gridCol w:w="222"/>
        <w:gridCol w:w="222"/>
        <w:gridCol w:w="222"/>
        <w:gridCol w:w="222"/>
        <w:gridCol w:w="222"/>
        <w:gridCol w:w="222"/>
      </w:tblGrid>
      <w:tr w:rsidR="00C3718A" w:rsidRPr="00C3718A" w:rsidTr="00C3718A">
        <w:trPr>
          <w:gridAfter w:val="6"/>
          <w:wAfter w:w="166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39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1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Поквартальное распределение (кассовый план) расходов бюджетаКыштовского сельсовета Кыштовского района Новосибирской области </w:t>
            </w:r>
          </w:p>
        </w:tc>
      </w:tr>
      <w:tr w:rsidR="00C3718A" w:rsidRPr="00C3718A" w:rsidTr="00C3718A">
        <w:trPr>
          <w:trHeight w:val="28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на 02.04. 2019 год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70"/>
        </w:trPr>
        <w:tc>
          <w:tcPr>
            <w:tcW w:w="46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9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Сумма, в том числе по кварталам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72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организации</w:t>
            </w:r>
          </w:p>
        </w:tc>
        <w:tc>
          <w:tcPr>
            <w:tcW w:w="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ЭКР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СубЭК</w:t>
            </w:r>
          </w:p>
        </w:tc>
        <w:tc>
          <w:tcPr>
            <w:tcW w:w="2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Квартал 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Квартал II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Квартал III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Квартал IV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Сумма на год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23 855,24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95 420,36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14 256,00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8 280,76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33 123,64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83 675,28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399 675,28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13 468,00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59 468,00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43 700,00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32 200,00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28 046,72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138 146,72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23 223,84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92 722,74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3 472,00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13 867,00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8 064,16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32 210,26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520 000,00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526 000,00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555 000,00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527 730,60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2 128 730,60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75 622,00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74 803,00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82 700,00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82 170,00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315 295,00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3 600,00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13 500,00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44 500,00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176 700,00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208 301,73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739 001,73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34 523,60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138 023,60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45 410,00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54 410,00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648 784,26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18 988,62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25 150,68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505,89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29 125,53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99 575,25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289 844,87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409 420,12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88 413,25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96 444,14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377 748,87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35 538,26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58 038,26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18 750,00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76 000,00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79 640,00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214 640,00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7 150,00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70 150,00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17 012,00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16 891,72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56 403,72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33 680,40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9 735 671,00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10 724 529,00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499 645,74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499 645,74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141 400,00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141 400,00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554 688,00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2 233 800,00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33 400,00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66 400,00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970 000,00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970 000,00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131 704,86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62 295,14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194 000,00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31 460,44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162 658,11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48 357,89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563 814,50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1 753 814,50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1 012 588,92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10 544,75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20 973,43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62 520,00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62 440,00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156 478,18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23 340,00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46 640,00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354 030,76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164 532,13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518 562,89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118 794,95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166 960,00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207 348,74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195 107,69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688 211,38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6 749,62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6 749,62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24 940,00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178 045,01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183 412,45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190 485,45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168 173,01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92 000,00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Итого по администрация Кыштовского сельсовета Кыштовского района Новосибирской области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17 242 857,74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4 181 108,62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14 232 365,24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3 705 856,89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39 362 188,49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76 519,50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153 039,50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11 434,00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22 868,00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26 562,07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53 124,07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1 440,43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Итого по администрация Кыштовского сельсовета Кыштовского района Новосибирской области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115 956,00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4 067 278,00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57 978,00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4 241 212,00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МКУК СКЦ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79 653,58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27 268,42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254 691,12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944 757,12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4 437,00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6 687,00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10 306,70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1 743,15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15 536,13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207 873,92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190 457,68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796 663,20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60 408,21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250 551,21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4 443,92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10 443,92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147 239,14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588 956,53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16 650,00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75 850,00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8 685,00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28 215,00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38 350,00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153 550,00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222.20.00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73 432,80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36 716,40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12 238,80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73 513,53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195 901,53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1 632,12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18 900,00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93 613,30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91 190,00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90 690,00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90 657,72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366 151,02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25 800,00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10 850,00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118 700,00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84 000,00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53 608,94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80 917,91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33 960,00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15 754,95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184 241,80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13 791,88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27 500,00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31 208,12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9 676,00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3 900,00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21 176,00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291.50.00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Итого по МКУК СКЦ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10 595 826,60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3 181 230,51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1 122 439,23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965 126,63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15 864 622,97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27 954 640,34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11 429 617,13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15 412 782,47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4 670 983,52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59 468 023,46</w:t>
            </w:r>
          </w:p>
        </w:tc>
        <w:tc>
          <w:tcPr>
            <w:tcW w:w="1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C3718A" w:rsidRPr="00C3718A" w:rsidRDefault="00C3718A" w:rsidP="00C3718A">
            <w:pPr>
              <w:rPr>
                <w:sz w:val="20"/>
                <w:szCs w:val="20"/>
              </w:rPr>
            </w:pPr>
          </w:p>
        </w:tc>
      </w:tr>
    </w:tbl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tbl>
      <w:tblPr>
        <w:tblW w:w="13259" w:type="dxa"/>
        <w:tblInd w:w="93" w:type="dxa"/>
        <w:tblLook w:val="04A0"/>
      </w:tblPr>
      <w:tblGrid>
        <w:gridCol w:w="960"/>
        <w:gridCol w:w="3880"/>
        <w:gridCol w:w="5519"/>
        <w:gridCol w:w="2900"/>
      </w:tblGrid>
      <w:tr w:rsidR="00C3718A" w:rsidRPr="00C3718A" w:rsidTr="00C3718A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 xml:space="preserve">Приложение 3 </w:t>
            </w:r>
          </w:p>
        </w:tc>
      </w:tr>
      <w:tr w:rsidR="00C3718A" w:rsidRPr="00C3718A" w:rsidTr="00C3718A">
        <w:trPr>
          <w:trHeight w:val="3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360"/>
        </w:trPr>
        <w:tc>
          <w:tcPr>
            <w:tcW w:w="132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Доходы Кыштовского сельсовета на 2019 год и плановый период 2020-2021 годов</w:t>
            </w:r>
          </w:p>
        </w:tc>
      </w:tr>
      <w:tr w:rsidR="00C3718A" w:rsidRPr="00C3718A" w:rsidTr="00C3718A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Таблица 1</w:t>
            </w:r>
          </w:p>
        </w:tc>
      </w:tr>
      <w:tr w:rsidR="00C3718A" w:rsidRPr="00C3718A" w:rsidTr="00C3718A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 xml:space="preserve">Доходы Кыштовского сельсовета на 2019 год  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C3718A" w:rsidRPr="00C3718A" w:rsidTr="00C3718A">
        <w:trPr>
          <w:trHeight w:val="33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рублей</w:t>
            </w:r>
          </w:p>
        </w:tc>
      </w:tr>
      <w:tr w:rsidR="00C3718A" w:rsidRPr="00C3718A" w:rsidTr="00C3718A">
        <w:trPr>
          <w:trHeight w:val="172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38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Код бюджетной</w:t>
            </w:r>
          </w:p>
        </w:tc>
        <w:tc>
          <w:tcPr>
            <w:tcW w:w="551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Наименование групп, подгрупп, статей, подстатей; элементов программ (подпрограмм), кодов экономической классификации доходов</w:t>
            </w:r>
          </w:p>
        </w:tc>
        <w:tc>
          <w:tcPr>
            <w:tcW w:w="2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Сумма 2019 год</w:t>
            </w:r>
          </w:p>
        </w:tc>
      </w:tr>
      <w:tr w:rsidR="00C3718A" w:rsidRPr="00C3718A" w:rsidTr="00C3718A">
        <w:trPr>
          <w:trHeight w:val="4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1 00 00000 00 0000 000</w:t>
            </w:r>
          </w:p>
        </w:tc>
        <w:tc>
          <w:tcPr>
            <w:tcW w:w="5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11 290 500,00</w:t>
            </w:r>
          </w:p>
        </w:tc>
      </w:tr>
      <w:tr w:rsidR="00C3718A" w:rsidRPr="00C3718A" w:rsidTr="00C3718A">
        <w:trPr>
          <w:trHeight w:val="6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1 01 02000 01 0000 110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6 397 300,00</w:t>
            </w:r>
          </w:p>
        </w:tc>
      </w:tr>
      <w:tr w:rsidR="00C3718A" w:rsidRPr="00C3718A" w:rsidTr="00C3718A">
        <w:trPr>
          <w:trHeight w:val="24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1 01 02010 01 0000 110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Налог на доходы физических лиц  с доходов,  источником которых является  налоговый агент, за исключением доходов , в отношении которых исчисление и уплата налога осуществляется в соответствии со статьями 227, 227</w:t>
            </w:r>
            <w:r w:rsidRPr="00C3718A">
              <w:rPr>
                <w:sz w:val="16"/>
                <w:szCs w:val="16"/>
                <w:vertAlign w:val="superscript"/>
              </w:rPr>
              <w:t xml:space="preserve">1 </w:t>
            </w:r>
            <w:r w:rsidRPr="00C3718A">
              <w:rPr>
                <w:sz w:val="16"/>
                <w:szCs w:val="16"/>
              </w:rPr>
              <w:t>и 228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i/>
                <w:iCs/>
                <w:sz w:val="16"/>
                <w:szCs w:val="16"/>
              </w:rPr>
            </w:pPr>
            <w:r w:rsidRPr="00C3718A">
              <w:rPr>
                <w:i/>
                <w:iCs/>
                <w:sz w:val="16"/>
                <w:szCs w:val="16"/>
              </w:rPr>
              <w:t>6 395 204,97</w:t>
            </w:r>
          </w:p>
        </w:tc>
      </w:tr>
      <w:tr w:rsidR="00C3718A" w:rsidRPr="00C3718A" w:rsidTr="00C3718A">
        <w:trPr>
          <w:trHeight w:val="414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1 01 02020 01 000 110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390,00</w:t>
            </w:r>
          </w:p>
        </w:tc>
      </w:tr>
      <w:tr w:rsidR="00C3718A" w:rsidRPr="00C3718A" w:rsidTr="00C3718A">
        <w:trPr>
          <w:trHeight w:val="15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10102030010000110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Налог на доходы физических лиц с доходов,полученных физическими лицами в соответствии со статьей  228 Нологового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1 675,79</w:t>
            </w:r>
          </w:p>
        </w:tc>
      </w:tr>
      <w:tr w:rsidR="00C3718A" w:rsidRPr="00C3718A" w:rsidTr="00C3718A">
        <w:trPr>
          <w:trHeight w:val="17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10102040010000100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Налог на доходы физических лиц в виде фиксированных авансовых платежей с доходов,полученных физическими лицами,являющими иностранными гражданами,осуществляющими трудовую деятельность по найму на основании патента в соответствии со статьей 227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29,24</w:t>
            </w:r>
          </w:p>
        </w:tc>
      </w:tr>
      <w:tr w:rsidR="00C3718A" w:rsidRPr="00C3718A" w:rsidTr="00C3718A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1 03 02000 01 0000 110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Акцизы по подакцизным товарам (продукции) производимым на территории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2 433 800,00</w:t>
            </w:r>
          </w:p>
        </w:tc>
      </w:tr>
      <w:tr w:rsidR="00C3718A" w:rsidRPr="00C3718A" w:rsidTr="00C3718A">
        <w:trPr>
          <w:trHeight w:val="24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lastRenderedPageBreak/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10302230010000110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учётом установленных дифференцированных норматовов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1 049 308,53</w:t>
            </w:r>
          </w:p>
        </w:tc>
      </w:tr>
      <w:tr w:rsidR="00C3718A" w:rsidRPr="00C3718A" w:rsidTr="00C3718A">
        <w:trPr>
          <w:trHeight w:val="30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10302240010000110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учётом установленных дифферинцированных нормативов отчислений 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7 447,43</w:t>
            </w:r>
          </w:p>
        </w:tc>
      </w:tr>
      <w:tr w:rsidR="00C3718A" w:rsidRPr="00C3718A" w:rsidTr="00C3718A">
        <w:trPr>
          <w:trHeight w:val="24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10302250010000110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 и местными бюджетами  с учётом установленных дефферинцированных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1 556 634,14</w:t>
            </w:r>
          </w:p>
        </w:tc>
      </w:tr>
      <w:tr w:rsidR="00C3718A" w:rsidRPr="00C3718A" w:rsidTr="00C3718A">
        <w:trPr>
          <w:trHeight w:val="25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10302260010000110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-179 590,10</w:t>
            </w:r>
          </w:p>
        </w:tc>
      </w:tr>
      <w:tr w:rsidR="00C3718A" w:rsidRPr="00C3718A" w:rsidTr="00C3718A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105 00000 00 0000 000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9 127,00</w:t>
            </w:r>
          </w:p>
        </w:tc>
      </w:tr>
      <w:tr w:rsidR="00C3718A" w:rsidRPr="00C3718A" w:rsidTr="00C3718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105 03010 01 0000 110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9 127,00</w:t>
            </w:r>
          </w:p>
        </w:tc>
      </w:tr>
      <w:tr w:rsidR="00C3718A" w:rsidRPr="00C3718A" w:rsidTr="00C3718A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1 06 00000 00 0000 000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Налоги на имущество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1 655 773,00</w:t>
            </w:r>
          </w:p>
        </w:tc>
      </w:tr>
      <w:tr w:rsidR="00C3718A" w:rsidRPr="00C3718A" w:rsidTr="00C3718A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1 06 01030 10 0000 110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Налог  на имущество физических лиц, взимаемый по ставкам, применяемым к объектам налогооболожения,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308 300,00</w:t>
            </w:r>
          </w:p>
        </w:tc>
      </w:tr>
      <w:tr w:rsidR="00C3718A" w:rsidRPr="00C3718A" w:rsidTr="00C3718A">
        <w:trPr>
          <w:trHeight w:val="13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10606043100000100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Земельный налог с физических лиц,обладающих  земельным участком,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541 000,00</w:t>
            </w:r>
          </w:p>
        </w:tc>
      </w:tr>
      <w:tr w:rsidR="00C3718A" w:rsidRPr="00C3718A" w:rsidTr="00C3718A">
        <w:trPr>
          <w:trHeight w:val="12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10606033100000110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806 473,00</w:t>
            </w:r>
          </w:p>
        </w:tc>
      </w:tr>
      <w:tr w:rsidR="00C3718A" w:rsidRPr="00C3718A" w:rsidTr="00C3718A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lastRenderedPageBreak/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1 11 00000 00 0000 000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Доходы от использования  имущества, находящегося в государственной и муниципальной собственности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378 500,00</w:t>
            </w:r>
          </w:p>
        </w:tc>
      </w:tr>
      <w:tr w:rsidR="00C3718A" w:rsidRPr="00C3718A" w:rsidTr="00C3718A">
        <w:trPr>
          <w:trHeight w:val="24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11105035100000120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сдачи в аренду имущества, находящегося в оперативном управленииорганов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378 500,00</w:t>
            </w:r>
          </w:p>
        </w:tc>
      </w:tr>
      <w:tr w:rsidR="00C3718A" w:rsidRPr="00C3718A" w:rsidTr="00C3718A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11302995100000130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300 000,00</w:t>
            </w:r>
          </w:p>
        </w:tc>
      </w:tr>
      <w:tr w:rsidR="00C3718A" w:rsidRPr="00C3718A" w:rsidTr="00C3718A">
        <w:trPr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11400000000000000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Доходы от продажи  материальных и нематериальных активов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90 000,00</w:t>
            </w:r>
          </w:p>
        </w:tc>
      </w:tr>
      <w:tr w:rsidR="00C3718A" w:rsidRPr="00C3718A" w:rsidTr="00C3718A">
        <w:trPr>
          <w:trHeight w:val="30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114 02053 10 0000 410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реализации иного имущества,находящегося в собственности сельских поселений(за исключением имущества муниципальных бюджетных и автономных учреждений,а также имущества муниципальных унитарных предприятий,в том чисте казенных),в части реализации основных средств по указанному имуществу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80 000,00</w:t>
            </w:r>
          </w:p>
        </w:tc>
      </w:tr>
      <w:tr w:rsidR="00C3718A" w:rsidRPr="00C3718A" w:rsidTr="00C3718A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114 06025 10 0000 430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Доходы от продажи  земельных участков,находящихся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10 000,00</w:t>
            </w:r>
          </w:p>
        </w:tc>
      </w:tr>
      <w:tr w:rsidR="00C3718A" w:rsidRPr="00C3718A" w:rsidTr="00C3718A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1 16  00000 00 0000 000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26 000,00</w:t>
            </w:r>
          </w:p>
        </w:tc>
      </w:tr>
      <w:tr w:rsidR="00C3718A" w:rsidRPr="00C3718A" w:rsidTr="00C3718A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11690050100000140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 в бюджеты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26 000,00</w:t>
            </w:r>
          </w:p>
        </w:tc>
      </w:tr>
      <w:tr w:rsidR="00C3718A" w:rsidRPr="00C3718A" w:rsidTr="00C3718A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2 00 00000 00 0000 000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35 891 342,25</w:t>
            </w:r>
          </w:p>
        </w:tc>
      </w:tr>
      <w:tr w:rsidR="00C3718A" w:rsidRPr="00C3718A" w:rsidTr="00C3718A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2 02 01000 00 0000 000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7 909 750,00</w:t>
            </w:r>
          </w:p>
        </w:tc>
      </w:tr>
      <w:tr w:rsidR="00C3718A" w:rsidRPr="00C3718A" w:rsidTr="00C3718A">
        <w:trPr>
          <w:trHeight w:val="9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20215001100000150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Дотации бюджетам сельских  поселений на выравнивание бюджетной обеспеченности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7 909 750,00</w:t>
            </w:r>
          </w:p>
        </w:tc>
      </w:tr>
      <w:tr w:rsidR="00C3718A" w:rsidRPr="00C3718A" w:rsidTr="00C3718A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202 03000 00 0000 000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C3718A">
              <w:rPr>
                <w:b/>
                <w:bCs/>
                <w:i/>
                <w:iCs/>
                <w:sz w:val="16"/>
                <w:szCs w:val="16"/>
              </w:rPr>
              <w:t>232 012,00</w:t>
            </w:r>
          </w:p>
        </w:tc>
      </w:tr>
      <w:tr w:rsidR="00C3718A" w:rsidRPr="00C3718A" w:rsidTr="00C3718A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lastRenderedPageBreak/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20230024100000150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 xml:space="preserve">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100,00</w:t>
            </w:r>
          </w:p>
        </w:tc>
      </w:tr>
      <w:tr w:rsidR="00C3718A" w:rsidRPr="00C3718A" w:rsidTr="00C3718A">
        <w:trPr>
          <w:trHeight w:val="14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20235118100000150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комисариаты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231 912,00</w:t>
            </w:r>
          </w:p>
        </w:tc>
      </w:tr>
      <w:tr w:rsidR="00C3718A" w:rsidRPr="00C3718A" w:rsidTr="00C3718A">
        <w:trPr>
          <w:trHeight w:val="4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20240000000000100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27 749 580,25</w:t>
            </w:r>
          </w:p>
        </w:tc>
      </w:tr>
      <w:tr w:rsidR="00C3718A" w:rsidRPr="00C3718A" w:rsidTr="00C3718A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20249999100000150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27 749 580,25</w:t>
            </w:r>
          </w:p>
        </w:tc>
      </w:tr>
      <w:tr w:rsidR="00C3718A" w:rsidRPr="00C3718A" w:rsidTr="00C3718A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 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ИТОГО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sz w:val="16"/>
                <w:szCs w:val="16"/>
              </w:rPr>
            </w:pPr>
            <w:r w:rsidRPr="00C3718A">
              <w:rPr>
                <w:sz w:val="16"/>
                <w:szCs w:val="16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b/>
                <w:bCs/>
                <w:sz w:val="16"/>
                <w:szCs w:val="16"/>
              </w:rPr>
            </w:pPr>
            <w:r w:rsidRPr="00C3718A">
              <w:rPr>
                <w:b/>
                <w:bCs/>
                <w:sz w:val="16"/>
                <w:szCs w:val="16"/>
              </w:rPr>
              <w:t>47 181 842,25</w:t>
            </w:r>
          </w:p>
        </w:tc>
      </w:tr>
    </w:tbl>
    <w:p w:rsidR="00C3718A" w:rsidRPr="00C3718A" w:rsidRDefault="00C3718A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tbl>
      <w:tblPr>
        <w:tblW w:w="10144" w:type="dxa"/>
        <w:tblInd w:w="93" w:type="dxa"/>
        <w:tblLook w:val="04A0"/>
      </w:tblPr>
      <w:tblGrid>
        <w:gridCol w:w="272"/>
        <w:gridCol w:w="272"/>
        <w:gridCol w:w="272"/>
        <w:gridCol w:w="272"/>
        <w:gridCol w:w="272"/>
        <w:gridCol w:w="4420"/>
        <w:gridCol w:w="860"/>
        <w:gridCol w:w="740"/>
        <w:gridCol w:w="1115"/>
        <w:gridCol w:w="960"/>
        <w:gridCol w:w="1720"/>
      </w:tblGrid>
      <w:tr w:rsidR="00C3718A" w:rsidRPr="00C3718A" w:rsidTr="00C3718A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Приложение 4</w:t>
            </w:r>
          </w:p>
        </w:tc>
      </w:tr>
      <w:tr w:rsidR="00C3718A" w:rsidRPr="00C3718A" w:rsidTr="00C3718A">
        <w:trPr>
          <w:trHeight w:val="112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7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ПЛАНОВЫЙ ПЕРИОД 2020 И 2021 ГОДОВ </w:t>
            </w:r>
          </w:p>
        </w:tc>
      </w:tr>
      <w:tr w:rsidR="00C3718A" w:rsidRPr="00C3718A" w:rsidTr="00C3718A">
        <w:trPr>
          <w:trHeight w:val="1620"/>
        </w:trPr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Таблица 1</w:t>
            </w:r>
            <w:r w:rsidRPr="00C3718A">
              <w:rPr>
                <w:rFonts w:ascii="Arial" w:hAnsi="Arial" w:cs="Arial"/>
                <w:sz w:val="16"/>
                <w:szCs w:val="16"/>
              </w:rPr>
              <w:br/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 </w:t>
            </w:r>
          </w:p>
        </w:tc>
      </w:tr>
      <w:tr w:rsidR="00C3718A" w:rsidRPr="00C3718A" w:rsidTr="00C3718A">
        <w:trPr>
          <w:trHeight w:val="255"/>
        </w:trPr>
        <w:tc>
          <w:tcPr>
            <w:tcW w:w="1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6 531 456,63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</w:tr>
      <w:tr w:rsidR="00C3718A" w:rsidRPr="00C3718A" w:rsidTr="00C3718A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5 676 410,31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C3718A" w:rsidRPr="00C3718A" w:rsidTr="00C3718A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5 537 510,31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Ведение похозяйственного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178 255,80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</w:tr>
      <w:tr w:rsidR="00C3718A" w:rsidRPr="00C3718A" w:rsidTr="00C3718A">
        <w:trPr>
          <w:trHeight w:val="190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 обеспечение автономными дымовыми  пожарными  извещателями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25 892 067,35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24 892 067,35</w:t>
            </w:r>
          </w:p>
        </w:tc>
      </w:tr>
      <w:tr w:rsidR="00C3718A" w:rsidRPr="00C3718A" w:rsidTr="00C3718A">
        <w:trPr>
          <w:trHeight w:val="1770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</w:tr>
      <w:tr w:rsidR="00C3718A" w:rsidRPr="00C3718A" w:rsidTr="00C3718A">
        <w:trPr>
          <w:trHeight w:val="169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C3718A" w:rsidRPr="00C3718A" w:rsidTr="00C3718A">
        <w:trPr>
          <w:trHeight w:val="169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C3718A" w:rsidRPr="00C3718A" w:rsidTr="00C3718A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12 020 014,79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11 970 788,35</w:t>
            </w:r>
          </w:p>
        </w:tc>
      </w:tr>
      <w:tr w:rsidR="00C3718A" w:rsidRPr="00C3718A" w:rsidTr="00C3718A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3 134 526,46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13 726 200,97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13 726 200,97</w:t>
            </w:r>
          </w:p>
        </w:tc>
      </w:tr>
      <w:tr w:rsidR="00C3718A" w:rsidRPr="00C3718A" w:rsidTr="00C3718A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1 434 639,85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ИМТ на реализацию мероприятий по сохранению, использованию, популяризации и гос.охране объектов культурного наследия народов РФ, в рамках гос.программы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3 345 261,12</w:t>
            </w:r>
          </w:p>
        </w:tc>
      </w:tr>
      <w:tr w:rsidR="00C3718A" w:rsidRPr="00C3718A" w:rsidTr="00C3718A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1 658 941,47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1 658 941,47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C3718A" w:rsidRPr="00C3718A" w:rsidTr="00C3718A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C3718A" w:rsidRPr="00C3718A" w:rsidTr="00C3718A">
        <w:trPr>
          <w:trHeight w:val="255"/>
        </w:trPr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59 468 023,46</w:t>
            </w:r>
          </w:p>
        </w:tc>
      </w:tr>
    </w:tbl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tbl>
      <w:tblPr>
        <w:tblW w:w="11410" w:type="dxa"/>
        <w:tblInd w:w="93" w:type="dxa"/>
        <w:tblLook w:val="04A0"/>
      </w:tblPr>
      <w:tblGrid>
        <w:gridCol w:w="261"/>
        <w:gridCol w:w="272"/>
        <w:gridCol w:w="272"/>
        <w:gridCol w:w="272"/>
        <w:gridCol w:w="272"/>
        <w:gridCol w:w="272"/>
        <w:gridCol w:w="4420"/>
        <w:gridCol w:w="960"/>
        <w:gridCol w:w="860"/>
        <w:gridCol w:w="740"/>
        <w:gridCol w:w="1115"/>
        <w:gridCol w:w="1040"/>
        <w:gridCol w:w="1720"/>
        <w:gridCol w:w="272"/>
      </w:tblGrid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2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8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718A">
              <w:rPr>
                <w:rFonts w:ascii="Arial" w:hAnsi="Arial" w:cs="Arial"/>
                <w:b/>
                <w:bCs/>
                <w:sz w:val="20"/>
                <w:szCs w:val="20"/>
              </w:rPr>
              <w:t>Ведомственная структура расходов местного бюджета области  на 2019 год и плановый период 2020-2021 годов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 xml:space="preserve">Таблица 1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Ведомственная структура расходов местного бюджета   на 2019 год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6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42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76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59 468 023,46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6 531 456,63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5 676 410,31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5 537 510,31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Ведение похозяйственного учета в муниципальных образованиях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178 255,80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 обеспечение автономными дымовыми  пожарными  извещателями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25 892 067,35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24 892 067,35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7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области"за счет местного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12 020 014,79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11 970 788,35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3 134 526,46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13 726 200,97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13 726 200,97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1 434 639,85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ИМТ на реализацию мероприятий по сохранению, использованию, популяризации и гос.охране объектов культурного наследия народов РФ, в рамках гос.программы НСО "Культура НСО"на 2015-2020 годы"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3 345 261,12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1 658 941,47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1 658 941,47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10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C3718A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  <w:r w:rsidRPr="00C3718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3718A">
              <w:rPr>
                <w:rFonts w:ascii="Arial" w:hAnsi="Arial" w:cs="Arial"/>
                <w:b/>
                <w:bCs/>
                <w:sz w:val="16"/>
                <w:szCs w:val="16"/>
              </w:rPr>
              <w:t>59 468 023,46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Pr="00C3718A" w:rsidRDefault="00C3718A" w:rsidP="00D749D9">
      <w:pPr>
        <w:ind w:firstLine="567"/>
        <w:jc w:val="both"/>
        <w:rPr>
          <w:sz w:val="16"/>
          <w:szCs w:val="16"/>
        </w:rPr>
      </w:pPr>
    </w:p>
    <w:tbl>
      <w:tblPr>
        <w:tblW w:w="9719" w:type="dxa"/>
        <w:tblInd w:w="93" w:type="dxa"/>
        <w:tblLook w:val="04A0"/>
      </w:tblPr>
      <w:tblGrid>
        <w:gridCol w:w="2875"/>
        <w:gridCol w:w="3840"/>
        <w:gridCol w:w="1490"/>
        <w:gridCol w:w="1514"/>
      </w:tblGrid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Приложение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№7</w:t>
            </w:r>
          </w:p>
        </w:tc>
      </w:tr>
      <w:tr w:rsidR="00C3718A" w:rsidRPr="00C3718A" w:rsidTr="00C3718A">
        <w:trPr>
          <w:trHeight w:val="240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660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финансирования дефицита бюджета Кыштовского сельсовета 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2019 год</w:t>
            </w:r>
          </w:p>
        </w:tc>
      </w:tr>
      <w:tr w:rsidR="00C3718A" w:rsidRPr="00C3718A" w:rsidTr="00C3718A">
        <w:trPr>
          <w:trHeight w:val="31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Таблица  1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color w:val="000000"/>
                <w:sz w:val="20"/>
                <w:szCs w:val="20"/>
              </w:rPr>
              <w:t>47 181 842,25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color w:val="000000"/>
                <w:sz w:val="20"/>
                <w:szCs w:val="20"/>
              </w:rPr>
              <w:t>-59 468 023,46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-12 286 181,21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2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2020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Таблица   2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31 951 080,00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-31 951 080,00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 2021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Таблица  3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34 143 344,00</w:t>
            </w:r>
          </w:p>
        </w:tc>
      </w:tr>
      <w:tr w:rsidR="00C3718A" w:rsidRPr="00C3718A" w:rsidTr="00C3718A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sz w:val="20"/>
                <w:szCs w:val="20"/>
              </w:rPr>
              <w:t>-34 143 344,00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lastRenderedPageBreak/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C3718A" w:rsidRPr="00C3718A" w:rsidTr="00C3718A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3718A" w:rsidRPr="00C3718A" w:rsidRDefault="00C3718A" w:rsidP="00C3718A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3718A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E957BC" w:rsidRDefault="00E957BC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Default="00C3718A" w:rsidP="00D749D9">
      <w:pPr>
        <w:ind w:firstLine="567"/>
        <w:jc w:val="both"/>
        <w:rPr>
          <w:sz w:val="16"/>
          <w:szCs w:val="16"/>
        </w:rPr>
      </w:pPr>
    </w:p>
    <w:p w:rsidR="00C3718A" w:rsidRPr="00C3718A" w:rsidRDefault="00C3718A" w:rsidP="00D749D9">
      <w:pPr>
        <w:ind w:firstLine="567"/>
        <w:jc w:val="both"/>
        <w:rPr>
          <w:sz w:val="16"/>
          <w:szCs w:val="16"/>
        </w:rPr>
      </w:pPr>
    </w:p>
    <w:p w:rsidR="000D3327" w:rsidRPr="000D3327" w:rsidRDefault="000D3327" w:rsidP="000D3327">
      <w:pPr>
        <w:rPr>
          <w:color w:val="000000" w:themeColor="text1"/>
        </w:rPr>
      </w:pPr>
    </w:p>
    <w:p w:rsidR="000D3327" w:rsidRPr="000D3327" w:rsidRDefault="000D3327" w:rsidP="000D3327">
      <w:pPr>
        <w:tabs>
          <w:tab w:val="left" w:pos="6270"/>
        </w:tabs>
        <w:jc w:val="center"/>
      </w:pPr>
      <w:r w:rsidRPr="000D3327"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3327" w:rsidRPr="000D3327" w:rsidRDefault="000D3327" w:rsidP="000D3327">
      <w:pPr>
        <w:jc w:val="center"/>
        <w:rPr>
          <w:b/>
        </w:rPr>
      </w:pPr>
      <w:r w:rsidRPr="000D3327">
        <w:rPr>
          <w:b/>
        </w:rPr>
        <w:t>СОВЕТ ДЕПУТАТОВ КЫШТОВСКОГО СЕЛЬСОВЕТА КЫШТОВСКОГО РАЙОНА</w:t>
      </w:r>
    </w:p>
    <w:p w:rsidR="000D3327" w:rsidRPr="000D3327" w:rsidRDefault="000D3327" w:rsidP="000D3327">
      <w:pPr>
        <w:jc w:val="center"/>
        <w:rPr>
          <w:b/>
        </w:rPr>
      </w:pPr>
      <w:r w:rsidRPr="000D3327">
        <w:rPr>
          <w:b/>
        </w:rPr>
        <w:t>НОВОСИБИРСКОЙ ОБЛАСТИ</w:t>
      </w:r>
    </w:p>
    <w:p w:rsidR="000D3327" w:rsidRPr="000D3327" w:rsidRDefault="000D3327" w:rsidP="000D3327">
      <w:pPr>
        <w:jc w:val="center"/>
      </w:pPr>
      <w:r w:rsidRPr="000D3327">
        <w:t>Пятого созыва</w:t>
      </w:r>
    </w:p>
    <w:p w:rsidR="000D3327" w:rsidRPr="000D3327" w:rsidRDefault="000D3327" w:rsidP="000D3327"/>
    <w:p w:rsidR="000D3327" w:rsidRPr="000D3327" w:rsidRDefault="000D3327" w:rsidP="000D3327">
      <w:pPr>
        <w:jc w:val="center"/>
      </w:pPr>
      <w:r w:rsidRPr="000D3327">
        <w:t xml:space="preserve">РЕШЕНИЕ </w:t>
      </w:r>
    </w:p>
    <w:p w:rsidR="000D3327" w:rsidRPr="000D3327" w:rsidRDefault="000D3327" w:rsidP="000D3327">
      <w:pPr>
        <w:jc w:val="center"/>
      </w:pPr>
      <w:r w:rsidRPr="000D3327">
        <w:t>(пятьдесят восьмая  сессия)</w:t>
      </w:r>
    </w:p>
    <w:p w:rsidR="000D3327" w:rsidRPr="000D3327" w:rsidRDefault="000D3327" w:rsidP="000D3327">
      <w:pPr>
        <w:jc w:val="center"/>
        <w:rPr>
          <w:color w:val="000000" w:themeColor="text1"/>
        </w:rPr>
      </w:pPr>
    </w:p>
    <w:p w:rsidR="000D3327" w:rsidRPr="000D3327" w:rsidRDefault="000D3327" w:rsidP="000D3327">
      <w:pPr>
        <w:jc w:val="center"/>
        <w:rPr>
          <w:color w:val="000000" w:themeColor="text1"/>
        </w:rPr>
      </w:pPr>
      <w:r w:rsidRPr="000D3327">
        <w:rPr>
          <w:color w:val="000000" w:themeColor="text1"/>
        </w:rPr>
        <w:t>РЕШЕНИЕ</w:t>
      </w:r>
    </w:p>
    <w:p w:rsidR="000D3327" w:rsidRPr="000D3327" w:rsidRDefault="000D3327" w:rsidP="000D3327">
      <w:pPr>
        <w:rPr>
          <w:b/>
          <w:color w:val="000000" w:themeColor="text1"/>
        </w:rPr>
      </w:pPr>
      <w:r w:rsidRPr="000D3327">
        <w:rPr>
          <w:b/>
          <w:color w:val="000000" w:themeColor="text1"/>
        </w:rPr>
        <w:t xml:space="preserve">от «04»апреля  2019 года                                                           № 2                                                                  </w:t>
      </w:r>
    </w:p>
    <w:p w:rsidR="000D3327" w:rsidRPr="000D3327" w:rsidRDefault="000D3327" w:rsidP="000D3327">
      <w:pPr>
        <w:spacing w:after="150"/>
        <w:jc w:val="center"/>
        <w:rPr>
          <w:color w:val="000000" w:themeColor="text1"/>
        </w:rPr>
      </w:pPr>
      <w:r w:rsidRPr="000D3327">
        <w:rPr>
          <w:b/>
          <w:bCs/>
          <w:color w:val="000000" w:themeColor="text1"/>
        </w:rPr>
        <w:t>Об утверждении Положения о порядке формирования маневренного фонда и предоставления жилых помещений маневренного фонда Кыштовского сельсовета Кыштовского района Новосибирской области</w:t>
      </w:r>
    </w:p>
    <w:p w:rsidR="000D3327" w:rsidRPr="000D3327" w:rsidRDefault="000D3327" w:rsidP="000D3327">
      <w:pPr>
        <w:spacing w:after="150"/>
        <w:ind w:firstLine="708"/>
        <w:jc w:val="both"/>
        <w:rPr>
          <w:color w:val="000000" w:themeColor="text1"/>
        </w:rPr>
      </w:pPr>
      <w:r w:rsidRPr="000D3327">
        <w:rPr>
          <w:color w:val="000000" w:themeColor="text1"/>
        </w:rPr>
        <w:t>В соответствии со статьями 14, 92, 95, 99, 100, 101, 102, 103, 106 Жилищного кодекса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26.01.2006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Уставом Кыштовского сельсовета Кыштовского района Новосибирской области, Совет депутатов Кыштовского сельсовета Кыштовского района Новосибирской области  РЕШИЛ:</w:t>
      </w:r>
    </w:p>
    <w:p w:rsidR="000D3327" w:rsidRPr="000D3327" w:rsidRDefault="000D3327" w:rsidP="000D3327">
      <w:pPr>
        <w:ind w:firstLine="567"/>
        <w:jc w:val="both"/>
        <w:rPr>
          <w:color w:val="000000" w:themeColor="text1"/>
        </w:rPr>
      </w:pPr>
      <w:r w:rsidRPr="000D3327">
        <w:rPr>
          <w:color w:val="000000" w:themeColor="text1"/>
        </w:rPr>
        <w:t> 1. Утвердить Положение о порядке формирования маневренного фонда и предоставления жилых помещений маневренного фонда Кыштовского сельсовета Кыштовского района Новосибирской (прилагается).</w:t>
      </w:r>
    </w:p>
    <w:p w:rsidR="000D3327" w:rsidRPr="000D3327" w:rsidRDefault="000D3327" w:rsidP="000D3327">
      <w:pPr>
        <w:ind w:firstLine="567"/>
        <w:jc w:val="both"/>
        <w:rPr>
          <w:color w:val="000000" w:themeColor="text1"/>
        </w:rPr>
      </w:pPr>
      <w:r w:rsidRPr="000D3327">
        <w:rPr>
          <w:color w:val="000000" w:themeColor="text1"/>
        </w:rPr>
        <w:t>2. Настоящее решение вступает в силу с момента его опубликования.</w:t>
      </w:r>
    </w:p>
    <w:p w:rsidR="000D3327" w:rsidRPr="000D3327" w:rsidRDefault="000D3327" w:rsidP="000D3327">
      <w:pPr>
        <w:ind w:firstLine="567"/>
        <w:jc w:val="both"/>
        <w:rPr>
          <w:color w:val="000000" w:themeColor="text1"/>
        </w:rPr>
      </w:pPr>
      <w:r w:rsidRPr="000D3327">
        <w:rPr>
          <w:color w:val="000000" w:themeColor="text1"/>
        </w:rPr>
        <w:t>3. Контроль исполнения настоящего Решения возложить на заместителя Главы администрации Кыштовского сельсовета Кыштовского района Новосибирской области.</w:t>
      </w:r>
    </w:p>
    <w:p w:rsidR="000D3327" w:rsidRPr="000D3327" w:rsidRDefault="000D3327" w:rsidP="000D3327">
      <w:pPr>
        <w:ind w:firstLine="567"/>
        <w:jc w:val="both"/>
        <w:rPr>
          <w:color w:val="000000" w:themeColor="text1"/>
        </w:rPr>
      </w:pPr>
    </w:p>
    <w:p w:rsidR="000D3327" w:rsidRPr="000D3327" w:rsidRDefault="000D3327" w:rsidP="000D3327">
      <w:pPr>
        <w:ind w:firstLine="567"/>
        <w:jc w:val="both"/>
        <w:rPr>
          <w:color w:val="000000" w:themeColor="text1"/>
        </w:rPr>
      </w:pPr>
    </w:p>
    <w:p w:rsidR="000D3327" w:rsidRPr="000D3327" w:rsidRDefault="000D3327" w:rsidP="000D3327">
      <w:pPr>
        <w:tabs>
          <w:tab w:val="left" w:pos="5409"/>
        </w:tabs>
        <w:jc w:val="both"/>
      </w:pPr>
      <w:r w:rsidRPr="000D3327">
        <w:t>Председатель Совета депутатов</w:t>
      </w:r>
      <w:r w:rsidRPr="000D3327">
        <w:tab/>
        <w:t>Глава  Кыштовского сельсовета</w:t>
      </w:r>
    </w:p>
    <w:p w:rsidR="000D3327" w:rsidRPr="000D3327" w:rsidRDefault="000D3327" w:rsidP="000D3327">
      <w:pPr>
        <w:tabs>
          <w:tab w:val="left" w:pos="5409"/>
        </w:tabs>
        <w:jc w:val="both"/>
      </w:pPr>
      <w:r w:rsidRPr="000D3327">
        <w:t>Кыштовского сельсовета</w:t>
      </w:r>
      <w:r w:rsidRPr="000D3327">
        <w:tab/>
        <w:t>Кыштовского района</w:t>
      </w:r>
    </w:p>
    <w:p w:rsidR="000D3327" w:rsidRPr="000D3327" w:rsidRDefault="000D3327" w:rsidP="000D3327">
      <w:pPr>
        <w:tabs>
          <w:tab w:val="left" w:pos="5409"/>
        </w:tabs>
        <w:jc w:val="both"/>
      </w:pPr>
      <w:r w:rsidRPr="000D3327">
        <w:t xml:space="preserve">Кыштовского района </w:t>
      </w:r>
      <w:r w:rsidRPr="000D3327">
        <w:tab/>
        <w:t>Новосибирской области</w:t>
      </w:r>
    </w:p>
    <w:p w:rsidR="000D3327" w:rsidRPr="000D3327" w:rsidRDefault="000D3327" w:rsidP="000D3327">
      <w:pPr>
        <w:jc w:val="both"/>
      </w:pPr>
      <w:r w:rsidRPr="000D3327">
        <w:t xml:space="preserve">Новосибирской области                                                 </w:t>
      </w:r>
    </w:p>
    <w:p w:rsidR="000D3327" w:rsidRPr="000D3327" w:rsidRDefault="000D3327" w:rsidP="000D3327">
      <w:pPr>
        <w:jc w:val="both"/>
      </w:pPr>
      <w:r w:rsidRPr="000D3327">
        <w:t>_________________Т.А.Шерко                          ________________Н.В.Шипчин</w:t>
      </w:r>
    </w:p>
    <w:p w:rsidR="000D3327" w:rsidRPr="000D3327" w:rsidRDefault="000D3327" w:rsidP="000D3327">
      <w:pPr>
        <w:spacing w:before="150" w:after="150"/>
        <w:rPr>
          <w:color w:val="000000" w:themeColor="text1"/>
        </w:rPr>
      </w:pPr>
      <w:r w:rsidRPr="000D3327">
        <w:rPr>
          <w:color w:val="000000" w:themeColor="text1"/>
        </w:rPr>
        <w:t> </w:t>
      </w: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Default="000D3327" w:rsidP="000D3327">
      <w:pPr>
        <w:spacing w:before="150" w:after="150"/>
        <w:rPr>
          <w:color w:val="000000" w:themeColor="text1"/>
        </w:rPr>
      </w:pPr>
    </w:p>
    <w:p w:rsidR="000D3327" w:rsidRPr="00500D7B" w:rsidRDefault="000D3327" w:rsidP="000D3327">
      <w:pPr>
        <w:spacing w:before="150" w:after="150"/>
        <w:rPr>
          <w:color w:val="000000" w:themeColor="text1"/>
        </w:rPr>
      </w:pPr>
    </w:p>
    <w:p w:rsidR="000D3327" w:rsidRPr="00500D7B" w:rsidRDefault="000D3327" w:rsidP="000D3327">
      <w:pPr>
        <w:spacing w:before="150" w:after="150"/>
        <w:rPr>
          <w:color w:val="000000" w:themeColor="text1"/>
        </w:rPr>
      </w:pPr>
    </w:p>
    <w:p w:rsidR="000D3327" w:rsidRPr="00500D7B" w:rsidRDefault="000D3327" w:rsidP="000D3327">
      <w:pPr>
        <w:jc w:val="right"/>
        <w:rPr>
          <w:color w:val="000000" w:themeColor="text1"/>
        </w:rPr>
      </w:pPr>
      <w:r w:rsidRPr="00500D7B">
        <w:rPr>
          <w:bCs/>
          <w:color w:val="000000" w:themeColor="text1"/>
        </w:rPr>
        <w:lastRenderedPageBreak/>
        <w:t>Утверждено</w:t>
      </w:r>
    </w:p>
    <w:p w:rsidR="000D3327" w:rsidRPr="00500D7B" w:rsidRDefault="000D3327" w:rsidP="000D3327">
      <w:pPr>
        <w:jc w:val="right"/>
        <w:rPr>
          <w:color w:val="000000" w:themeColor="text1"/>
        </w:rPr>
      </w:pPr>
      <w:r w:rsidRPr="00500D7B">
        <w:rPr>
          <w:bCs/>
          <w:color w:val="000000" w:themeColor="text1"/>
        </w:rPr>
        <w:t>Решением Совета депутатов</w:t>
      </w:r>
    </w:p>
    <w:p w:rsidR="000D3327" w:rsidRDefault="000D3327" w:rsidP="000D3327">
      <w:pPr>
        <w:jc w:val="right"/>
        <w:rPr>
          <w:bCs/>
          <w:color w:val="000000" w:themeColor="text1"/>
        </w:rPr>
      </w:pPr>
      <w:r>
        <w:rPr>
          <w:bCs/>
          <w:color w:val="000000" w:themeColor="text1"/>
        </w:rPr>
        <w:t>Кыштовского сельсовета</w:t>
      </w:r>
    </w:p>
    <w:p w:rsidR="000D3327" w:rsidRDefault="000D3327" w:rsidP="000D3327">
      <w:pPr>
        <w:jc w:val="right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Кыштовского района </w:t>
      </w:r>
    </w:p>
    <w:p w:rsidR="000D3327" w:rsidRDefault="000D3327" w:rsidP="000D3327">
      <w:pPr>
        <w:jc w:val="right"/>
        <w:rPr>
          <w:bCs/>
          <w:color w:val="000000" w:themeColor="text1"/>
        </w:rPr>
      </w:pPr>
      <w:r>
        <w:rPr>
          <w:bCs/>
          <w:color w:val="000000" w:themeColor="text1"/>
        </w:rPr>
        <w:t>Новосибирской области</w:t>
      </w:r>
    </w:p>
    <w:p w:rsidR="000D3327" w:rsidRPr="00500D7B" w:rsidRDefault="000D3327" w:rsidP="000D3327">
      <w:pPr>
        <w:jc w:val="right"/>
        <w:rPr>
          <w:bCs/>
          <w:color w:val="000000" w:themeColor="text1"/>
        </w:rPr>
      </w:pPr>
      <w:r>
        <w:rPr>
          <w:bCs/>
          <w:color w:val="000000" w:themeColor="text1"/>
        </w:rPr>
        <w:t>№____ от «___»_________ 2019 г.</w:t>
      </w:r>
    </w:p>
    <w:p w:rsidR="000D3327" w:rsidRPr="00500D7B" w:rsidRDefault="000D3327" w:rsidP="000D3327">
      <w:pPr>
        <w:rPr>
          <w:color w:val="000000" w:themeColor="text1"/>
        </w:rPr>
      </w:pPr>
      <w:r w:rsidRPr="00500D7B">
        <w:rPr>
          <w:color w:val="000000" w:themeColor="text1"/>
        </w:rPr>
        <w:t> </w:t>
      </w:r>
    </w:p>
    <w:p w:rsidR="000D3327" w:rsidRPr="00500D7B" w:rsidRDefault="000D3327" w:rsidP="000D3327">
      <w:pPr>
        <w:spacing w:before="150" w:after="150"/>
        <w:jc w:val="center"/>
        <w:rPr>
          <w:b/>
          <w:color w:val="000000" w:themeColor="text1"/>
        </w:rPr>
      </w:pPr>
      <w:r w:rsidRPr="00500D7B">
        <w:rPr>
          <w:b/>
          <w:bCs/>
          <w:color w:val="000000" w:themeColor="text1"/>
        </w:rPr>
        <w:t>ПОЛОЖЕНИЕ</w:t>
      </w:r>
    </w:p>
    <w:p w:rsidR="000D3327" w:rsidRDefault="000D3327" w:rsidP="000D3327">
      <w:pPr>
        <w:jc w:val="center"/>
        <w:rPr>
          <w:b/>
          <w:bCs/>
          <w:color w:val="000000" w:themeColor="text1"/>
        </w:rPr>
      </w:pPr>
      <w:r w:rsidRPr="00500D7B">
        <w:rPr>
          <w:b/>
          <w:bCs/>
          <w:color w:val="000000" w:themeColor="text1"/>
        </w:rPr>
        <w:t xml:space="preserve">о порядке формирования маневренного фонда и предоставления жилых помещений маневренного </w:t>
      </w:r>
      <w:r>
        <w:rPr>
          <w:b/>
          <w:bCs/>
          <w:color w:val="000000" w:themeColor="text1"/>
        </w:rPr>
        <w:t xml:space="preserve">фонда Кыштовского сельсовета </w:t>
      </w:r>
    </w:p>
    <w:p w:rsidR="000D3327" w:rsidRPr="00500D7B" w:rsidRDefault="000D3327" w:rsidP="000D3327">
      <w:pPr>
        <w:jc w:val="center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Кыштовского района Новосибирской области</w:t>
      </w:r>
    </w:p>
    <w:p w:rsidR="000D3327" w:rsidRPr="00500D7B" w:rsidRDefault="000D3327" w:rsidP="000D3327">
      <w:pPr>
        <w:ind w:firstLine="567"/>
        <w:jc w:val="center"/>
        <w:rPr>
          <w:b/>
          <w:color w:val="000000" w:themeColor="text1"/>
        </w:rPr>
      </w:pPr>
    </w:p>
    <w:p w:rsidR="000D3327" w:rsidRPr="00500D7B" w:rsidRDefault="000D3327" w:rsidP="000D3327">
      <w:pPr>
        <w:numPr>
          <w:ilvl w:val="0"/>
          <w:numId w:val="8"/>
        </w:numPr>
        <w:ind w:left="255" w:firstLine="567"/>
        <w:jc w:val="center"/>
        <w:rPr>
          <w:b/>
          <w:color w:val="000000" w:themeColor="text1"/>
        </w:rPr>
      </w:pPr>
      <w:r w:rsidRPr="00500D7B">
        <w:rPr>
          <w:b/>
          <w:bCs/>
          <w:color w:val="000000" w:themeColor="text1"/>
        </w:rPr>
        <w:t>Общие положения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b/>
          <w:bCs/>
          <w:color w:val="000000" w:themeColor="text1"/>
        </w:rPr>
        <w:t> </w:t>
      </w:r>
      <w:r w:rsidRPr="00500D7B">
        <w:rPr>
          <w:color w:val="000000" w:themeColor="text1"/>
        </w:rPr>
        <w:t xml:space="preserve">1.1. Положение о порядке формирования маневренного фонда и предоставления жилых помещений маневренного фонда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 xml:space="preserve"> (далее – Положение) разработано в соответствии с Жилищным кодексом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26.01.2006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1.2. Положение определяет порядок формирования и предоставления жилых помещений маневренного фонда </w:t>
      </w:r>
      <w:r>
        <w:rPr>
          <w:color w:val="000000" w:themeColor="text1"/>
        </w:rPr>
        <w:t xml:space="preserve">Кыштовского сельсовета Кыштовского района Новосибирской области </w:t>
      </w:r>
      <w:r w:rsidRPr="00500D7B">
        <w:rPr>
          <w:color w:val="000000" w:themeColor="text1"/>
        </w:rPr>
        <w:t>и разработано в целях обеспечения условий для осуществления гражданами прав на жилище.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1.3. Жилые помещения маневренного фонда, как составная часть специализированного жилищного фонда, являются муниципальной собственностью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 </w:t>
      </w:r>
    </w:p>
    <w:p w:rsidR="000D3327" w:rsidRPr="00500D7B" w:rsidRDefault="000D3327" w:rsidP="000D3327">
      <w:pPr>
        <w:numPr>
          <w:ilvl w:val="0"/>
          <w:numId w:val="9"/>
        </w:numPr>
        <w:ind w:left="255" w:firstLine="567"/>
        <w:jc w:val="center"/>
        <w:rPr>
          <w:color w:val="000000" w:themeColor="text1"/>
        </w:rPr>
      </w:pPr>
      <w:r w:rsidRPr="00500D7B">
        <w:rPr>
          <w:b/>
          <w:bCs/>
          <w:color w:val="000000" w:themeColor="text1"/>
        </w:rPr>
        <w:t>Порядок формирования маневренного фонда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b/>
          <w:bCs/>
          <w:color w:val="000000" w:themeColor="text1"/>
        </w:rPr>
        <w:t> </w:t>
      </w:r>
      <w:r w:rsidRPr="00500D7B">
        <w:rPr>
          <w:color w:val="000000" w:themeColor="text1"/>
        </w:rPr>
        <w:t xml:space="preserve">2.1. Маневренный фонд может состоять из многоквартирных домов, а также квартир и иных жилых помещений, находящихся в муниципальной собственности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2.2. Жилые помещения, отнесенные к маневренному фонду, должны быть пригодными для постоянного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законодательства), быть благоустроенными к условиям соответствующего населенного пункта.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2.3. Использование жилого помещения маневренного фонда допускается только после отнесения жилого помещения к такому виду специализированного жилищного фонда.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2.4 Включение жилых помещений в специализированный жилищный фонд с отнесением такого жилого помещения к маневренному фонду и исключение жилого помещения из указанного фонда осуществляются на основании постановления </w:t>
      </w:r>
      <w:r>
        <w:rPr>
          <w:color w:val="000000" w:themeColor="text1"/>
        </w:rPr>
        <w:t>Главы администрации 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2.5.  Отнесение жилых помещений к маневренному фонду  не допускается, если жилые помещения заняты по договорам социального найма, найма жилого помещения, находящегося в государственной или муниципальной собственности жилищного фонда коммерческого использования, аренды, а также, если имеют обременения прав на это имущество.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2.6. Жилые помещения маневренного фонда не подлежат отчуждению, приватизации, обмену, передаче в поднаем.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2.7. Маневренный фонд формируется за счет: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- освободившихся жилых помещений муниципального жилищного фонда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- жилых помещений специализированного жилищного фонда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2.8. Управление и содержание маневренного фонда осуществляется за счет средств, предусмотренных в бюджете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, до момента предоставления жилого помещения маневренного фонда.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 </w:t>
      </w:r>
    </w:p>
    <w:p w:rsidR="000D3327" w:rsidRPr="00500D7B" w:rsidRDefault="000D3327" w:rsidP="000D3327">
      <w:pPr>
        <w:numPr>
          <w:ilvl w:val="0"/>
          <w:numId w:val="10"/>
        </w:numPr>
        <w:ind w:left="255" w:firstLine="567"/>
        <w:jc w:val="center"/>
        <w:rPr>
          <w:color w:val="000000" w:themeColor="text1"/>
        </w:rPr>
      </w:pPr>
      <w:r w:rsidRPr="00500D7B">
        <w:rPr>
          <w:b/>
          <w:bCs/>
          <w:color w:val="000000" w:themeColor="text1"/>
        </w:rPr>
        <w:lastRenderedPageBreak/>
        <w:t>Порядок предоставления жилых помещений маневренного фонда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b/>
          <w:bCs/>
          <w:color w:val="000000" w:themeColor="text1"/>
        </w:rPr>
        <w:t> </w:t>
      </w:r>
      <w:r w:rsidRPr="00500D7B">
        <w:rPr>
          <w:color w:val="000000" w:themeColor="text1"/>
        </w:rPr>
        <w:t>3.1. Жилые помещения маневренного фонда предназначены для временного проживания: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3.1.1. Граждан в связи с капитальным ремонтом или реконструкцией дома, в котором находятся жилые помещения, занимаемые ими по договорам социального найма.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3.1.2. Граждан, у которых единственные жилые помещения стали непригодными для проживания в результате чрезвычайных обстоятельств.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3.1.3. Иных граждан в случаях, предусмотренных законодательством Российской Федерации.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3.2.  Жилые помещения маневренного фонда предоставляются категориям граждан, указанных в пункте 3.1. раздела 3 настоящего Положения, имеющим постоянное место жительства (регистрацию) </w:t>
      </w:r>
      <w:r>
        <w:rPr>
          <w:color w:val="000000" w:themeColor="text1"/>
        </w:rPr>
        <w:t>на территории Кыштовского сельсовета Кыштовского района Новосибирской области</w:t>
      </w:r>
      <w:r w:rsidRPr="00500D7B">
        <w:rPr>
          <w:color w:val="000000" w:themeColor="text1"/>
        </w:rPr>
        <w:t xml:space="preserve"> и не имеющим других жилых помещений, пригодных для проживания граждан, на территории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3.3. Уполномоченным органом по предоставлению жилых помещений маневренного фонда, является </w:t>
      </w:r>
      <w:r>
        <w:rPr>
          <w:color w:val="000000" w:themeColor="text1"/>
        </w:rPr>
        <w:t>администрация Кыштовского сельсовета Кыштовского района Новосибирской области.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3.4. При решении вопроса о предоставлении гражданину жилого помещения маневренного фонда должны быть представлены следующие документы: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заявление гражданина и членов его семьи;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выписка из домовой книги, копия финансового лицевого счета с постоянного места жительства (регистрации);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справка (акт) о проверке жилищных условий;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документы, подтверждающие право пользования жилым помещением, занимаемым гражданином и членами его семьи (ордер, договор социального найма, свидетельство о государственной регистрации права собственности);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копии паспортов всех членов семьи (с предъявлением подлинников для сверки);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документы, подтверждающие семейные отношения гражданина (свидетельство о рождении, свидетельство о заключении брака, свидетельство о  расторжении брака (с предъявлением подлинников для сверки);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справки бюро технической инвентаризации о наличии либо отсутствии объектов недвижимого имущества (земельных участков, жилых домов (строений) на праве собственности (сведения до 1997 года);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выписка из Единого государственного реестра прав на недвижимое имущество и сделок с ним о наличии в собственности у гражданина и членов его семьи жилых помещений на территории Московской области (заказывается администрацией в рамках межведомственного взаимодействия);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документы, подтверждающие факт утраты жилого помещения в результате обращения взыскания на это жилое помещения;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документы, подтверждающие факт нахождения жилого помещения в непригодном для проживания состоянии в результате чрезвычайных обстоятельств;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- согласие на обработку персональных данных.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3.5. Отдел в течение 30 календарных дней проверяет представленные документы.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Вопрос о предоставлении жилого помещения маневренного фонда вноситься на рассмотрение жилищной комиссии по жилищным вопросам граждан при Администрации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Решение жилищной комиссии утверждается постановлением </w:t>
      </w:r>
      <w:r>
        <w:rPr>
          <w:color w:val="000000" w:themeColor="text1"/>
        </w:rPr>
        <w:t xml:space="preserve">Главы </w:t>
      </w:r>
      <w:r w:rsidRPr="00500D7B">
        <w:rPr>
          <w:color w:val="000000" w:themeColor="text1"/>
        </w:rPr>
        <w:t xml:space="preserve">администрации </w:t>
      </w:r>
      <w:r>
        <w:rPr>
          <w:color w:val="000000" w:themeColor="text1"/>
        </w:rPr>
        <w:t>Кыштовского сельсовета Кыштовского района Новосибирской области</w:t>
      </w:r>
      <w:r w:rsidRPr="00500D7B">
        <w:rPr>
          <w:color w:val="000000" w:themeColor="text1"/>
        </w:rPr>
        <w:t>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3.6.  Договор найма жилого помещения маневренного фонда заключается на период: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3.7.1. До завершения капитального ремонта или реконструкции дома (при заключении такого договора с гражданами, указанными в подпункте 3.1.1. пункта 3.1. настоящего Положения).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3.7.2.  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 подпункте 3.1.2. пункта 3.1. настоящего Положения).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 xml:space="preserve">3.7.3.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Российской Федерации, другими федеральными </w:t>
      </w:r>
      <w:r w:rsidRPr="00500D7B">
        <w:rPr>
          <w:color w:val="000000" w:themeColor="text1"/>
        </w:rPr>
        <w:lastRenderedPageBreak/>
        <w:t>законами, либо до представления им жилых помещений государственного или муниципального жилищного фонда в случаях и в порядке, которые предусмотрены Жилищным кодексом Российской Федерации (при заключении такого договора с гражданами, указанными в подпункте 3.1.3. пункта 3.1. настоящего Положения).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3.7.4. Установленный законодательством (при заключении такого договора с гражданами, указанными в подпункте 3.1.4 пункта 3.1. настоящего Положения).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3.8. Истечение периода, на который был заключен договор найма жилого помещения маневренного фонда, является основанием прекращения данного договора.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3.9.  Договор найма жилого помещения маневренного фонда заключается в простой письменной форме.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В договоре найма жилого помещения маневренного фонда указываются члены семьи нанимателя.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3.10. Договор найма жилого помещения маневренного фонда может быть расторгнут в любое время по соглашению сторон.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3.11.  Наниматель жилого помещения маневренного фонда в любое время может расторгнуть договор.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3.12.  Договор найма жилого помещения маневренного фонда может быть расторгнут в судебном порядке по требованию наймодателя при неисполнении нанимателем и проживающими совестно с ним членами его семьи обязательств по договору, а также иных, предусмотренных статьей 83 Жилищного кодекса Российской Федерации, случаях.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3.13.  В случае расторжения или прекращения договора найма жилого помещения маневренного фонда граждане обязаны освободить жилое помещение, которое они занимали по данному договору.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3.14. Договор найма жилого помещения маневренного фонда прекращается в порядке статьи 102 Жилищного кодекса Российской Федерации.</w:t>
      </w:r>
    </w:p>
    <w:p w:rsidR="000D3327" w:rsidRPr="00500D7B" w:rsidRDefault="000D3327" w:rsidP="000D3327">
      <w:pPr>
        <w:ind w:firstLine="567"/>
        <w:jc w:val="both"/>
        <w:rPr>
          <w:color w:val="000000" w:themeColor="text1"/>
        </w:rPr>
      </w:pPr>
      <w:r w:rsidRPr="00500D7B">
        <w:rPr>
          <w:color w:val="000000" w:themeColor="text1"/>
        </w:rPr>
        <w:t>3.15. Продление срока договора найма жилого помещения маневренного фонда производится в порядке, установленном в пункте 3.5. настоящего Положения и на основании пункта 3.1. настоящего Положения.</w:t>
      </w: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p w:rsidR="00E957BC" w:rsidRPr="00C3718A" w:rsidRDefault="00E957BC" w:rsidP="00D749D9">
      <w:pPr>
        <w:ind w:firstLine="567"/>
        <w:jc w:val="both"/>
        <w:rPr>
          <w:sz w:val="16"/>
          <w:szCs w:val="16"/>
        </w:rPr>
      </w:pPr>
    </w:p>
    <w:sectPr w:rsidR="00E957BC" w:rsidRPr="00C3718A" w:rsidSect="00C3718A">
      <w:pgSz w:w="11905" w:h="16838"/>
      <w:pgMar w:top="426" w:right="567" w:bottom="142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2050" w:rsidRDefault="00C72050" w:rsidP="00D27941">
      <w:r>
        <w:separator/>
      </w:r>
    </w:p>
  </w:endnote>
  <w:endnote w:type="continuationSeparator" w:id="0">
    <w:p w:rsidR="00C72050" w:rsidRDefault="00C72050" w:rsidP="00D2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2050" w:rsidRDefault="00C72050" w:rsidP="00D27941">
      <w:r>
        <w:separator/>
      </w:r>
    </w:p>
  </w:footnote>
  <w:footnote w:type="continuationSeparator" w:id="0">
    <w:p w:rsidR="00C72050" w:rsidRDefault="00C72050" w:rsidP="00D279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3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FEB374E"/>
    <w:multiLevelType w:val="multilevel"/>
    <w:tmpl w:val="D834C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7">
    <w:nsid w:val="68F66782"/>
    <w:multiLevelType w:val="hybridMultilevel"/>
    <w:tmpl w:val="A31298F6"/>
    <w:lvl w:ilvl="0" w:tplc="DD48B134">
      <w:start w:val="1"/>
      <w:numFmt w:val="decimal"/>
      <w:lvlText w:val="%1."/>
      <w:lvlJc w:val="left"/>
      <w:pPr>
        <w:ind w:left="8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705C5267"/>
    <w:multiLevelType w:val="multilevel"/>
    <w:tmpl w:val="176AB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B6945FF"/>
    <w:multiLevelType w:val="multilevel"/>
    <w:tmpl w:val="2DE4DC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1FB0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3327"/>
    <w:rsid w:val="000D3923"/>
    <w:rsid w:val="000D4451"/>
    <w:rsid w:val="000D488C"/>
    <w:rsid w:val="000D607F"/>
    <w:rsid w:val="000D7EFB"/>
    <w:rsid w:val="000D7FC5"/>
    <w:rsid w:val="000E070E"/>
    <w:rsid w:val="000E1DDE"/>
    <w:rsid w:val="000E2420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46C4A"/>
    <w:rsid w:val="00251635"/>
    <w:rsid w:val="00252706"/>
    <w:rsid w:val="00252F56"/>
    <w:rsid w:val="00253466"/>
    <w:rsid w:val="0025511E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E18D2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2E33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688"/>
    <w:rsid w:val="00A512CE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050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4F3"/>
    <w:rsid w:val="00E60C77"/>
    <w:rsid w:val="00E63275"/>
    <w:rsid w:val="00E63BA6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51F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D51FB0"/>
    <w:rPr>
      <w:color w:val="0000FF" w:themeColor="hyperlink"/>
      <w:u w:val="single"/>
    </w:rPr>
  </w:style>
  <w:style w:type="paragraph" w:styleId="a6">
    <w:name w:val="Normal (Web)"/>
    <w:basedOn w:val="a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D51FB0"/>
  </w:style>
  <w:style w:type="character" w:customStyle="1" w:styleId="apple-converted-space">
    <w:name w:val="apple-converted-space"/>
    <w:basedOn w:val="a0"/>
    <w:rsid w:val="00D51FB0"/>
  </w:style>
  <w:style w:type="character" w:customStyle="1" w:styleId="a7">
    <w:name w:val="Основной текст_"/>
    <w:link w:val="11"/>
    <w:locked/>
    <w:rsid w:val="00F44AFF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7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0"/>
    <w:rsid w:val="00F44AFF"/>
  </w:style>
  <w:style w:type="paragraph" w:styleId="a8">
    <w:name w:val="List Paragraph"/>
    <w:basedOn w:val="a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9">
    <w:name w:val="Strong"/>
    <w:qFormat/>
    <w:rsid w:val="00D749D9"/>
    <w:rPr>
      <w:b/>
      <w:bCs/>
    </w:rPr>
  </w:style>
  <w:style w:type="paragraph" w:styleId="aa">
    <w:name w:val="header"/>
    <w:basedOn w:val="a"/>
    <w:link w:val="ab"/>
    <w:uiPriority w:val="99"/>
    <w:semiHidden/>
    <w:unhideWhenUsed/>
    <w:rsid w:val="00D279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D279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">
    <w:name w:val="Body Text"/>
    <w:basedOn w:val="a"/>
    <w:link w:val="af0"/>
    <w:rsid w:val="00BA19D9"/>
    <w:rPr>
      <w:sz w:val="28"/>
      <w:szCs w:val="20"/>
    </w:rPr>
  </w:style>
  <w:style w:type="character" w:customStyle="1" w:styleId="af0">
    <w:name w:val="Основной текст Знак"/>
    <w:basedOn w:val="a0"/>
    <w:link w:val="af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4A55E8-C051-49FD-ADF2-E62377084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28</Pages>
  <Words>12379</Words>
  <Characters>70565</Characters>
  <Application>Microsoft Office Word</Application>
  <DocSecurity>0</DocSecurity>
  <Lines>588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6</cp:revision>
  <cp:lastPrinted>2019-10-15T07:13:00Z</cp:lastPrinted>
  <dcterms:created xsi:type="dcterms:W3CDTF">2018-02-12T07:17:00Z</dcterms:created>
  <dcterms:modified xsi:type="dcterms:W3CDTF">2019-10-30T07:56:00Z</dcterms:modified>
</cp:coreProperties>
</file>