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1FB0" w:rsidRDefault="00D51FB0" w:rsidP="00D51FB0"/>
    <w:tbl>
      <w:tblPr>
        <w:tblpPr w:leftFromText="180" w:rightFromText="180" w:vertAnchor="text" w:horzAnchor="margin" w:tblpY="116"/>
        <w:tblW w:w="9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540"/>
      </w:tblGrid>
      <w:tr w:rsidR="00D51FB0" w:rsidRPr="0010217F" w:rsidTr="00653984">
        <w:trPr>
          <w:trHeight w:val="2825"/>
        </w:trPr>
        <w:tc>
          <w:tcPr>
            <w:tcW w:w="9540" w:type="dxa"/>
          </w:tcPr>
          <w:p w:rsidR="00D51FB0" w:rsidRPr="007B018D" w:rsidRDefault="00D51FB0" w:rsidP="009B2CCA">
            <w:pPr>
              <w:pStyle w:val="ConsPlusTitle"/>
              <w:ind w:left="180"/>
              <w:jc w:val="center"/>
              <w:rPr>
                <w:i/>
                <w:sz w:val="72"/>
                <w:szCs w:val="72"/>
              </w:rPr>
            </w:pPr>
            <w:r>
              <w:rPr>
                <w:i/>
                <w:sz w:val="72"/>
                <w:szCs w:val="72"/>
              </w:rPr>
              <w:t>«КЫШТОВСКИЙ</w:t>
            </w:r>
          </w:p>
          <w:p w:rsidR="00D749D9" w:rsidRDefault="00D51FB0" w:rsidP="00D749D9">
            <w:pPr>
              <w:pStyle w:val="ConsPlusTitle"/>
              <w:ind w:left="180"/>
              <w:rPr>
                <w:i/>
                <w:sz w:val="24"/>
                <w:szCs w:val="24"/>
              </w:rPr>
            </w:pPr>
            <w:r w:rsidRPr="007B018D">
              <w:rPr>
                <w:i/>
                <w:sz w:val="72"/>
                <w:szCs w:val="72"/>
              </w:rPr>
              <w:t xml:space="preserve">            ВЕСТНИК</w:t>
            </w:r>
            <w:r>
              <w:rPr>
                <w:i/>
                <w:sz w:val="72"/>
                <w:szCs w:val="72"/>
              </w:rPr>
              <w:t>»</w:t>
            </w:r>
            <w:r w:rsidR="00C3718A">
              <w:rPr>
                <w:i/>
                <w:sz w:val="72"/>
                <w:szCs w:val="72"/>
              </w:rPr>
              <w:t xml:space="preserve"> № </w:t>
            </w:r>
            <w:r w:rsidR="000D0D6A">
              <w:rPr>
                <w:i/>
                <w:sz w:val="72"/>
                <w:szCs w:val="72"/>
              </w:rPr>
              <w:t>1</w:t>
            </w:r>
            <w:r w:rsidR="002D7D2D">
              <w:rPr>
                <w:i/>
                <w:sz w:val="72"/>
                <w:szCs w:val="72"/>
              </w:rPr>
              <w:t>1</w:t>
            </w:r>
          </w:p>
          <w:p w:rsidR="00D51FB0" w:rsidRPr="0010217F" w:rsidRDefault="002D7D2D" w:rsidP="00D749D9">
            <w:pPr>
              <w:pStyle w:val="ConsPlusTitle"/>
              <w:ind w:left="180"/>
              <w:jc w:val="right"/>
              <w:rPr>
                <w:i/>
                <w:sz w:val="24"/>
                <w:szCs w:val="24"/>
              </w:rPr>
            </w:pPr>
            <w:r>
              <w:rPr>
                <w:i/>
                <w:sz w:val="24"/>
                <w:szCs w:val="24"/>
              </w:rPr>
              <w:t>2</w:t>
            </w:r>
            <w:r w:rsidR="000D0D6A">
              <w:rPr>
                <w:i/>
                <w:sz w:val="24"/>
                <w:szCs w:val="24"/>
              </w:rPr>
              <w:t>6 июля</w:t>
            </w:r>
            <w:r w:rsidR="00D27941">
              <w:rPr>
                <w:i/>
                <w:sz w:val="24"/>
                <w:szCs w:val="24"/>
              </w:rPr>
              <w:t xml:space="preserve"> </w:t>
            </w:r>
            <w:r w:rsidR="00F44AFF">
              <w:rPr>
                <w:i/>
                <w:sz w:val="24"/>
                <w:szCs w:val="24"/>
              </w:rPr>
              <w:t xml:space="preserve"> 2019 г.</w:t>
            </w:r>
            <w:r w:rsidR="00D51FB0" w:rsidRPr="0010217F">
              <w:rPr>
                <w:i/>
                <w:sz w:val="24"/>
                <w:szCs w:val="24"/>
              </w:rPr>
              <w:t xml:space="preserve"> </w:t>
            </w:r>
          </w:p>
          <w:p w:rsidR="00D51FB0" w:rsidRPr="0010217F" w:rsidRDefault="00D51FB0" w:rsidP="00D27941">
            <w:pPr>
              <w:pStyle w:val="ConsPlusTitle"/>
              <w:ind w:left="180"/>
              <w:jc w:val="center"/>
              <w:rPr>
                <w:i/>
                <w:sz w:val="24"/>
                <w:szCs w:val="24"/>
              </w:rPr>
            </w:pPr>
            <w:r w:rsidRPr="0010217F">
              <w:rPr>
                <w:i/>
                <w:sz w:val="24"/>
                <w:szCs w:val="24"/>
              </w:rPr>
              <w:t>АДМИНИСТРАЦИИ КЫШТОВСКОГО СЕЛЬСОВЕТА</w:t>
            </w:r>
          </w:p>
          <w:p w:rsidR="00D51FB0" w:rsidRPr="0010217F" w:rsidRDefault="00D51FB0" w:rsidP="00D27941">
            <w:pPr>
              <w:pStyle w:val="ConsPlusTitle"/>
              <w:ind w:left="180"/>
              <w:jc w:val="center"/>
              <w:rPr>
                <w:i/>
                <w:sz w:val="24"/>
                <w:szCs w:val="24"/>
              </w:rPr>
            </w:pPr>
            <w:r>
              <w:rPr>
                <w:i/>
                <w:sz w:val="24"/>
                <w:szCs w:val="24"/>
              </w:rPr>
              <w:t xml:space="preserve">                                    </w:t>
            </w:r>
            <w:r w:rsidRPr="0010217F">
              <w:rPr>
                <w:i/>
                <w:sz w:val="24"/>
                <w:szCs w:val="24"/>
              </w:rPr>
              <w:t>КЫШТОВСКОГО РАЙОНА</w:t>
            </w:r>
            <w:r>
              <w:rPr>
                <w:i/>
                <w:sz w:val="24"/>
                <w:szCs w:val="24"/>
              </w:rPr>
              <w:t xml:space="preserve">                      10 экз</w:t>
            </w:r>
            <w:r w:rsidR="009B2CCA">
              <w:rPr>
                <w:i/>
                <w:sz w:val="24"/>
                <w:szCs w:val="24"/>
              </w:rPr>
              <w:t>.</w:t>
            </w:r>
          </w:p>
          <w:p w:rsidR="00D51FB0" w:rsidRPr="0010217F" w:rsidRDefault="00D51FB0" w:rsidP="00D27941">
            <w:pPr>
              <w:pStyle w:val="ConsPlusTitle"/>
              <w:ind w:left="180"/>
              <w:jc w:val="center"/>
              <w:rPr>
                <w:i/>
                <w:sz w:val="24"/>
                <w:szCs w:val="24"/>
              </w:rPr>
            </w:pPr>
            <w:r w:rsidRPr="0010217F">
              <w:rPr>
                <w:i/>
                <w:sz w:val="24"/>
                <w:szCs w:val="24"/>
              </w:rPr>
              <w:t>НОВОСИБИРСКОЙ  ОБЛАСТИ</w:t>
            </w:r>
          </w:p>
        </w:tc>
      </w:tr>
    </w:tbl>
    <w:p w:rsidR="002D7D2D" w:rsidRPr="002D7D2D" w:rsidRDefault="002D7D2D" w:rsidP="002D7D2D">
      <w:pPr>
        <w:tabs>
          <w:tab w:val="left" w:pos="7920"/>
        </w:tabs>
      </w:pPr>
      <w:r w:rsidRPr="002D7D2D">
        <w:t xml:space="preserve">  </w:t>
      </w:r>
      <w:r w:rsidRPr="002D7D2D">
        <w:rPr>
          <w:b/>
          <w:noProof/>
        </w:rPr>
        <w:t xml:space="preserve">                                                                    </w:t>
      </w:r>
      <w:r w:rsidRPr="002D7D2D">
        <w:rPr>
          <w:b/>
          <w:noProof/>
        </w:rPr>
        <w:drawing>
          <wp:inline distT="0" distB="0" distL="0" distR="0">
            <wp:extent cx="695325" cy="847725"/>
            <wp:effectExtent l="0" t="0" r="9525" b="9525"/>
            <wp:docPr id="1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95325" cy="847725"/>
                    </a:xfrm>
                    <a:prstGeom prst="rect">
                      <a:avLst/>
                    </a:prstGeom>
                    <a:noFill/>
                    <a:ln>
                      <a:noFill/>
                    </a:ln>
                  </pic:spPr>
                </pic:pic>
              </a:graphicData>
            </a:graphic>
          </wp:inline>
        </w:drawing>
      </w:r>
      <w:r w:rsidRPr="002D7D2D">
        <w:rPr>
          <w:b/>
          <w:noProof/>
        </w:rPr>
        <w:tab/>
      </w:r>
      <w:r w:rsidRPr="002D7D2D">
        <w:t xml:space="preserve"> </w:t>
      </w:r>
      <w:r w:rsidRPr="002D7D2D">
        <w:rPr>
          <w:b/>
          <w:bCs/>
        </w:rPr>
        <w:t xml:space="preserve">  </w:t>
      </w:r>
    </w:p>
    <w:p w:rsidR="002D7D2D" w:rsidRPr="002D7D2D" w:rsidRDefault="002D7D2D" w:rsidP="002D7D2D">
      <w:pPr>
        <w:jc w:val="center"/>
        <w:rPr>
          <w:b/>
          <w:bCs/>
        </w:rPr>
      </w:pPr>
    </w:p>
    <w:p w:rsidR="002D7D2D" w:rsidRPr="002D7D2D" w:rsidRDefault="002D7D2D" w:rsidP="002D7D2D">
      <w:pPr>
        <w:jc w:val="center"/>
        <w:rPr>
          <w:b/>
          <w:bCs/>
        </w:rPr>
      </w:pPr>
      <w:r w:rsidRPr="002D7D2D">
        <w:rPr>
          <w:b/>
          <w:bCs/>
        </w:rPr>
        <w:t>АДМИНИСТРАЦИЯ КЫШТОВСКОГО СЕЛЬСОВЕТА</w:t>
      </w:r>
    </w:p>
    <w:p w:rsidR="002D7D2D" w:rsidRPr="002D7D2D" w:rsidRDefault="002D7D2D" w:rsidP="002D7D2D">
      <w:pPr>
        <w:jc w:val="center"/>
        <w:rPr>
          <w:b/>
          <w:bCs/>
        </w:rPr>
      </w:pPr>
      <w:r w:rsidRPr="002D7D2D">
        <w:rPr>
          <w:b/>
          <w:bCs/>
        </w:rPr>
        <w:t>КЫШТОВСКОГО РАЙОНА НОВОСИБИРСКОЙ ОБЛАСТИ</w:t>
      </w:r>
    </w:p>
    <w:p w:rsidR="002D7D2D" w:rsidRPr="002D7D2D" w:rsidRDefault="002D7D2D" w:rsidP="002D7D2D">
      <w:pPr>
        <w:rPr>
          <w:b/>
        </w:rPr>
      </w:pPr>
    </w:p>
    <w:p w:rsidR="002D7D2D" w:rsidRPr="002D7D2D" w:rsidRDefault="002D7D2D" w:rsidP="002D7D2D">
      <w:pPr>
        <w:jc w:val="center"/>
        <w:rPr>
          <w:b/>
          <w:bCs/>
        </w:rPr>
      </w:pPr>
      <w:r w:rsidRPr="002D7D2D">
        <w:rPr>
          <w:b/>
          <w:bCs/>
        </w:rPr>
        <w:t>ПОСТАНОВЛЕНИЕ</w:t>
      </w:r>
    </w:p>
    <w:p w:rsidR="002D7D2D" w:rsidRPr="002D7D2D" w:rsidRDefault="002D7D2D" w:rsidP="002D7D2D">
      <w:pPr>
        <w:jc w:val="center"/>
        <w:rPr>
          <w:b/>
          <w:bCs/>
        </w:rPr>
      </w:pPr>
    </w:p>
    <w:p w:rsidR="002D7D2D" w:rsidRPr="002D7D2D" w:rsidRDefault="002D7D2D" w:rsidP="002D7D2D">
      <w:r w:rsidRPr="002D7D2D">
        <w:t xml:space="preserve">от  18.07.2019 г.                                                                                         № 90/1 </w:t>
      </w:r>
    </w:p>
    <w:p w:rsidR="002D7D2D" w:rsidRPr="002D7D2D" w:rsidRDefault="002D7D2D" w:rsidP="002D7D2D">
      <w:pPr>
        <w:outlineLvl w:val="0"/>
      </w:pPr>
    </w:p>
    <w:p w:rsidR="002D7D2D" w:rsidRPr="002D7D2D" w:rsidRDefault="002D7D2D" w:rsidP="002D7D2D">
      <w:pPr>
        <w:shd w:val="clear" w:color="auto" w:fill="FFFFFF"/>
        <w:spacing w:line="288" w:lineRule="atLeast"/>
        <w:textAlignment w:val="baseline"/>
        <w:rPr>
          <w:spacing w:val="2"/>
        </w:rPr>
      </w:pPr>
      <w:r w:rsidRPr="002D7D2D">
        <w:rPr>
          <w:spacing w:val="2"/>
        </w:rPr>
        <w:t xml:space="preserve">     Об утверждении Порядка составления и ведения кассового плана исполнения местного бюджета </w:t>
      </w:r>
      <w:r w:rsidRPr="002D7D2D">
        <w:rPr>
          <w:spacing w:val="2"/>
        </w:rPr>
        <w:tab/>
        <w:t>Кыштовского сельсовета Кыштовского района Новосибирской области</w:t>
      </w:r>
    </w:p>
    <w:p w:rsidR="002D7D2D" w:rsidRPr="002D7D2D" w:rsidRDefault="002D7D2D" w:rsidP="002D7D2D">
      <w:pPr>
        <w:shd w:val="clear" w:color="auto" w:fill="FFFFFF"/>
        <w:spacing w:line="288" w:lineRule="atLeast"/>
        <w:textAlignment w:val="baseline"/>
        <w:rPr>
          <w:spacing w:val="2"/>
        </w:rPr>
      </w:pPr>
      <w:r w:rsidRPr="002D7D2D">
        <w:rPr>
          <w:spacing w:val="2"/>
        </w:rPr>
        <w:t xml:space="preserve">  </w:t>
      </w:r>
    </w:p>
    <w:p w:rsidR="002D7D2D" w:rsidRPr="002D7D2D" w:rsidRDefault="002D7D2D" w:rsidP="002D7D2D">
      <w:pPr>
        <w:shd w:val="clear" w:color="auto" w:fill="FFFFFF"/>
        <w:spacing w:line="288" w:lineRule="atLeast"/>
        <w:textAlignment w:val="baseline"/>
        <w:rPr>
          <w:spacing w:val="2"/>
        </w:rPr>
      </w:pPr>
      <w:r w:rsidRPr="002D7D2D">
        <w:rPr>
          <w:spacing w:val="2"/>
        </w:rPr>
        <w:t xml:space="preserve">            В целях соблюдения положений Бюджетного кодекса РФ об исполнении бюджета и упорядочения внутреннего документооборота по финансированию</w:t>
      </w:r>
    </w:p>
    <w:p w:rsidR="002D7D2D" w:rsidRPr="002D7D2D" w:rsidRDefault="002D7D2D" w:rsidP="002D7D2D">
      <w:pPr>
        <w:shd w:val="clear" w:color="auto" w:fill="FFFFFF"/>
        <w:spacing w:line="288" w:lineRule="atLeast"/>
        <w:textAlignment w:val="baseline"/>
        <w:rPr>
          <w:spacing w:val="2"/>
        </w:rPr>
      </w:pPr>
      <w:r w:rsidRPr="002D7D2D">
        <w:rPr>
          <w:spacing w:val="2"/>
        </w:rPr>
        <w:t xml:space="preserve">      ПОСТАНОВЛЯЮ:</w:t>
      </w:r>
    </w:p>
    <w:p w:rsidR="002D7D2D" w:rsidRPr="002D7D2D" w:rsidRDefault="002D7D2D" w:rsidP="002D7D2D">
      <w:pPr>
        <w:shd w:val="clear" w:color="auto" w:fill="FFFFFF"/>
        <w:spacing w:line="315" w:lineRule="atLeast"/>
        <w:ind w:left="-142" w:firstLine="142"/>
        <w:textAlignment w:val="baseline"/>
        <w:rPr>
          <w:spacing w:val="2"/>
        </w:rPr>
      </w:pPr>
      <w:r w:rsidRPr="002D7D2D">
        <w:rPr>
          <w:spacing w:val="2"/>
        </w:rPr>
        <w:t xml:space="preserve">      1Утвердить прилагаемый порядок составления и ведения кассового плана исполнения местного бюджета </w:t>
      </w:r>
      <w:proofErr w:type="spellStart"/>
      <w:r w:rsidRPr="002D7D2D">
        <w:rPr>
          <w:spacing w:val="2"/>
        </w:rPr>
        <w:t>Кыштовсеого</w:t>
      </w:r>
      <w:proofErr w:type="spellEnd"/>
      <w:r w:rsidRPr="002D7D2D">
        <w:rPr>
          <w:spacing w:val="2"/>
        </w:rPr>
        <w:t xml:space="preserve"> сельсовета Кыштовского района Новосибирской области</w:t>
      </w:r>
    </w:p>
    <w:p w:rsidR="002D7D2D" w:rsidRPr="002D7D2D" w:rsidRDefault="002D7D2D" w:rsidP="002D7D2D">
      <w:pPr>
        <w:shd w:val="clear" w:color="auto" w:fill="FFFFFF"/>
        <w:spacing w:line="288" w:lineRule="atLeast"/>
        <w:textAlignment w:val="baseline"/>
        <w:rPr>
          <w:spacing w:val="2"/>
        </w:rPr>
      </w:pPr>
      <w:r w:rsidRPr="002D7D2D">
        <w:rPr>
          <w:spacing w:val="2"/>
        </w:rPr>
        <w:t xml:space="preserve">       2.Признать утратившим силу постановление № 190 от 13.12.2018года «Об утверждении Порядка составления и ведения кассового плана бюджета Кыштовского сельсовета Кыштовского </w:t>
      </w:r>
      <w:proofErr w:type="spellStart"/>
      <w:r w:rsidRPr="002D7D2D">
        <w:rPr>
          <w:spacing w:val="2"/>
        </w:rPr>
        <w:t>района</w:t>
      </w:r>
      <w:proofErr w:type="gramStart"/>
      <w:r w:rsidRPr="002D7D2D">
        <w:rPr>
          <w:spacing w:val="2"/>
        </w:rPr>
        <w:t>,у</w:t>
      </w:r>
      <w:proofErr w:type="gramEnd"/>
      <w:r w:rsidRPr="002D7D2D">
        <w:rPr>
          <w:spacing w:val="2"/>
        </w:rPr>
        <w:t>тверждение</w:t>
      </w:r>
      <w:proofErr w:type="spellEnd"/>
      <w:r w:rsidRPr="002D7D2D">
        <w:rPr>
          <w:spacing w:val="2"/>
        </w:rPr>
        <w:t xml:space="preserve"> и доведение предельного объема оплаты денежных обязательств в соответствующим периоде текущего финансового года»</w:t>
      </w:r>
    </w:p>
    <w:p w:rsidR="002D7D2D" w:rsidRPr="002D7D2D" w:rsidRDefault="002D7D2D" w:rsidP="002D7D2D">
      <w:pPr>
        <w:ind w:firstLine="567"/>
        <w:outlineLvl w:val="0"/>
      </w:pPr>
      <w:r w:rsidRPr="002D7D2D">
        <w:t>3. Опубликовать настоящее постановление и порядок в периодическом печатном издании «</w:t>
      </w:r>
      <w:proofErr w:type="spellStart"/>
      <w:r w:rsidRPr="002D7D2D">
        <w:t>Кыштовский</w:t>
      </w:r>
      <w:proofErr w:type="spellEnd"/>
      <w:r w:rsidRPr="002D7D2D">
        <w:t xml:space="preserve"> Вестник» и разместить на официальном сайте администрации Кыштовского сельсовета Кыштовского района Новосибирской области</w:t>
      </w:r>
    </w:p>
    <w:p w:rsidR="002D7D2D" w:rsidRPr="002D7D2D" w:rsidRDefault="002D7D2D" w:rsidP="002D7D2D">
      <w:pPr>
        <w:ind w:firstLine="567"/>
        <w:outlineLvl w:val="0"/>
      </w:pPr>
      <w:r w:rsidRPr="002D7D2D">
        <w:t xml:space="preserve">4. </w:t>
      </w:r>
      <w:proofErr w:type="gramStart"/>
      <w:r w:rsidRPr="002D7D2D">
        <w:t>Контроль за</w:t>
      </w:r>
      <w:proofErr w:type="gramEnd"/>
      <w:r w:rsidRPr="002D7D2D">
        <w:t xml:space="preserve"> исполнением настоящего постановления оставляю за собой.</w:t>
      </w:r>
    </w:p>
    <w:p w:rsidR="002D7D2D" w:rsidRPr="002D7D2D" w:rsidRDefault="002D7D2D" w:rsidP="002D7D2D">
      <w:pPr>
        <w:outlineLvl w:val="0"/>
      </w:pPr>
    </w:p>
    <w:p w:rsidR="002D7D2D" w:rsidRPr="002D7D2D" w:rsidRDefault="002D7D2D" w:rsidP="002D7D2D">
      <w:pPr>
        <w:outlineLvl w:val="0"/>
      </w:pPr>
      <w:r w:rsidRPr="002D7D2D">
        <w:t xml:space="preserve">   </w:t>
      </w:r>
    </w:p>
    <w:p w:rsidR="002D7D2D" w:rsidRPr="002D7D2D" w:rsidRDefault="002D7D2D" w:rsidP="002D7D2D">
      <w:pPr>
        <w:outlineLvl w:val="0"/>
      </w:pPr>
    </w:p>
    <w:p w:rsidR="002D7D2D" w:rsidRPr="002D7D2D" w:rsidRDefault="002D7D2D" w:rsidP="002D7D2D">
      <w:pPr>
        <w:outlineLvl w:val="0"/>
      </w:pPr>
      <w:r w:rsidRPr="002D7D2D">
        <w:t xml:space="preserve">               Глава Кыштовского сельсовета                                        </w:t>
      </w:r>
      <w:proofErr w:type="spellStart"/>
      <w:r w:rsidRPr="002D7D2D">
        <w:t>Н.В.Шипчин</w:t>
      </w:r>
      <w:proofErr w:type="spellEnd"/>
    </w:p>
    <w:p w:rsidR="002D7D2D" w:rsidRPr="002D7D2D" w:rsidRDefault="002D7D2D" w:rsidP="002D7D2D">
      <w:pPr>
        <w:outlineLvl w:val="0"/>
      </w:pPr>
    </w:p>
    <w:p w:rsidR="002D7D2D" w:rsidRPr="002D7D2D" w:rsidRDefault="002D7D2D" w:rsidP="002D7D2D">
      <w:pPr>
        <w:outlineLvl w:val="0"/>
      </w:pPr>
    </w:p>
    <w:p w:rsidR="002D7D2D" w:rsidRPr="002D7D2D" w:rsidRDefault="002D7D2D" w:rsidP="002D7D2D">
      <w:pPr>
        <w:outlineLvl w:val="0"/>
      </w:pPr>
    </w:p>
    <w:p w:rsidR="002D7D2D" w:rsidRPr="002D7D2D" w:rsidRDefault="002D7D2D" w:rsidP="002D7D2D">
      <w:pPr>
        <w:outlineLvl w:val="0"/>
      </w:pPr>
    </w:p>
    <w:p w:rsidR="002D7D2D" w:rsidRPr="002D7D2D" w:rsidRDefault="002D7D2D" w:rsidP="002D7D2D">
      <w:pPr>
        <w:outlineLvl w:val="0"/>
      </w:pPr>
    </w:p>
    <w:p w:rsidR="002D7D2D" w:rsidRPr="002D7D2D" w:rsidRDefault="002D7D2D" w:rsidP="002D7D2D">
      <w:pPr>
        <w:outlineLvl w:val="0"/>
      </w:pPr>
    </w:p>
    <w:p w:rsidR="002D7D2D" w:rsidRPr="002D7D2D" w:rsidRDefault="002D7D2D" w:rsidP="002D7D2D">
      <w:pPr>
        <w:tabs>
          <w:tab w:val="left" w:pos="900"/>
        </w:tabs>
        <w:spacing w:after="200" w:line="276" w:lineRule="auto"/>
      </w:pPr>
      <w:r w:rsidRPr="002D7D2D">
        <w:t>Исп. Кривцова Т.В. 8-383-71-21-388</w:t>
      </w:r>
    </w:p>
    <w:p w:rsidR="002D7D2D" w:rsidRDefault="002D7D2D" w:rsidP="002D7D2D">
      <w:pPr>
        <w:shd w:val="clear" w:color="auto" w:fill="FFFFFF"/>
        <w:spacing w:line="315" w:lineRule="atLeast"/>
        <w:textAlignment w:val="baseline"/>
        <w:rPr>
          <w:rFonts w:ascii="Arial" w:hAnsi="Arial" w:cs="Arial"/>
          <w:color w:val="3C3C3C"/>
          <w:spacing w:val="2"/>
        </w:rPr>
      </w:pPr>
    </w:p>
    <w:p w:rsidR="002D7D2D" w:rsidRDefault="002D7D2D" w:rsidP="002D7D2D">
      <w:pPr>
        <w:shd w:val="clear" w:color="auto" w:fill="FFFFFF"/>
        <w:spacing w:line="315" w:lineRule="atLeast"/>
        <w:textAlignment w:val="baseline"/>
        <w:rPr>
          <w:rFonts w:ascii="Arial" w:hAnsi="Arial" w:cs="Arial"/>
          <w:color w:val="3C3C3C"/>
          <w:spacing w:val="2"/>
        </w:rPr>
      </w:pPr>
    </w:p>
    <w:p w:rsidR="002D7D2D" w:rsidRDefault="002D7D2D" w:rsidP="002D7D2D">
      <w:pPr>
        <w:shd w:val="clear" w:color="auto" w:fill="FFFFFF"/>
        <w:spacing w:line="315" w:lineRule="atLeast"/>
        <w:textAlignment w:val="baseline"/>
        <w:rPr>
          <w:rFonts w:ascii="Arial" w:hAnsi="Arial" w:cs="Arial"/>
          <w:color w:val="3C3C3C"/>
          <w:spacing w:val="2"/>
        </w:rPr>
      </w:pPr>
    </w:p>
    <w:p w:rsidR="002D7D2D" w:rsidRPr="002D7D2D" w:rsidRDefault="002D7D2D" w:rsidP="002D7D2D">
      <w:pPr>
        <w:shd w:val="clear" w:color="auto" w:fill="FFFFFF"/>
        <w:spacing w:line="315" w:lineRule="atLeast"/>
        <w:textAlignment w:val="baseline"/>
        <w:rPr>
          <w:rFonts w:ascii="Arial" w:hAnsi="Arial" w:cs="Arial"/>
          <w:color w:val="3C3C3C"/>
          <w:spacing w:val="2"/>
        </w:rPr>
      </w:pPr>
    </w:p>
    <w:p w:rsidR="002D7D2D" w:rsidRPr="002D7D2D" w:rsidRDefault="002D7D2D" w:rsidP="002D7D2D">
      <w:pPr>
        <w:pStyle w:val="ConsPlusNormal"/>
        <w:spacing w:line="240" w:lineRule="atLeast"/>
        <w:jc w:val="right"/>
        <w:outlineLvl w:val="0"/>
      </w:pPr>
      <w:r w:rsidRPr="002D7D2D">
        <w:lastRenderedPageBreak/>
        <w:t xml:space="preserve">                                                </w:t>
      </w:r>
    </w:p>
    <w:p w:rsidR="002D7D2D" w:rsidRPr="002D7D2D" w:rsidRDefault="002D7D2D" w:rsidP="002D7D2D">
      <w:pPr>
        <w:pStyle w:val="ConsPlusNormal"/>
        <w:spacing w:line="240" w:lineRule="atLeast"/>
        <w:jc w:val="right"/>
        <w:outlineLvl w:val="0"/>
        <w:rPr>
          <w:caps/>
        </w:rPr>
      </w:pPr>
      <w:r w:rsidRPr="002D7D2D">
        <w:t xml:space="preserve">                          </w:t>
      </w:r>
      <w:r w:rsidRPr="002D7D2D">
        <w:rPr>
          <w:caps/>
        </w:rPr>
        <w:t>Утвержден</w:t>
      </w:r>
    </w:p>
    <w:p w:rsidR="002D7D2D" w:rsidRPr="002D7D2D" w:rsidRDefault="002D7D2D" w:rsidP="002D7D2D">
      <w:pPr>
        <w:pStyle w:val="ConsPlusNormal"/>
        <w:spacing w:line="240" w:lineRule="atLeast"/>
        <w:jc w:val="right"/>
      </w:pPr>
      <w:r w:rsidRPr="002D7D2D">
        <w:t xml:space="preserve">  Постановлением</w:t>
      </w:r>
    </w:p>
    <w:p w:rsidR="002D7D2D" w:rsidRPr="002D7D2D" w:rsidRDefault="002D7D2D" w:rsidP="002D7D2D">
      <w:pPr>
        <w:pStyle w:val="ConsPlusNormal"/>
        <w:spacing w:line="240" w:lineRule="atLeast"/>
        <w:jc w:val="right"/>
      </w:pPr>
      <w:r w:rsidRPr="002D7D2D">
        <w:t xml:space="preserve">                                         администрации</w:t>
      </w:r>
    </w:p>
    <w:p w:rsidR="002D7D2D" w:rsidRPr="002D7D2D" w:rsidRDefault="002D7D2D" w:rsidP="002D7D2D">
      <w:pPr>
        <w:pStyle w:val="ConsPlusNormal"/>
        <w:spacing w:line="240" w:lineRule="atLeast"/>
        <w:jc w:val="right"/>
      </w:pPr>
      <w:r w:rsidRPr="002D7D2D">
        <w:t xml:space="preserve">                                                         Кыштовского сельсовета</w:t>
      </w:r>
    </w:p>
    <w:p w:rsidR="002D7D2D" w:rsidRPr="002D7D2D" w:rsidRDefault="002D7D2D" w:rsidP="002D7D2D">
      <w:pPr>
        <w:pStyle w:val="ConsPlusNormal"/>
        <w:spacing w:line="240" w:lineRule="atLeast"/>
        <w:jc w:val="right"/>
      </w:pPr>
      <w:r w:rsidRPr="002D7D2D">
        <w:t xml:space="preserve">                                                   Кыштовского района</w:t>
      </w:r>
    </w:p>
    <w:p w:rsidR="002D7D2D" w:rsidRPr="002D7D2D" w:rsidRDefault="002D7D2D" w:rsidP="002D7D2D">
      <w:pPr>
        <w:pStyle w:val="ConsPlusNormal"/>
        <w:spacing w:line="240" w:lineRule="atLeast"/>
        <w:jc w:val="right"/>
      </w:pPr>
      <w:r w:rsidRPr="002D7D2D">
        <w:t xml:space="preserve">                                                       Новосибирской области</w:t>
      </w:r>
    </w:p>
    <w:p w:rsidR="002D7D2D" w:rsidRPr="002D7D2D" w:rsidRDefault="002D7D2D" w:rsidP="002D7D2D">
      <w:pPr>
        <w:pStyle w:val="ConsPlusNormal"/>
        <w:spacing w:line="240" w:lineRule="atLeast"/>
        <w:jc w:val="right"/>
      </w:pPr>
      <w:r w:rsidRPr="002D7D2D">
        <w:t xml:space="preserve">                                                   от     .    .     2019 года      №</w:t>
      </w:r>
    </w:p>
    <w:p w:rsidR="002D7D2D" w:rsidRPr="002D7D2D" w:rsidRDefault="002D7D2D" w:rsidP="002D7D2D">
      <w:pPr>
        <w:autoSpaceDE w:val="0"/>
        <w:autoSpaceDN w:val="0"/>
        <w:adjustRightInd w:val="0"/>
        <w:jc w:val="center"/>
        <w:rPr>
          <w:b/>
          <w:bCs/>
        </w:rPr>
      </w:pPr>
    </w:p>
    <w:p w:rsidR="002D7D2D" w:rsidRPr="002D7D2D" w:rsidRDefault="002D7D2D" w:rsidP="002D7D2D">
      <w:pPr>
        <w:autoSpaceDE w:val="0"/>
        <w:autoSpaceDN w:val="0"/>
        <w:adjustRightInd w:val="0"/>
        <w:jc w:val="center"/>
        <w:rPr>
          <w:b/>
          <w:bCs/>
        </w:rPr>
      </w:pPr>
      <w:r w:rsidRPr="002D7D2D">
        <w:rPr>
          <w:b/>
          <w:bCs/>
        </w:rPr>
        <w:t>ПОРЯДОК</w:t>
      </w:r>
    </w:p>
    <w:p w:rsidR="002D7D2D" w:rsidRPr="002D7D2D" w:rsidRDefault="002D7D2D" w:rsidP="002D7D2D">
      <w:pPr>
        <w:autoSpaceDE w:val="0"/>
        <w:autoSpaceDN w:val="0"/>
        <w:adjustRightInd w:val="0"/>
        <w:jc w:val="center"/>
        <w:rPr>
          <w:b/>
          <w:bCs/>
        </w:rPr>
      </w:pPr>
      <w:r w:rsidRPr="002D7D2D">
        <w:rPr>
          <w:b/>
          <w:bCs/>
        </w:rPr>
        <w:t xml:space="preserve">составления и ведения кассового плана исполнения </w:t>
      </w:r>
    </w:p>
    <w:p w:rsidR="002D7D2D" w:rsidRPr="002D7D2D" w:rsidRDefault="002D7D2D" w:rsidP="002D7D2D">
      <w:pPr>
        <w:autoSpaceDE w:val="0"/>
        <w:autoSpaceDN w:val="0"/>
        <w:adjustRightInd w:val="0"/>
        <w:jc w:val="center"/>
        <w:rPr>
          <w:b/>
          <w:bCs/>
        </w:rPr>
      </w:pPr>
      <w:r w:rsidRPr="002D7D2D">
        <w:rPr>
          <w:b/>
          <w:bCs/>
        </w:rPr>
        <w:t>местного бюджета Кыштовского сельсовета Кыштовского района Новосибирской области</w:t>
      </w:r>
    </w:p>
    <w:p w:rsidR="002D7D2D" w:rsidRPr="002D7D2D" w:rsidRDefault="002D7D2D" w:rsidP="002D7D2D">
      <w:pPr>
        <w:autoSpaceDE w:val="0"/>
        <w:autoSpaceDN w:val="0"/>
        <w:adjustRightInd w:val="0"/>
        <w:jc w:val="center"/>
        <w:rPr>
          <w:b/>
          <w:bCs/>
        </w:rPr>
      </w:pPr>
    </w:p>
    <w:p w:rsidR="002D7D2D" w:rsidRPr="002D7D2D" w:rsidRDefault="002D7D2D" w:rsidP="002D7D2D">
      <w:pPr>
        <w:widowControl w:val="0"/>
        <w:autoSpaceDE w:val="0"/>
        <w:autoSpaceDN w:val="0"/>
        <w:ind w:firstLine="540"/>
        <w:jc w:val="center"/>
      </w:pPr>
      <w:r w:rsidRPr="002D7D2D">
        <w:t>I. Общие положения</w:t>
      </w:r>
    </w:p>
    <w:p w:rsidR="002D7D2D" w:rsidRPr="002D7D2D" w:rsidRDefault="002D7D2D" w:rsidP="002D7D2D">
      <w:pPr>
        <w:pStyle w:val="ConsPlusNormal"/>
        <w:ind w:firstLine="709"/>
        <w:jc w:val="both"/>
        <w:rPr>
          <w:color w:val="0D0D0D" w:themeColor="text1" w:themeTint="F2"/>
        </w:rPr>
      </w:pPr>
    </w:p>
    <w:p w:rsidR="002D7D2D" w:rsidRPr="002D7D2D" w:rsidRDefault="002D7D2D" w:rsidP="002D7D2D">
      <w:pPr>
        <w:pStyle w:val="ConsPlusNormal"/>
        <w:ind w:firstLine="709"/>
        <w:jc w:val="both"/>
        <w:rPr>
          <w:color w:val="0D0D0D" w:themeColor="text1" w:themeTint="F2"/>
        </w:rPr>
      </w:pP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1. </w:t>
      </w:r>
      <w:proofErr w:type="gramStart"/>
      <w:r w:rsidRPr="002D7D2D">
        <w:rPr>
          <w:color w:val="0D0D0D" w:themeColor="text1" w:themeTint="F2"/>
        </w:rPr>
        <w:t>Настоящий Порядок определяет правила составления и ведения кассового плана исполнения местного бюджета муниципального образования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(распорядителями) средств, главными администраторами  доходов местного бюджета, главными администраторами источников финансирования дефицита местного бюджета, сведений, необходимых для составления и ведения кассового плана (далее – Сведения).</w:t>
      </w:r>
      <w:proofErr w:type="gramEnd"/>
    </w:p>
    <w:p w:rsidR="002D7D2D" w:rsidRPr="002D7D2D" w:rsidRDefault="002D7D2D" w:rsidP="002D7D2D">
      <w:pPr>
        <w:widowControl w:val="0"/>
        <w:autoSpaceDE w:val="0"/>
        <w:autoSpaceDN w:val="0"/>
        <w:ind w:firstLine="709"/>
        <w:contextualSpacing/>
      </w:pPr>
      <w:r w:rsidRPr="002D7D2D">
        <w:t xml:space="preserve">2. Составление, утверждение, ведение кассового плана, доведение его показателей, направление </w:t>
      </w:r>
      <w:r w:rsidRPr="002D7D2D">
        <w:rPr>
          <w:color w:val="0D0D0D" w:themeColor="text1" w:themeTint="F2"/>
        </w:rPr>
        <w:t xml:space="preserve">Сведений осуществляются </w:t>
      </w:r>
      <w:r w:rsidRPr="002D7D2D">
        <w:t>в электронном виде                              в автоматизированной системе «Бюджет» (далее соответственно – АС «Бюджет) с использованием квалифицированной электронной подписи (далее – ЭП).</w:t>
      </w:r>
    </w:p>
    <w:p w:rsidR="002D7D2D" w:rsidRPr="002D7D2D" w:rsidRDefault="002D7D2D" w:rsidP="002D7D2D">
      <w:pPr>
        <w:contextualSpacing/>
        <w:jc w:val="center"/>
        <w:rPr>
          <w:rFonts w:eastAsia="Calibri"/>
          <w:lang w:eastAsia="en-US"/>
        </w:rPr>
      </w:pPr>
      <w:r w:rsidRPr="002D7D2D">
        <w:rPr>
          <w:rFonts w:eastAsia="Calibri"/>
          <w:lang w:eastAsia="en-US"/>
        </w:rPr>
        <w:t xml:space="preserve">II. Утверждение и ведение кассового плана </w:t>
      </w:r>
    </w:p>
    <w:p w:rsidR="002D7D2D" w:rsidRPr="002D7D2D" w:rsidRDefault="002D7D2D" w:rsidP="002D7D2D">
      <w:pPr>
        <w:widowControl w:val="0"/>
        <w:autoSpaceDE w:val="0"/>
        <w:autoSpaceDN w:val="0"/>
        <w:jc w:val="center"/>
        <w:rPr>
          <w:bCs/>
        </w:rPr>
      </w:pPr>
      <w:r w:rsidRPr="002D7D2D">
        <w:rPr>
          <w:bCs/>
        </w:rPr>
        <w:t>1. Составление кассового плана</w:t>
      </w:r>
    </w:p>
    <w:p w:rsidR="002D7D2D" w:rsidRPr="002D7D2D" w:rsidRDefault="002D7D2D" w:rsidP="002D7D2D">
      <w:pPr>
        <w:widowControl w:val="0"/>
        <w:autoSpaceDE w:val="0"/>
        <w:autoSpaceDN w:val="0"/>
        <w:contextualSpacing/>
        <w:jc w:val="center"/>
        <w:rPr>
          <w:bCs/>
        </w:rPr>
      </w:pPr>
      <w:r w:rsidRPr="002D7D2D">
        <w:rPr>
          <w:bCs/>
        </w:rPr>
        <w:t xml:space="preserve">Состав кассового плана. </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3. Кассовый план составляется финансовым органом местного бюджета муниципального образования Новосибирской области, либо уполномоченным сотрудником (далее – финансовый орган, местный бюджет) на очередной финансовый год в разрезе кварталов с детализацией по месяцам финансового года.</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 xml:space="preserve">4.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участниками бюджетного процесса.</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5. В состав кассового плана включаются:</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1) распределение доходов местного бюджета на очередной финансовый год (далее – кассовый план по доходам) в разрезе:</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главных администраторов доходов;</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кодов классификации доходов местного бюджета;</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кодов классификаторов аналитического учета (типам средств);</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кодов целевых средств (по межбюджетным трансфертам);</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2) распределение расходов местного бюджета на очередной финансовый год (далее – кассовый план по расходам) в разрезе:</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 xml:space="preserve">разделов, подразделов, целевых статей муниципальных программ и </w:t>
      </w:r>
      <w:proofErr w:type="spellStart"/>
      <w:r w:rsidRPr="002D7D2D">
        <w:rPr>
          <w:color w:val="0D0D0D" w:themeColor="text1" w:themeTint="F2"/>
        </w:rPr>
        <w:t>непрограммных</w:t>
      </w:r>
      <w:proofErr w:type="spellEnd"/>
      <w:r w:rsidRPr="002D7D2D">
        <w:rPr>
          <w:color w:val="0D0D0D" w:themeColor="text1" w:themeTint="F2"/>
        </w:rPr>
        <w:t xml:space="preserve"> направлений деятельности;</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 xml:space="preserve">групп, подгрупп и элементов </w:t>
      </w:r>
      <w:proofErr w:type="gramStart"/>
      <w:r w:rsidRPr="002D7D2D">
        <w:rPr>
          <w:color w:val="0D0D0D" w:themeColor="text1" w:themeTint="F2"/>
        </w:rPr>
        <w:t>видов расходов классификации расходов местного бюджета</w:t>
      </w:r>
      <w:proofErr w:type="gramEnd"/>
      <w:r w:rsidRPr="002D7D2D">
        <w:rPr>
          <w:color w:val="0D0D0D" w:themeColor="text1" w:themeTint="F2"/>
        </w:rPr>
        <w:t>; </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кодов классификаторов аналитического учета (тип средств, код классификации расходов контрактной системы, код классификации операций сектора государственного управления, код целевых средств (по межбюджетным трансфертам), код субсидий (для муниципальных бюджетных и автономных учреждений);</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3) распределение источников финансирования дефицита местного бюджета на очередной финансовый год (далее – кассовый план по источникам финансирования дефицита) в разрезе:</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lastRenderedPageBreak/>
        <w:t>главных администраторов источников;</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 xml:space="preserve">кодов </w:t>
      </w:r>
      <w:proofErr w:type="gramStart"/>
      <w:r w:rsidRPr="002D7D2D">
        <w:rPr>
          <w:color w:val="0D0D0D" w:themeColor="text1" w:themeTint="F2"/>
        </w:rPr>
        <w:t>источников классификации источников финансирования дефицита местного бюджета</w:t>
      </w:r>
      <w:proofErr w:type="gramEnd"/>
      <w:r w:rsidRPr="002D7D2D">
        <w:rPr>
          <w:color w:val="0D0D0D" w:themeColor="text1" w:themeTint="F2"/>
        </w:rPr>
        <w:t>.</w:t>
      </w:r>
    </w:p>
    <w:p w:rsidR="002D7D2D" w:rsidRPr="002D7D2D" w:rsidRDefault="002D7D2D" w:rsidP="002D7D2D">
      <w:pPr>
        <w:autoSpaceDE w:val="0"/>
        <w:autoSpaceDN w:val="0"/>
        <w:adjustRightInd w:val="0"/>
        <w:jc w:val="center"/>
        <w:outlineLvl w:val="0"/>
      </w:pPr>
      <w:r w:rsidRPr="002D7D2D">
        <w:t>Составление кассового плана по доходам</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 xml:space="preserve">6. Кассовый план по доходам составляется на основании сведений о доходах главных администраторов доходов </w:t>
      </w:r>
      <w:r w:rsidRPr="002D7D2D">
        <w:t xml:space="preserve">на очередной финансовый год в разрезе кодов бюджетной классификации по </w:t>
      </w:r>
      <w:proofErr w:type="spellStart"/>
      <w:r w:rsidRPr="002D7D2D">
        <w:t>администрируемым</w:t>
      </w:r>
      <w:proofErr w:type="spellEnd"/>
      <w:r w:rsidRPr="002D7D2D">
        <w:t xml:space="preserve"> источникам доходов местного бюджета. Кассовый план по доходам составляется главным администратором доходов.</w:t>
      </w:r>
    </w:p>
    <w:p w:rsidR="002D7D2D" w:rsidRPr="002D7D2D" w:rsidRDefault="002D7D2D" w:rsidP="002D7D2D">
      <w:pPr>
        <w:pStyle w:val="ConsPlusNormal"/>
        <w:ind w:firstLine="709"/>
        <w:jc w:val="both"/>
        <w:rPr>
          <w:color w:val="0D0D0D" w:themeColor="text1" w:themeTint="F2"/>
        </w:rPr>
      </w:pPr>
      <w:r w:rsidRPr="002D7D2D">
        <w:t>7. Планируемые поступления средств целевых межбюджетных</w:t>
      </w:r>
      <w:r w:rsidRPr="002D7D2D">
        <w:rPr>
          <w:color w:val="0D0D0D" w:themeColor="text1" w:themeTint="F2"/>
        </w:rPr>
        <w:t xml:space="preserve"> трансфертов из федерального бюджета и доле соответствующей уровню </w:t>
      </w:r>
      <w:proofErr w:type="spellStart"/>
      <w:r w:rsidRPr="002D7D2D">
        <w:rPr>
          <w:color w:val="0D0D0D" w:themeColor="text1" w:themeTint="F2"/>
        </w:rPr>
        <w:t>софинансирования</w:t>
      </w:r>
      <w:proofErr w:type="spellEnd"/>
      <w:r w:rsidRPr="002D7D2D">
        <w:rPr>
          <w:color w:val="0D0D0D" w:themeColor="text1" w:themeTint="F2"/>
        </w:rPr>
        <w:t xml:space="preserve"> расходного обязательства из областного бюджета подлежат отражению в декабре очередного финансового года.</w:t>
      </w:r>
    </w:p>
    <w:p w:rsidR="002D7D2D" w:rsidRPr="002D7D2D" w:rsidRDefault="002D7D2D" w:rsidP="002D7D2D">
      <w:pPr>
        <w:pStyle w:val="ConsPlusNormal"/>
        <w:ind w:firstLine="709"/>
        <w:contextualSpacing/>
        <w:jc w:val="both"/>
      </w:pPr>
      <w:r w:rsidRPr="002D7D2D">
        <w:t>8. Показатели кассового плана по доходам должны соответствовать:</w:t>
      </w:r>
    </w:p>
    <w:p w:rsidR="002D7D2D" w:rsidRPr="002D7D2D" w:rsidRDefault="002D7D2D" w:rsidP="002D7D2D">
      <w:pPr>
        <w:autoSpaceDE w:val="0"/>
        <w:autoSpaceDN w:val="0"/>
        <w:adjustRightInd w:val="0"/>
        <w:ind w:firstLine="709"/>
        <w:outlineLvl w:val="0"/>
      </w:pPr>
      <w:r w:rsidRPr="002D7D2D">
        <w:t xml:space="preserve">1) бюджетному законодательству Российской Федерации, </w:t>
      </w:r>
      <w:r w:rsidRPr="002D7D2D">
        <w:rPr>
          <w:bCs/>
        </w:rPr>
        <w:t>нормативным правовым актам, регулирующим бюджетные правоотношения, в том числе</w:t>
      </w:r>
      <w:r w:rsidRPr="002D7D2D">
        <w:rPr>
          <w:b/>
          <w:bCs/>
        </w:rPr>
        <w:t xml:space="preserve"> </w:t>
      </w:r>
      <w:r w:rsidRPr="002D7D2D">
        <w:t>настоящему Порядку</w:t>
      </w:r>
      <w:r w:rsidRPr="002D7D2D">
        <w:rPr>
          <w:bCs/>
        </w:rPr>
        <w:t>;</w:t>
      </w:r>
    </w:p>
    <w:p w:rsidR="002D7D2D" w:rsidRPr="002D7D2D" w:rsidRDefault="002D7D2D" w:rsidP="002D7D2D">
      <w:pPr>
        <w:pStyle w:val="ConsPlusNormal"/>
        <w:ind w:firstLine="709"/>
        <w:contextualSpacing/>
        <w:jc w:val="both"/>
      </w:pPr>
      <w:r w:rsidRPr="002D7D2D">
        <w:t>2) правильности применения бюджетной классификации Российской Федерации,</w:t>
      </w:r>
      <w:r w:rsidRPr="002D7D2D">
        <w:rPr>
          <w:color w:val="0D0D0D" w:themeColor="text1" w:themeTint="F2"/>
        </w:rPr>
        <w:t xml:space="preserve"> классификаторов аналитического учета</w:t>
      </w:r>
      <w:r w:rsidRPr="002D7D2D">
        <w:t>;</w:t>
      </w:r>
    </w:p>
    <w:p w:rsidR="002D7D2D" w:rsidRPr="002D7D2D" w:rsidRDefault="002D7D2D" w:rsidP="002D7D2D">
      <w:pPr>
        <w:pStyle w:val="ConsPlusNormal"/>
        <w:ind w:firstLine="709"/>
        <w:contextualSpacing/>
        <w:jc w:val="both"/>
      </w:pPr>
      <w:r w:rsidRPr="002D7D2D">
        <w:t>3) полноте и достоверности представленных Сведений.</w:t>
      </w:r>
    </w:p>
    <w:p w:rsidR="002D7D2D" w:rsidRPr="002D7D2D" w:rsidRDefault="002D7D2D" w:rsidP="002D7D2D">
      <w:pPr>
        <w:pStyle w:val="ConsPlusNormal"/>
        <w:ind w:firstLine="709"/>
        <w:jc w:val="both"/>
        <w:rPr>
          <w:color w:val="0D0D0D"/>
        </w:rPr>
      </w:pPr>
      <w:r w:rsidRPr="002D7D2D">
        <w:rPr>
          <w:color w:val="0D0D0D" w:themeColor="text1" w:themeTint="F2"/>
        </w:rPr>
        <w:t xml:space="preserve">9. Кассовый план по доходам составляется по форме согласно </w:t>
      </w:r>
      <w:r w:rsidRPr="002D7D2D">
        <w:t>приложению № 1</w:t>
      </w:r>
      <w:r w:rsidRPr="002D7D2D">
        <w:rPr>
          <w:color w:val="0D0D0D" w:themeColor="text1" w:themeTint="F2"/>
        </w:rPr>
        <w:t xml:space="preserve"> к настоящему Порядку. </w:t>
      </w:r>
    </w:p>
    <w:p w:rsidR="002D7D2D" w:rsidRPr="002D7D2D" w:rsidRDefault="002D7D2D" w:rsidP="002D7D2D">
      <w:pPr>
        <w:autoSpaceDE w:val="0"/>
        <w:autoSpaceDN w:val="0"/>
        <w:adjustRightInd w:val="0"/>
        <w:jc w:val="center"/>
        <w:outlineLvl w:val="0"/>
      </w:pPr>
      <w:r w:rsidRPr="002D7D2D">
        <w:t xml:space="preserve">Составление кассового плана по расходам </w:t>
      </w:r>
    </w:p>
    <w:p w:rsidR="002D7D2D" w:rsidRPr="002D7D2D" w:rsidRDefault="002D7D2D" w:rsidP="002D7D2D">
      <w:pPr>
        <w:widowControl w:val="0"/>
        <w:autoSpaceDE w:val="0"/>
        <w:autoSpaceDN w:val="0"/>
        <w:adjustRightInd w:val="0"/>
        <w:ind w:firstLine="709"/>
        <w:rPr>
          <w:color w:val="0D0D0D" w:themeColor="text1" w:themeTint="F2"/>
        </w:rPr>
      </w:pPr>
      <w:r w:rsidRPr="002D7D2D">
        <w:rPr>
          <w:color w:val="0D0D0D"/>
        </w:rPr>
        <w:t>10. В целях составления кассового плана</w:t>
      </w:r>
      <w:r w:rsidRPr="002D7D2D">
        <w:rPr>
          <w:color w:val="0D0D0D" w:themeColor="text1" w:themeTint="F2"/>
        </w:rPr>
        <w:t xml:space="preserve"> по расходам участники бюджетного процесса в течени</w:t>
      </w:r>
      <w:proofErr w:type="gramStart"/>
      <w:r w:rsidRPr="002D7D2D">
        <w:rPr>
          <w:color w:val="0D0D0D" w:themeColor="text1" w:themeTint="F2"/>
        </w:rPr>
        <w:t>и</w:t>
      </w:r>
      <w:proofErr w:type="gramEnd"/>
      <w:r w:rsidRPr="002D7D2D">
        <w:rPr>
          <w:color w:val="0D0D0D" w:themeColor="text1" w:themeTint="F2"/>
        </w:rPr>
        <w:t xml:space="preserve">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2D7D2D" w:rsidRPr="002D7D2D" w:rsidRDefault="002D7D2D" w:rsidP="002D7D2D">
      <w:pPr>
        <w:widowControl w:val="0"/>
        <w:autoSpaceDE w:val="0"/>
        <w:autoSpaceDN w:val="0"/>
        <w:adjustRightInd w:val="0"/>
        <w:ind w:firstLine="709"/>
        <w:rPr>
          <w:color w:val="0D0D0D"/>
        </w:rPr>
      </w:pPr>
      <w:r w:rsidRPr="002D7D2D">
        <w:rPr>
          <w:color w:val="0D0D0D"/>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2D7D2D" w:rsidRPr="002D7D2D" w:rsidRDefault="002D7D2D" w:rsidP="002D7D2D">
      <w:pPr>
        <w:widowControl w:val="0"/>
        <w:autoSpaceDE w:val="0"/>
        <w:autoSpaceDN w:val="0"/>
        <w:adjustRightInd w:val="0"/>
        <w:ind w:firstLine="709"/>
        <w:rPr>
          <w:color w:val="0D0D0D"/>
        </w:rPr>
      </w:pPr>
      <w:r w:rsidRPr="002D7D2D">
        <w:rPr>
          <w:color w:val="0D0D0D"/>
        </w:rPr>
        <w:t>2) расчеты и обоснования поквартального распределения расходов местного бюджета по месяцам очередного финансового года.</w:t>
      </w:r>
    </w:p>
    <w:p w:rsidR="002D7D2D" w:rsidRPr="002D7D2D" w:rsidRDefault="002D7D2D" w:rsidP="002D7D2D">
      <w:pPr>
        <w:widowControl w:val="0"/>
        <w:autoSpaceDE w:val="0"/>
        <w:autoSpaceDN w:val="0"/>
        <w:adjustRightInd w:val="0"/>
        <w:ind w:firstLine="709"/>
        <w:rPr>
          <w:color w:val="0D0D0D"/>
        </w:rPr>
      </w:pPr>
      <w:r w:rsidRPr="002D7D2D">
        <w:rPr>
          <w:color w:val="0D0D0D"/>
        </w:rPr>
        <w:t>11. Поквартальное распределение расходов местного бюджета с детализацией по месяцам очередного финансового года подготавливается с учетом:</w:t>
      </w:r>
    </w:p>
    <w:p w:rsidR="002D7D2D" w:rsidRPr="00DB57A7" w:rsidRDefault="002D7D2D" w:rsidP="002D7D2D">
      <w:pPr>
        <w:widowControl w:val="0"/>
        <w:autoSpaceDE w:val="0"/>
        <w:autoSpaceDN w:val="0"/>
        <w:adjustRightInd w:val="0"/>
        <w:ind w:firstLine="709"/>
        <w:rPr>
          <w:color w:val="0D0D0D"/>
          <w:szCs w:val="28"/>
        </w:rPr>
      </w:pPr>
      <w:r w:rsidRPr="002D7D2D">
        <w:rPr>
          <w:color w:val="0D0D0D"/>
        </w:rPr>
        <w:t>1) приоритета обеспечения полноты и своевременности выплаты заработной платы, выполнения публичных нормативных обязательств получателей средств</w:t>
      </w:r>
      <w:r w:rsidRPr="00DB57A7">
        <w:rPr>
          <w:color w:val="0D0D0D"/>
          <w:szCs w:val="28"/>
        </w:rPr>
        <w:t xml:space="preserve"> </w:t>
      </w:r>
      <w:r>
        <w:rPr>
          <w:color w:val="0D0D0D"/>
          <w:szCs w:val="28"/>
        </w:rPr>
        <w:t>местного</w:t>
      </w:r>
      <w:r w:rsidRPr="00DB57A7">
        <w:rPr>
          <w:color w:val="0D0D0D"/>
          <w:szCs w:val="28"/>
        </w:rPr>
        <w:t xml:space="preserve"> бюджета с учетом сроков и объемов оплаты соответствующих денежных обязательств;</w:t>
      </w:r>
    </w:p>
    <w:p w:rsidR="002D7D2D" w:rsidRDefault="002D7D2D" w:rsidP="002D7D2D">
      <w:pPr>
        <w:widowControl w:val="0"/>
        <w:autoSpaceDE w:val="0"/>
        <w:autoSpaceDN w:val="0"/>
        <w:adjustRightInd w:val="0"/>
        <w:ind w:firstLine="709"/>
        <w:rPr>
          <w:color w:val="0D0D0D"/>
          <w:szCs w:val="28"/>
        </w:rPr>
      </w:pPr>
      <w:r w:rsidRPr="00DB57A7">
        <w:rPr>
          <w:color w:val="0D0D0D"/>
          <w:szCs w:val="28"/>
        </w:rPr>
        <w:t xml:space="preserve">2) прогноза кассовых выплат по оплате муниципальных контрактов, иных договоров получателей средств </w:t>
      </w:r>
      <w:r>
        <w:rPr>
          <w:color w:val="0D0D0D"/>
          <w:szCs w:val="28"/>
        </w:rPr>
        <w:t>местного</w:t>
      </w:r>
      <w:r w:rsidRPr="00DB57A7">
        <w:rPr>
          <w:color w:val="0D0D0D"/>
          <w:szCs w:val="28"/>
        </w:rPr>
        <w:t xml:space="preserve"> бюджета с учетом сроков и объемов оплаты соответствующих денежных обязательств;</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12. В поквартальном распределении расходов </w:t>
      </w:r>
      <w:r>
        <w:rPr>
          <w:color w:val="0D0D0D"/>
          <w:szCs w:val="28"/>
        </w:rPr>
        <w:t>местного</w:t>
      </w:r>
      <w:r w:rsidRPr="00DB57A7">
        <w:rPr>
          <w:color w:val="0D0D0D"/>
          <w:szCs w:val="28"/>
        </w:rPr>
        <w:t xml:space="preserve"> бюджета</w:t>
      </w:r>
      <w:r>
        <w:rPr>
          <w:color w:val="0D0D0D"/>
          <w:szCs w:val="28"/>
        </w:rPr>
        <w:t xml:space="preserve"> с детализацией по месяцам очередного финансового года </w:t>
      </w:r>
      <w:r w:rsidRPr="00DB57A7">
        <w:rPr>
          <w:color w:val="0D0D0D"/>
          <w:szCs w:val="28"/>
        </w:rPr>
        <w:t>подлежат отражению в декабре очередного финансового года:</w:t>
      </w:r>
    </w:p>
    <w:p w:rsidR="002D7D2D" w:rsidRPr="00DB57A7" w:rsidRDefault="002D7D2D" w:rsidP="002D7D2D">
      <w:pPr>
        <w:widowControl w:val="0"/>
        <w:autoSpaceDE w:val="0"/>
        <w:autoSpaceDN w:val="0"/>
        <w:adjustRightInd w:val="0"/>
        <w:ind w:firstLine="709"/>
        <w:rPr>
          <w:color w:val="0D0D0D"/>
          <w:szCs w:val="28"/>
        </w:rPr>
      </w:pPr>
      <w:r>
        <w:rPr>
          <w:color w:val="0D0D0D"/>
          <w:szCs w:val="28"/>
        </w:rPr>
        <w:t>1</w:t>
      </w:r>
      <w:r w:rsidRPr="00DB57A7">
        <w:rPr>
          <w:color w:val="0D0D0D"/>
          <w:szCs w:val="28"/>
        </w:rPr>
        <w:t xml:space="preserve">) расходы </w:t>
      </w:r>
      <w:r>
        <w:rPr>
          <w:color w:val="0D0D0D"/>
          <w:szCs w:val="28"/>
        </w:rPr>
        <w:t>местного</w:t>
      </w:r>
      <w:r w:rsidRPr="00DB57A7">
        <w:rPr>
          <w:color w:val="0D0D0D"/>
          <w:szCs w:val="28"/>
        </w:rPr>
        <w:t xml:space="preserve">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w:t>
      </w:r>
      <w:r>
        <w:rPr>
          <w:color w:val="0D0D0D"/>
          <w:szCs w:val="28"/>
        </w:rPr>
        <w:t xml:space="preserve">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r w:rsidRPr="00DB57A7">
        <w:rPr>
          <w:color w:val="0D0D0D"/>
          <w:szCs w:val="28"/>
        </w:rPr>
        <w:t>;</w:t>
      </w:r>
    </w:p>
    <w:p w:rsidR="002D7D2D" w:rsidRPr="00DB57A7" w:rsidRDefault="002D7D2D" w:rsidP="002D7D2D">
      <w:pPr>
        <w:widowControl w:val="0"/>
        <w:autoSpaceDE w:val="0"/>
        <w:autoSpaceDN w:val="0"/>
        <w:adjustRightInd w:val="0"/>
        <w:ind w:firstLine="709"/>
        <w:rPr>
          <w:color w:val="0D0D0D"/>
          <w:szCs w:val="28"/>
        </w:rPr>
      </w:pPr>
      <w:r>
        <w:rPr>
          <w:color w:val="0D0D0D"/>
          <w:szCs w:val="28"/>
        </w:rPr>
        <w:t>2</w:t>
      </w:r>
      <w:r w:rsidRPr="00DB57A7">
        <w:rPr>
          <w:color w:val="0D0D0D"/>
          <w:szCs w:val="28"/>
        </w:rPr>
        <w:t>)</w:t>
      </w:r>
      <w:r>
        <w:rPr>
          <w:color w:val="0D0D0D"/>
          <w:szCs w:val="28"/>
        </w:rPr>
        <w:t> </w:t>
      </w:r>
      <w:r w:rsidRPr="00DB57A7">
        <w:rPr>
          <w:szCs w:val="28"/>
        </w:rPr>
        <w:t xml:space="preserve">расходы </w:t>
      </w:r>
      <w:r>
        <w:rPr>
          <w:szCs w:val="28"/>
        </w:rPr>
        <w:t xml:space="preserve">местного </w:t>
      </w:r>
      <w:r w:rsidRPr="00DB57A7">
        <w:rPr>
          <w:szCs w:val="28"/>
        </w:rPr>
        <w:t xml:space="preserve">бюджета за счет средств, зарезервированных в составе бюджетных ассигнований, утвержденных на предоставление средств из резервного фонда администрации </w:t>
      </w:r>
      <w:r>
        <w:rPr>
          <w:szCs w:val="28"/>
        </w:rPr>
        <w:t>Кыштовского сельсовета Кыштовского района</w:t>
      </w:r>
      <w:r w:rsidRPr="00DB57A7">
        <w:rPr>
          <w:szCs w:val="28"/>
        </w:rPr>
        <w:t xml:space="preserve"> Новосибирской области</w:t>
      </w:r>
      <w:r w:rsidRPr="00DB57A7">
        <w:rPr>
          <w:color w:val="0D0D0D"/>
          <w:szCs w:val="28"/>
        </w:rPr>
        <w:t>;</w:t>
      </w:r>
    </w:p>
    <w:p w:rsidR="002D7D2D" w:rsidRPr="00DB57A7" w:rsidRDefault="002D7D2D" w:rsidP="002D7D2D">
      <w:pPr>
        <w:widowControl w:val="0"/>
        <w:autoSpaceDE w:val="0"/>
        <w:autoSpaceDN w:val="0"/>
        <w:adjustRightInd w:val="0"/>
        <w:ind w:firstLine="709"/>
        <w:rPr>
          <w:color w:val="0D0D0D"/>
          <w:szCs w:val="28"/>
        </w:rPr>
      </w:pPr>
      <w:r>
        <w:rPr>
          <w:color w:val="0D0D0D"/>
          <w:szCs w:val="28"/>
        </w:rPr>
        <w:t>3</w:t>
      </w:r>
      <w:r w:rsidRPr="00DB57A7">
        <w:rPr>
          <w:color w:val="0D0D0D"/>
          <w:szCs w:val="28"/>
        </w:rPr>
        <w:t>)</w:t>
      </w:r>
      <w:r>
        <w:rPr>
          <w:color w:val="0D0D0D"/>
          <w:szCs w:val="28"/>
        </w:rPr>
        <w:t> </w:t>
      </w:r>
      <w:r w:rsidRPr="00DB57A7">
        <w:rPr>
          <w:color w:val="0D0D0D"/>
          <w:szCs w:val="28"/>
        </w:rPr>
        <w:t xml:space="preserve">расходы </w:t>
      </w:r>
      <w:r>
        <w:rPr>
          <w:color w:val="0D0D0D"/>
          <w:szCs w:val="28"/>
        </w:rPr>
        <w:t>местного</w:t>
      </w:r>
      <w:r w:rsidRPr="00DB57A7">
        <w:rPr>
          <w:color w:val="0D0D0D"/>
          <w:szCs w:val="28"/>
        </w:rPr>
        <w:t xml:space="preserve"> бюджета за счет средств, утвержденных в составе бюджетных ассигнований, на выполнение прочих выплат по обязательствам </w:t>
      </w:r>
      <w:r>
        <w:rPr>
          <w:color w:val="0D0D0D"/>
          <w:szCs w:val="28"/>
        </w:rPr>
        <w:t>муниципального образования</w:t>
      </w:r>
      <w:r w:rsidRPr="00DB57A7">
        <w:rPr>
          <w:color w:val="0D0D0D"/>
          <w:szCs w:val="28"/>
        </w:rPr>
        <w:t>.</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13. Поступившие </w:t>
      </w:r>
      <w:r>
        <w:rPr>
          <w:color w:val="0D0D0D"/>
          <w:szCs w:val="28"/>
        </w:rPr>
        <w:t>главному распорядителю сре</w:t>
      </w:r>
      <w:proofErr w:type="gramStart"/>
      <w:r>
        <w:rPr>
          <w:color w:val="0D0D0D"/>
          <w:szCs w:val="28"/>
        </w:rPr>
        <w:t>дств</w:t>
      </w:r>
      <w:r w:rsidRPr="00DB57A7">
        <w:rPr>
          <w:color w:val="0D0D0D"/>
          <w:szCs w:val="28"/>
        </w:rPr>
        <w:t xml:space="preserve"> св</w:t>
      </w:r>
      <w:proofErr w:type="gramEnd"/>
      <w:r w:rsidRPr="00DB57A7">
        <w:rPr>
          <w:color w:val="0D0D0D"/>
          <w:szCs w:val="28"/>
        </w:rPr>
        <w:t>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проверка поступивших документов и материалов на предмет:</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w:t>
      </w:r>
      <w:r w:rsidRPr="00DB57A7">
        <w:rPr>
          <w:color w:val="0D0D0D"/>
          <w:szCs w:val="28"/>
        </w:rPr>
        <w:lastRenderedPageBreak/>
        <w:t>бюджетных обязательств на очередной финансовый год;</w:t>
      </w:r>
    </w:p>
    <w:p w:rsidR="002D7D2D" w:rsidRPr="003A458E" w:rsidRDefault="002D7D2D" w:rsidP="002D7D2D">
      <w:pPr>
        <w:widowControl w:val="0"/>
        <w:autoSpaceDE w:val="0"/>
        <w:autoSpaceDN w:val="0"/>
        <w:adjustRightInd w:val="0"/>
        <w:ind w:firstLine="709"/>
        <w:rPr>
          <w:color w:val="0D0D0D"/>
          <w:szCs w:val="28"/>
        </w:rPr>
      </w:pPr>
      <w:r w:rsidRPr="00DB57A7">
        <w:rPr>
          <w:color w:val="0D0D0D"/>
          <w:szCs w:val="28"/>
        </w:rPr>
        <w:t xml:space="preserve">2) правильность применения бюджетной классификации Российской </w:t>
      </w:r>
      <w:r w:rsidRPr="003A458E">
        <w:rPr>
          <w:color w:val="0D0D0D"/>
          <w:szCs w:val="28"/>
        </w:rPr>
        <w:t>Федерации, классификаторов аналитического учета;</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3) полноту и достоверность представленной информации.</w:t>
      </w:r>
    </w:p>
    <w:p w:rsidR="002D7D2D" w:rsidRPr="002D7D2D" w:rsidRDefault="002D7D2D" w:rsidP="002D7D2D">
      <w:pPr>
        <w:pStyle w:val="ConsPlusNormal"/>
        <w:ind w:firstLine="540"/>
        <w:jc w:val="both"/>
      </w:pPr>
      <w:r w:rsidRPr="002D7D2D">
        <w:t>14. </w:t>
      </w:r>
      <w:proofErr w:type="gramStart"/>
      <w:r w:rsidRPr="002D7D2D">
        <w:t>В случае наличия замечаний по результатам проверки Сведений для составления кассового плана по расходам финансовый орган в пределах</w:t>
      </w:r>
      <w:proofErr w:type="gramEnd"/>
      <w:r w:rsidRPr="002D7D2D">
        <w:t xml:space="preserve"> срока ее проведения возвращает представленные документы и материалы на доработку получателю средств бюджета с указанием причины возврата.</w:t>
      </w:r>
    </w:p>
    <w:p w:rsidR="002D7D2D" w:rsidRPr="002D7D2D" w:rsidRDefault="002D7D2D" w:rsidP="002D7D2D">
      <w:pPr>
        <w:pStyle w:val="ConsPlusNormal"/>
        <w:ind w:firstLine="540"/>
        <w:jc w:val="both"/>
      </w:pPr>
      <w:r w:rsidRPr="002D7D2D">
        <w:t>15. 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w:t>
      </w:r>
    </w:p>
    <w:p w:rsidR="002D7D2D" w:rsidRPr="002D7D2D" w:rsidRDefault="002D7D2D" w:rsidP="002D7D2D">
      <w:pPr>
        <w:pStyle w:val="ConsPlusNormal"/>
        <w:ind w:firstLine="540"/>
        <w:jc w:val="both"/>
      </w:pPr>
      <w:r w:rsidRPr="002D7D2D">
        <w:t>16.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2D7D2D" w:rsidRPr="00DB57A7" w:rsidRDefault="002D7D2D" w:rsidP="002D7D2D">
      <w:pPr>
        <w:widowControl w:val="0"/>
        <w:autoSpaceDE w:val="0"/>
        <w:autoSpaceDN w:val="0"/>
        <w:adjustRightInd w:val="0"/>
        <w:rPr>
          <w:color w:val="0D0D0D"/>
          <w:szCs w:val="28"/>
        </w:rPr>
      </w:pPr>
      <w:r w:rsidRPr="002D7D2D">
        <w:rPr>
          <w:color w:val="0D0D0D"/>
        </w:rPr>
        <w:t xml:space="preserve">       17. На основании представленных Сведений составляется</w:t>
      </w:r>
      <w:r w:rsidRPr="00DB57A7">
        <w:rPr>
          <w:color w:val="0D0D0D"/>
          <w:szCs w:val="28"/>
        </w:rPr>
        <w:t xml:space="preserve"> кассовый план по расходам по форме согласно приложению № 2 к настоящему Порядку.</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Показатели кассового плана по расходам, отраженные в принятых электронных документах в системе АС «Бюджет», считаются доведенными до участников бюджетного процесса.</w:t>
      </w:r>
    </w:p>
    <w:p w:rsidR="002D7D2D" w:rsidRPr="00DB57A7" w:rsidRDefault="002D7D2D" w:rsidP="002D7D2D">
      <w:pPr>
        <w:widowControl w:val="0"/>
        <w:autoSpaceDE w:val="0"/>
        <w:autoSpaceDN w:val="0"/>
        <w:adjustRightInd w:val="0"/>
        <w:ind w:firstLine="709"/>
        <w:rPr>
          <w:color w:val="0D0D0D"/>
          <w:szCs w:val="28"/>
        </w:rPr>
      </w:pP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Составление кассового плана по источникам финансирования дефицита</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18. </w:t>
      </w:r>
      <w:proofErr w:type="gramStart"/>
      <w:r w:rsidRPr="00DB57A7">
        <w:rPr>
          <w:color w:val="0D0D0D"/>
          <w:szCs w:val="28"/>
        </w:rPr>
        <w:t xml:space="preserve">В целях составления кассового плана по источникам финансирования дефицита после </w:t>
      </w:r>
      <w:r w:rsidRPr="00DB57A7">
        <w:rPr>
          <w:szCs w:val="28"/>
        </w:rPr>
        <w:t xml:space="preserve">утверждения Решения о </w:t>
      </w:r>
      <w:r>
        <w:rPr>
          <w:szCs w:val="28"/>
        </w:rPr>
        <w:t>местном</w:t>
      </w:r>
      <w:r w:rsidRPr="00DB57A7">
        <w:rPr>
          <w:szCs w:val="28"/>
        </w:rPr>
        <w:t xml:space="preserve"> бюджете на очередной финансовый год и плановый период (</w:t>
      </w:r>
      <w:proofErr w:type="spellStart"/>
      <w:r w:rsidRPr="00DB57A7">
        <w:rPr>
          <w:szCs w:val="28"/>
        </w:rPr>
        <w:t>далее-Решение</w:t>
      </w:r>
      <w:proofErr w:type="spellEnd"/>
      <w:r w:rsidRPr="00DB57A7">
        <w:rPr>
          <w:szCs w:val="28"/>
        </w:rPr>
        <w:t xml:space="preserve"> о </w:t>
      </w:r>
      <w:r>
        <w:rPr>
          <w:szCs w:val="28"/>
        </w:rPr>
        <w:t>местном</w:t>
      </w:r>
      <w:r w:rsidRPr="00DB57A7">
        <w:rPr>
          <w:szCs w:val="28"/>
        </w:rPr>
        <w:t xml:space="preserve"> бюджете), </w:t>
      </w:r>
      <w:r w:rsidRPr="00DB57A7">
        <w:rPr>
          <w:color w:val="0D0D0D"/>
          <w:szCs w:val="28"/>
        </w:rPr>
        <w:t xml:space="preserve">осуществляется поквартальное распределение источников финансирования дефицита с детализацией по месяцам (за исключением группы источников «Изменение остатков на счетах по учету средств бюджета»), в разрезе кодов доходов и расходов </w:t>
      </w:r>
      <w:r>
        <w:rPr>
          <w:color w:val="0D0D0D"/>
          <w:szCs w:val="28"/>
        </w:rPr>
        <w:t>местного</w:t>
      </w:r>
      <w:r w:rsidRPr="00DB57A7">
        <w:rPr>
          <w:color w:val="0D0D0D"/>
          <w:szCs w:val="28"/>
        </w:rPr>
        <w:t xml:space="preserve"> бюджета, поступлений и выплат по</w:t>
      </w:r>
      <w:proofErr w:type="gramEnd"/>
      <w:r w:rsidRPr="00DB57A7">
        <w:rPr>
          <w:color w:val="0D0D0D"/>
          <w:szCs w:val="28"/>
        </w:rPr>
        <w:t xml:space="preserve"> источникам финансирования дефицита по форме </w:t>
      </w:r>
      <w:proofErr w:type="gramStart"/>
      <w:r w:rsidRPr="00DB57A7">
        <w:rPr>
          <w:color w:val="0D0D0D"/>
          <w:szCs w:val="28"/>
        </w:rPr>
        <w:t>согласно приложения</w:t>
      </w:r>
      <w:proofErr w:type="gramEnd"/>
      <w:r w:rsidRPr="00DB57A7">
        <w:rPr>
          <w:color w:val="0D0D0D"/>
          <w:szCs w:val="28"/>
        </w:rPr>
        <w:t xml:space="preserve"> № 3 к настоящему Порядку.</w:t>
      </w:r>
    </w:p>
    <w:p w:rsidR="002D7D2D" w:rsidRPr="002D7D2D" w:rsidRDefault="002D7D2D" w:rsidP="002D7D2D">
      <w:pPr>
        <w:widowControl w:val="0"/>
        <w:autoSpaceDE w:val="0"/>
        <w:autoSpaceDN w:val="0"/>
        <w:adjustRightInd w:val="0"/>
        <w:ind w:firstLine="709"/>
        <w:rPr>
          <w:color w:val="0D0D0D"/>
          <w:szCs w:val="28"/>
        </w:rPr>
      </w:pPr>
      <w:r w:rsidRPr="00DB57A7">
        <w:rPr>
          <w:color w:val="0D0D0D"/>
          <w:szCs w:val="28"/>
        </w:rPr>
        <w:t>19.</w:t>
      </w:r>
      <w:r>
        <w:rPr>
          <w:color w:val="0D0D0D"/>
          <w:szCs w:val="28"/>
        </w:rPr>
        <w:t> </w:t>
      </w:r>
      <w:r w:rsidRPr="00DB57A7">
        <w:rPr>
          <w:color w:val="0D0D0D"/>
          <w:szCs w:val="28"/>
        </w:rPr>
        <w:t xml:space="preserve">Поквартальное распределение группы источников «Изменение остатков на счетах по учету средств бюджета» формируется </w:t>
      </w:r>
      <w:proofErr w:type="gramStart"/>
      <w:r w:rsidRPr="00DB57A7">
        <w:rPr>
          <w:color w:val="0D0D0D"/>
          <w:szCs w:val="28"/>
        </w:rPr>
        <w:t>в</w:t>
      </w:r>
      <w:proofErr w:type="gramEnd"/>
      <w:r w:rsidRPr="00DB57A7">
        <w:rPr>
          <w:color w:val="0D0D0D"/>
          <w:szCs w:val="28"/>
        </w:rPr>
        <w:t xml:space="preserve"> </w:t>
      </w:r>
      <w:proofErr w:type="gramStart"/>
      <w:r w:rsidRPr="00DB57A7">
        <w:rPr>
          <w:color w:val="0D0D0D"/>
          <w:szCs w:val="28"/>
        </w:rPr>
        <w:t>АС</w:t>
      </w:r>
      <w:proofErr w:type="gramEnd"/>
      <w:r w:rsidRPr="00DB57A7">
        <w:rPr>
          <w:color w:val="0D0D0D"/>
          <w:szCs w:val="28"/>
        </w:rPr>
        <w:t xml:space="preserve"> «Бюджет» автоматически в соответствии с поквартальным распределением в разрезе месяцев доходов, расходов, и источников финансирования дефицита.</w:t>
      </w:r>
    </w:p>
    <w:p w:rsidR="002D7D2D" w:rsidRPr="002D7D2D" w:rsidRDefault="002D7D2D" w:rsidP="002D7D2D">
      <w:pPr>
        <w:pStyle w:val="ConsPlusNormal"/>
        <w:ind w:firstLine="709"/>
        <w:jc w:val="center"/>
        <w:rPr>
          <w:color w:val="0D0D0D" w:themeColor="text1" w:themeTint="F2"/>
        </w:rPr>
      </w:pPr>
      <w:r w:rsidRPr="002D7D2D">
        <w:rPr>
          <w:color w:val="0D0D0D" w:themeColor="text1" w:themeTint="F2"/>
        </w:rPr>
        <w:t>Утверждение кассового плана и доведение его показателей. График финансирования</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20. Кассовый план утверждается руководителем финансового органа до начала очередного финансового года.</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21. Утвержденные руководителем финансового органа показатели кассового плана считаются доведенными до участников бюджетного процесса.</w:t>
      </w:r>
    </w:p>
    <w:p w:rsidR="002D7D2D" w:rsidRPr="002D7D2D" w:rsidRDefault="002D7D2D" w:rsidP="002D7D2D">
      <w:pPr>
        <w:widowControl w:val="0"/>
        <w:autoSpaceDE w:val="0"/>
        <w:autoSpaceDN w:val="0"/>
        <w:adjustRightInd w:val="0"/>
        <w:ind w:firstLine="709"/>
        <w:rPr>
          <w:color w:val="0D0D0D"/>
        </w:rPr>
      </w:pPr>
      <w:r w:rsidRPr="002D7D2D">
        <w:rPr>
          <w:color w:val="0D0D0D"/>
        </w:rPr>
        <w:t>До муниципальных образований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согласно приложению № 4                    к настоящему Порядку.</w:t>
      </w:r>
    </w:p>
    <w:p w:rsidR="002D7D2D" w:rsidRPr="002D7D2D" w:rsidRDefault="002D7D2D" w:rsidP="002D7D2D">
      <w:pPr>
        <w:pStyle w:val="ConsPlusNormal"/>
        <w:ind w:firstLine="540"/>
        <w:jc w:val="both"/>
      </w:pPr>
      <w:r w:rsidRPr="002D7D2D">
        <w:rPr>
          <w:color w:val="0D0D0D"/>
        </w:rPr>
        <w:t>22. </w:t>
      </w:r>
      <w:proofErr w:type="gramStart"/>
      <w:r w:rsidRPr="002D7D2D">
        <w:t>Для установления очередности осуществления кассовых выплат в течение месяца в соответствии с утвержденным кассовым планом до начала</w:t>
      </w:r>
      <w:proofErr w:type="gramEnd"/>
      <w:r w:rsidRPr="002D7D2D">
        <w:t xml:space="preserve"> соответствующего месяца утверждается </w:t>
      </w:r>
      <w:hyperlink w:anchor="P995" w:history="1">
        <w:r w:rsidRPr="002D7D2D">
          <w:rPr>
            <w:color w:val="000000" w:themeColor="text1"/>
          </w:rPr>
          <w:t>график</w:t>
        </w:r>
      </w:hyperlink>
      <w:r w:rsidRPr="002D7D2D">
        <w:rPr>
          <w:color w:val="000000" w:themeColor="text1"/>
        </w:rPr>
        <w:t xml:space="preserve"> </w:t>
      </w:r>
      <w:r w:rsidRPr="002D7D2D">
        <w:t>финансирования по форме согласно приложению 5 к настоящему Порядку.</w:t>
      </w:r>
    </w:p>
    <w:p w:rsidR="002D7D2D" w:rsidRPr="002D7D2D" w:rsidRDefault="002D7D2D" w:rsidP="002D7D2D">
      <w:pPr>
        <w:pStyle w:val="ConsPlusNormal"/>
        <w:ind w:firstLine="709"/>
        <w:jc w:val="both"/>
        <w:rPr>
          <w:color w:val="0D0D0D" w:themeColor="text1" w:themeTint="F2"/>
        </w:rPr>
      </w:pPr>
      <w:r w:rsidRPr="002D7D2D">
        <w:rPr>
          <w:color w:val="0D0D0D" w:themeColor="text1" w:themeTint="F2"/>
        </w:rPr>
        <w:t>График финансирования утверждается на уровне муниципального образования.</w:t>
      </w:r>
    </w:p>
    <w:p w:rsidR="002D7D2D" w:rsidRPr="002D7D2D" w:rsidRDefault="002D7D2D" w:rsidP="002D7D2D">
      <w:pPr>
        <w:pStyle w:val="ConsPlusNormal"/>
        <w:ind w:firstLine="540"/>
        <w:jc w:val="both"/>
      </w:pPr>
      <w:r w:rsidRPr="002D7D2D">
        <w:t xml:space="preserve">23. График финансирования доводится до участников бюджетного процесса не </w:t>
      </w:r>
      <w:proofErr w:type="gramStart"/>
      <w:r w:rsidRPr="002D7D2D">
        <w:t>позднее</w:t>
      </w:r>
      <w:proofErr w:type="gramEnd"/>
      <w:r w:rsidRPr="002D7D2D">
        <w:t xml:space="preserve"> чем за три календарных дней до начала очередного месяца текущего финансового года.</w:t>
      </w:r>
    </w:p>
    <w:p w:rsidR="002D7D2D" w:rsidRPr="002D7D2D" w:rsidRDefault="002D7D2D" w:rsidP="002D7D2D">
      <w:pPr>
        <w:pStyle w:val="ConsPlusNormal"/>
        <w:ind w:firstLine="540"/>
        <w:jc w:val="both"/>
      </w:pPr>
      <w:r w:rsidRPr="002D7D2D">
        <w:t>24. Кассовые выплаты вне утвержденного графика финансирования могут осуществляться по согласованию с главой муниципального образования на основании письменного обращения участников бюджетного процесса.</w:t>
      </w:r>
    </w:p>
    <w:p w:rsidR="002D7D2D" w:rsidRPr="002D7D2D" w:rsidRDefault="002D7D2D" w:rsidP="002D7D2D">
      <w:pPr>
        <w:pStyle w:val="ConsPlusNormal"/>
        <w:ind w:firstLine="540"/>
        <w:jc w:val="both"/>
      </w:pPr>
      <w:r w:rsidRPr="002D7D2D">
        <w:t xml:space="preserve">25. Внесение изменений в график финансирования утверждается по форме согласно </w:t>
      </w:r>
      <w:hyperlink w:anchor="P1051" w:history="1">
        <w:r w:rsidRPr="002D7D2D">
          <w:rPr>
            <w:color w:val="000000" w:themeColor="text1"/>
          </w:rPr>
          <w:t xml:space="preserve">приложению </w:t>
        </w:r>
      </w:hyperlink>
      <w:r w:rsidRPr="002D7D2D">
        <w:rPr>
          <w:color w:val="000000" w:themeColor="text1"/>
        </w:rPr>
        <w:t xml:space="preserve">№ 6 </w:t>
      </w:r>
      <w:r w:rsidRPr="002D7D2D">
        <w:t>к настоящему Порядку.</w:t>
      </w:r>
    </w:p>
    <w:p w:rsidR="002D7D2D" w:rsidRPr="002D7D2D" w:rsidRDefault="002D7D2D" w:rsidP="002D7D2D">
      <w:pPr>
        <w:pStyle w:val="ConsPlusNormal"/>
        <w:ind w:firstLine="540"/>
        <w:jc w:val="both"/>
      </w:pPr>
      <w:r w:rsidRPr="002D7D2D">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2D7D2D" w:rsidRPr="00DB57A7" w:rsidRDefault="002D7D2D" w:rsidP="002D7D2D">
      <w:pPr>
        <w:autoSpaceDE w:val="0"/>
        <w:autoSpaceDN w:val="0"/>
        <w:adjustRightInd w:val="0"/>
        <w:jc w:val="center"/>
        <w:outlineLvl w:val="0"/>
        <w:rPr>
          <w:szCs w:val="28"/>
        </w:rPr>
      </w:pPr>
      <w:r w:rsidRPr="00DB57A7">
        <w:rPr>
          <w:szCs w:val="28"/>
          <w:lang w:val="en-US"/>
        </w:rPr>
        <w:t>III</w:t>
      </w:r>
      <w:r>
        <w:rPr>
          <w:szCs w:val="28"/>
        </w:rPr>
        <w:t>. Ведение кассового плана</w:t>
      </w:r>
    </w:p>
    <w:p w:rsidR="002D7D2D" w:rsidRPr="002D7D2D" w:rsidRDefault="002D7D2D" w:rsidP="002D7D2D">
      <w:pPr>
        <w:widowControl w:val="0"/>
        <w:autoSpaceDE w:val="0"/>
        <w:autoSpaceDN w:val="0"/>
        <w:adjustRightInd w:val="0"/>
        <w:ind w:firstLine="709"/>
        <w:rPr>
          <w:color w:val="0D0D0D"/>
          <w:szCs w:val="28"/>
        </w:rPr>
      </w:pPr>
      <w:r w:rsidRPr="00DB57A7">
        <w:rPr>
          <w:color w:val="0D0D0D"/>
          <w:szCs w:val="28"/>
        </w:rPr>
        <w:t xml:space="preserve">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w:t>
      </w:r>
      <w:r w:rsidRPr="00DB57A7">
        <w:rPr>
          <w:color w:val="0D0D0D"/>
          <w:szCs w:val="28"/>
        </w:rPr>
        <w:lastRenderedPageBreak/>
        <w:t xml:space="preserve">текущего финансового года в разрезе кварталов с детализацией по месяцам. </w:t>
      </w:r>
    </w:p>
    <w:p w:rsidR="002D7D2D" w:rsidRPr="00DB57A7" w:rsidRDefault="002D7D2D" w:rsidP="002D7D2D">
      <w:pPr>
        <w:tabs>
          <w:tab w:val="left" w:pos="1267"/>
          <w:tab w:val="center" w:pos="4960"/>
        </w:tabs>
        <w:autoSpaceDE w:val="0"/>
        <w:autoSpaceDN w:val="0"/>
        <w:adjustRightInd w:val="0"/>
        <w:outlineLvl w:val="0"/>
        <w:rPr>
          <w:szCs w:val="28"/>
        </w:rPr>
      </w:pPr>
      <w:r w:rsidRPr="00DB57A7">
        <w:rPr>
          <w:szCs w:val="28"/>
        </w:rPr>
        <w:tab/>
      </w:r>
      <w:r w:rsidRPr="00DB57A7">
        <w:rPr>
          <w:szCs w:val="28"/>
        </w:rPr>
        <w:tab/>
        <w:t>1. Ведение кассового плана по доходам</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27. Внесение изменений в кассовый план по доходам осуществляется                        по следующим основаниям:</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1) внесение изменений в Решения о </w:t>
      </w:r>
      <w:r>
        <w:rPr>
          <w:color w:val="0D0D0D"/>
          <w:szCs w:val="28"/>
        </w:rPr>
        <w:t>местном</w:t>
      </w:r>
      <w:r w:rsidRPr="00DB57A7">
        <w:rPr>
          <w:color w:val="0D0D0D"/>
          <w:szCs w:val="28"/>
        </w:rPr>
        <w:t xml:space="preserve"> бюджете</w:t>
      </w:r>
      <w:r w:rsidRPr="00DB57A7">
        <w:rPr>
          <w:color w:val="FF0000"/>
          <w:szCs w:val="28"/>
        </w:rPr>
        <w:t xml:space="preserve"> </w:t>
      </w:r>
      <w:r w:rsidRPr="00DB57A7">
        <w:rPr>
          <w:color w:val="0D0D0D"/>
          <w:szCs w:val="28"/>
        </w:rPr>
        <w:t xml:space="preserve">в части, затрагивающей объемы поступлений доходов </w:t>
      </w:r>
      <w:r>
        <w:rPr>
          <w:color w:val="0D0D0D"/>
          <w:szCs w:val="28"/>
        </w:rPr>
        <w:t>местного</w:t>
      </w:r>
      <w:r w:rsidRPr="00DB57A7">
        <w:rPr>
          <w:color w:val="0D0D0D"/>
          <w:szCs w:val="28"/>
        </w:rPr>
        <w:t xml:space="preserve"> бюджета, а также в случае перераспределения источников доходов </w:t>
      </w:r>
      <w:r>
        <w:rPr>
          <w:color w:val="0D0D0D"/>
          <w:szCs w:val="28"/>
        </w:rPr>
        <w:t>местного</w:t>
      </w:r>
      <w:r w:rsidRPr="00DB57A7">
        <w:rPr>
          <w:color w:val="0D0D0D"/>
          <w:szCs w:val="28"/>
        </w:rPr>
        <w:t xml:space="preserve"> бюджета без изменения общей суммы доходов;</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2) изменение функций главных администраторов доходов;</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3) перераспределение источников доходов </w:t>
      </w:r>
      <w:r>
        <w:rPr>
          <w:color w:val="0D0D0D"/>
          <w:szCs w:val="28"/>
        </w:rPr>
        <w:t>местного</w:t>
      </w:r>
      <w:r w:rsidRPr="00DB57A7">
        <w:rPr>
          <w:color w:val="0D0D0D"/>
          <w:szCs w:val="28"/>
        </w:rPr>
        <w:t xml:space="preserve"> бюджета, между главными администраторами доходов; </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4) уточнение помесячного прогноза поступления доходов </w:t>
      </w:r>
      <w:r>
        <w:rPr>
          <w:color w:val="0D0D0D"/>
          <w:szCs w:val="28"/>
        </w:rPr>
        <w:t xml:space="preserve">местного </w:t>
      </w:r>
      <w:r w:rsidRPr="00DB57A7">
        <w:rPr>
          <w:color w:val="0D0D0D"/>
          <w:szCs w:val="28"/>
        </w:rPr>
        <w:t>бюджета;</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5) изменение годового прогноза поступления в </w:t>
      </w:r>
      <w:r>
        <w:rPr>
          <w:color w:val="0D0D0D"/>
          <w:szCs w:val="28"/>
        </w:rPr>
        <w:t>местный</w:t>
      </w:r>
      <w:r w:rsidRPr="00DB57A7">
        <w:rPr>
          <w:color w:val="0D0D0D"/>
          <w:szCs w:val="28"/>
        </w:rPr>
        <w:t xml:space="preserve">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w:t>
      </w:r>
      <w:r>
        <w:rPr>
          <w:color w:val="0D0D0D"/>
          <w:szCs w:val="28"/>
        </w:rPr>
        <w:t>местного</w:t>
      </w:r>
      <w:r w:rsidRPr="00DB57A7">
        <w:rPr>
          <w:color w:val="0D0D0D"/>
          <w:szCs w:val="28"/>
        </w:rPr>
        <w:t xml:space="preserve"> бюджета без внесения изменений в Решение о </w:t>
      </w:r>
      <w:r>
        <w:rPr>
          <w:color w:val="0D0D0D"/>
          <w:szCs w:val="28"/>
        </w:rPr>
        <w:t>местном</w:t>
      </w:r>
      <w:r w:rsidRPr="00DB57A7">
        <w:rPr>
          <w:color w:val="0D0D0D"/>
          <w:szCs w:val="28"/>
        </w:rPr>
        <w:t xml:space="preserve"> бюджете;</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6) дополнительное поступление целевых средств или доведение (отзыв) лимитов бюджетных обязательств в </w:t>
      </w:r>
      <w:proofErr w:type="gramStart"/>
      <w:r w:rsidRPr="00DB57A7">
        <w:rPr>
          <w:color w:val="0D0D0D"/>
          <w:szCs w:val="28"/>
        </w:rPr>
        <w:t>части</w:t>
      </w:r>
      <w:proofErr w:type="gramEnd"/>
      <w:r w:rsidRPr="00DB57A7">
        <w:rPr>
          <w:color w:val="0D0D0D"/>
          <w:szCs w:val="28"/>
        </w:rPr>
        <w:t xml:space="preserve">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w:t>
      </w:r>
      <w:r>
        <w:rPr>
          <w:color w:val="0D0D0D"/>
          <w:szCs w:val="28"/>
        </w:rPr>
        <w:t>местный</w:t>
      </w:r>
      <w:r w:rsidRPr="00DB57A7">
        <w:rPr>
          <w:color w:val="0D0D0D"/>
          <w:szCs w:val="28"/>
        </w:rPr>
        <w:t xml:space="preserve">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w:t>
      </w:r>
      <w:r>
        <w:rPr>
          <w:color w:val="0D0D0D"/>
          <w:szCs w:val="28"/>
        </w:rPr>
        <w:t>местного</w:t>
      </w:r>
      <w:r w:rsidRPr="00DB57A7">
        <w:rPr>
          <w:color w:val="0D0D0D"/>
          <w:szCs w:val="28"/>
        </w:rPr>
        <w:t xml:space="preserve"> бюджета;</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9) изменение бюджетной классификации Российской Федерации и (или) изменение порядка ее применения. </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28</w:t>
      </w:r>
      <w:r>
        <w:rPr>
          <w:color w:val="0D0D0D"/>
          <w:szCs w:val="28"/>
        </w:rPr>
        <w:t xml:space="preserve">. Предложения </w:t>
      </w:r>
      <w:r w:rsidRPr="00FF3C44">
        <w:rPr>
          <w:color w:val="0D0D0D"/>
          <w:szCs w:val="28"/>
        </w:rPr>
        <w:t>главного администратора доходов средств местного бюджета о внесении изменений в кассовый план по доходам по основанию, предусмотренному подпунктом 1</w:t>
      </w:r>
      <w:r>
        <w:t xml:space="preserve"> – </w:t>
      </w:r>
      <w:r w:rsidRPr="00FF3C44">
        <w:rPr>
          <w:color w:val="0D0D0D"/>
          <w:szCs w:val="28"/>
        </w:rPr>
        <w:t>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29. В целях изменения показателей кассового плана по доходам главный распорядитель средств </w:t>
      </w:r>
      <w:r>
        <w:rPr>
          <w:color w:val="0D0D0D"/>
          <w:szCs w:val="28"/>
        </w:rPr>
        <w:t>местного</w:t>
      </w:r>
      <w:r w:rsidRPr="00DB57A7">
        <w:rPr>
          <w:color w:val="0D0D0D"/>
          <w:szCs w:val="28"/>
        </w:rPr>
        <w:t xml:space="preserve"> бюджета направляет в финансовый орган предложение о внесении изменений, которое включает:</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1) письменное обращение с указанием причин и оснований для внесения изменений в кассовый план по доходам, подписанное администратором доходов, руководителем структурного подразделения администрации </w:t>
      </w:r>
      <w:r>
        <w:rPr>
          <w:color w:val="0D0D0D"/>
          <w:szCs w:val="28"/>
        </w:rPr>
        <w:t xml:space="preserve">Кыштовского сельсовета Кыштовского района </w:t>
      </w:r>
      <w:r w:rsidRPr="00DB57A7">
        <w:rPr>
          <w:color w:val="0D0D0D"/>
          <w:szCs w:val="28"/>
        </w:rPr>
        <w:t>Новосибирской области;</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2) расчеты и обоснования предлагаемых изменений;</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3) иные документы, необходимые для согласования представленных изменений в зависимости от причин и оснований для их внесения.</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30. Поступившее предложение рассматривается финансовым органом в течение </w:t>
      </w:r>
      <w:r w:rsidRPr="000D2E3F">
        <w:rPr>
          <w:color w:val="0D0D0D"/>
          <w:szCs w:val="28"/>
        </w:rPr>
        <w:t xml:space="preserve">десяти рабочих </w:t>
      </w:r>
      <w:r w:rsidRPr="00DB57A7">
        <w:rPr>
          <w:color w:val="0D0D0D"/>
          <w:szCs w:val="28"/>
        </w:rPr>
        <w:t xml:space="preserve">дней со дня его поступления. В течение данного срока финансовым органом осуществляется проверка поступившего предложения </w:t>
      </w:r>
      <w:proofErr w:type="gramStart"/>
      <w:r w:rsidRPr="00DB57A7">
        <w:rPr>
          <w:color w:val="0D0D0D"/>
          <w:szCs w:val="28"/>
        </w:rPr>
        <w:t>на</w:t>
      </w:r>
      <w:proofErr w:type="gramEnd"/>
      <w:r w:rsidRPr="00DB57A7">
        <w:rPr>
          <w:color w:val="0D0D0D"/>
          <w:szCs w:val="28"/>
        </w:rPr>
        <w:t>:</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2) правильность применения бюджетной классификации Российской Федерации;</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3) полноту и достоверность представленной информации.</w:t>
      </w:r>
    </w:p>
    <w:p w:rsidR="002D7D2D" w:rsidRPr="000D2E3F" w:rsidRDefault="002D7D2D" w:rsidP="002D7D2D">
      <w:pPr>
        <w:widowControl w:val="0"/>
        <w:autoSpaceDE w:val="0"/>
        <w:autoSpaceDN w:val="0"/>
        <w:adjustRightInd w:val="0"/>
        <w:ind w:firstLine="709"/>
        <w:rPr>
          <w:color w:val="0D0D0D"/>
          <w:szCs w:val="28"/>
        </w:rPr>
      </w:pPr>
      <w:r w:rsidRPr="00DB57A7">
        <w:rPr>
          <w:color w:val="0D0D0D"/>
          <w:szCs w:val="28"/>
        </w:rPr>
        <w:t>31. </w:t>
      </w:r>
      <w:r w:rsidRPr="000D2E3F">
        <w:rPr>
          <w:color w:val="0D0D0D"/>
          <w:szCs w:val="28"/>
        </w:rPr>
        <w:t xml:space="preserve">В случае наличия замечаний по результатам </w:t>
      </w:r>
      <w:proofErr w:type="gramStart"/>
      <w:r w:rsidRPr="000D2E3F">
        <w:rPr>
          <w:color w:val="0D0D0D"/>
          <w:szCs w:val="28"/>
        </w:rPr>
        <w:t xml:space="preserve">проверки предложения </w:t>
      </w:r>
      <w:r w:rsidRPr="00DB57A7">
        <w:rPr>
          <w:color w:val="0D0D0D"/>
          <w:szCs w:val="28"/>
        </w:rPr>
        <w:t xml:space="preserve">главного администратора доходов средств </w:t>
      </w:r>
      <w:r>
        <w:rPr>
          <w:color w:val="0D0D0D"/>
          <w:szCs w:val="28"/>
        </w:rPr>
        <w:t>местного</w:t>
      </w:r>
      <w:r w:rsidRPr="00DB57A7">
        <w:rPr>
          <w:color w:val="0D0D0D"/>
          <w:szCs w:val="28"/>
        </w:rPr>
        <w:t xml:space="preserve"> бюджета</w:t>
      </w:r>
      <w:proofErr w:type="gramEnd"/>
      <w:r w:rsidRPr="000D2E3F">
        <w:rPr>
          <w:color w:val="0D0D0D"/>
          <w:szCs w:val="28"/>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2D7D2D" w:rsidRPr="000D2E3F" w:rsidRDefault="002D7D2D" w:rsidP="002D7D2D">
      <w:pPr>
        <w:widowControl w:val="0"/>
        <w:autoSpaceDE w:val="0"/>
        <w:autoSpaceDN w:val="0"/>
        <w:adjustRightInd w:val="0"/>
        <w:ind w:firstLine="709"/>
        <w:rPr>
          <w:color w:val="0D0D0D"/>
          <w:szCs w:val="28"/>
        </w:rPr>
      </w:pPr>
      <w:r w:rsidRPr="000D2E3F">
        <w:rPr>
          <w:color w:val="0D0D0D"/>
          <w:szCs w:val="28"/>
        </w:rPr>
        <w:t xml:space="preserve">В отношении предложения </w:t>
      </w:r>
      <w:r w:rsidRPr="00DB57A7">
        <w:rPr>
          <w:color w:val="0D0D0D"/>
          <w:szCs w:val="28"/>
        </w:rPr>
        <w:t xml:space="preserve">главного администратора доходов средств </w:t>
      </w:r>
      <w:r>
        <w:rPr>
          <w:color w:val="0D0D0D"/>
          <w:szCs w:val="28"/>
        </w:rPr>
        <w:t>местного</w:t>
      </w:r>
      <w:r w:rsidRPr="00DB57A7">
        <w:rPr>
          <w:color w:val="0D0D0D"/>
          <w:szCs w:val="28"/>
        </w:rPr>
        <w:t xml:space="preserve"> бюджета</w:t>
      </w:r>
      <w:r w:rsidRPr="000D2E3F">
        <w:rPr>
          <w:color w:val="0D0D0D"/>
          <w:szCs w:val="28"/>
        </w:rPr>
        <w:t>, поступившего с доработки, осуществляется проверка, предусмотренная пунктом 3</w:t>
      </w:r>
      <w:hyperlink r:id="rId9" w:history="1">
        <w:r w:rsidRPr="000D2E3F">
          <w:rPr>
            <w:color w:val="0D0D0D"/>
            <w:szCs w:val="28"/>
          </w:rPr>
          <w:t>0</w:t>
        </w:r>
      </w:hyperlink>
      <w:r w:rsidRPr="000D2E3F">
        <w:rPr>
          <w:color w:val="0D0D0D"/>
          <w:szCs w:val="28"/>
        </w:rPr>
        <w:t xml:space="preserve"> настоящего Порядка.</w:t>
      </w:r>
    </w:p>
    <w:p w:rsidR="002D7D2D" w:rsidRPr="000D2E3F" w:rsidRDefault="002D7D2D" w:rsidP="002D7D2D">
      <w:pPr>
        <w:widowControl w:val="0"/>
        <w:autoSpaceDE w:val="0"/>
        <w:autoSpaceDN w:val="0"/>
        <w:adjustRightInd w:val="0"/>
        <w:ind w:firstLine="709"/>
        <w:rPr>
          <w:color w:val="0D0D0D"/>
          <w:szCs w:val="28"/>
        </w:rPr>
      </w:pPr>
      <w:r w:rsidRPr="000D2E3F">
        <w:rPr>
          <w:color w:val="0D0D0D"/>
          <w:szCs w:val="28"/>
        </w:rPr>
        <w:lastRenderedPageBreak/>
        <w:t xml:space="preserve">32. В случае отсутствия замечаний по результатам </w:t>
      </w:r>
      <w:proofErr w:type="gramStart"/>
      <w:r w:rsidRPr="000D2E3F">
        <w:rPr>
          <w:color w:val="0D0D0D"/>
          <w:szCs w:val="28"/>
        </w:rPr>
        <w:t xml:space="preserve">проверки предложения </w:t>
      </w:r>
      <w:r w:rsidRPr="00DB57A7">
        <w:rPr>
          <w:color w:val="0D0D0D"/>
          <w:szCs w:val="28"/>
        </w:rPr>
        <w:t xml:space="preserve">главного администратора доходов средств </w:t>
      </w:r>
      <w:r>
        <w:rPr>
          <w:color w:val="0D0D0D"/>
          <w:szCs w:val="28"/>
        </w:rPr>
        <w:t>местного</w:t>
      </w:r>
      <w:r w:rsidRPr="00DB57A7">
        <w:rPr>
          <w:color w:val="0D0D0D"/>
          <w:szCs w:val="28"/>
        </w:rPr>
        <w:t xml:space="preserve"> бюджета</w:t>
      </w:r>
      <w:proofErr w:type="gramEnd"/>
      <w:r w:rsidRPr="000D2E3F">
        <w:rPr>
          <w:color w:val="0D0D0D"/>
          <w:szCs w:val="28"/>
        </w:rPr>
        <w:t xml:space="preserve"> руководитель финансового органа принимает решение об утверждении предлагаемых изменений либо об их отклонении.</w:t>
      </w:r>
    </w:p>
    <w:p w:rsidR="002D7D2D" w:rsidRPr="000D2E3F" w:rsidRDefault="002D7D2D" w:rsidP="002D7D2D">
      <w:pPr>
        <w:widowControl w:val="0"/>
        <w:autoSpaceDE w:val="0"/>
        <w:autoSpaceDN w:val="0"/>
        <w:adjustRightInd w:val="0"/>
        <w:ind w:firstLine="709"/>
        <w:rPr>
          <w:color w:val="0D0D0D"/>
          <w:szCs w:val="28"/>
        </w:rPr>
      </w:pPr>
      <w:r w:rsidRPr="000D2E3F">
        <w:rPr>
          <w:color w:val="0D0D0D"/>
          <w:szCs w:val="28"/>
        </w:rPr>
        <w:t xml:space="preserve">33. В случае принятия руководителем финансового органа решения об утверждении предложенных </w:t>
      </w:r>
      <w:r w:rsidRPr="00DB57A7">
        <w:rPr>
          <w:color w:val="0D0D0D"/>
          <w:szCs w:val="28"/>
        </w:rPr>
        <w:t xml:space="preserve">главным администратором доходов средств </w:t>
      </w:r>
      <w:r>
        <w:rPr>
          <w:color w:val="0D0D0D"/>
          <w:szCs w:val="28"/>
        </w:rPr>
        <w:t xml:space="preserve">местного </w:t>
      </w:r>
      <w:r w:rsidRPr="00DB57A7">
        <w:rPr>
          <w:color w:val="0D0D0D"/>
          <w:szCs w:val="28"/>
        </w:rPr>
        <w:t>бюджета</w:t>
      </w:r>
      <w:r w:rsidRPr="000D2E3F">
        <w:rPr>
          <w:color w:val="0D0D0D"/>
          <w:szCs w:val="28"/>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2D7D2D" w:rsidRPr="000D2E3F" w:rsidRDefault="002D7D2D" w:rsidP="002D7D2D">
      <w:pPr>
        <w:widowControl w:val="0"/>
        <w:autoSpaceDE w:val="0"/>
        <w:autoSpaceDN w:val="0"/>
        <w:adjustRightInd w:val="0"/>
        <w:ind w:firstLine="709"/>
        <w:rPr>
          <w:color w:val="0D0D0D"/>
          <w:szCs w:val="28"/>
        </w:rPr>
      </w:pPr>
      <w:r w:rsidRPr="000D2E3F">
        <w:rPr>
          <w:color w:val="0D0D0D"/>
          <w:szCs w:val="28"/>
        </w:rPr>
        <w:t xml:space="preserve">34. В случае принятия финансовым органом решения об отклонении предложенных </w:t>
      </w:r>
      <w:r w:rsidRPr="00DB57A7">
        <w:rPr>
          <w:color w:val="0D0D0D"/>
          <w:szCs w:val="28"/>
        </w:rPr>
        <w:t xml:space="preserve">главным администратором </w:t>
      </w:r>
      <w:proofErr w:type="gramStart"/>
      <w:r w:rsidRPr="00DB57A7">
        <w:rPr>
          <w:color w:val="0D0D0D"/>
          <w:szCs w:val="28"/>
        </w:rPr>
        <w:t xml:space="preserve">доходов </w:t>
      </w:r>
      <w:r>
        <w:rPr>
          <w:color w:val="0D0D0D"/>
          <w:szCs w:val="28"/>
        </w:rPr>
        <w:t>местного</w:t>
      </w:r>
      <w:r w:rsidRPr="00DB57A7">
        <w:rPr>
          <w:color w:val="0D0D0D"/>
          <w:szCs w:val="28"/>
        </w:rPr>
        <w:t xml:space="preserve"> бюджета </w:t>
      </w:r>
      <w:r>
        <w:rPr>
          <w:color w:val="0D0D0D"/>
          <w:szCs w:val="28"/>
        </w:rPr>
        <w:t>муниципального образования</w:t>
      </w:r>
      <w:r w:rsidRPr="00DB57A7">
        <w:rPr>
          <w:color w:val="0D0D0D"/>
          <w:szCs w:val="28"/>
        </w:rPr>
        <w:t xml:space="preserve"> Новосибирской области </w:t>
      </w:r>
      <w:r w:rsidRPr="000D2E3F">
        <w:rPr>
          <w:color w:val="0D0D0D"/>
          <w:szCs w:val="28"/>
        </w:rPr>
        <w:t>изменений</w:t>
      </w:r>
      <w:proofErr w:type="gramEnd"/>
      <w:r w:rsidRPr="000D2E3F">
        <w:rPr>
          <w:color w:val="0D0D0D"/>
          <w:szCs w:val="28"/>
        </w:rPr>
        <w:t xml:space="preserve"> в кассовый план по доходам, финансовый орган в течение одного рабочего дня уведомляет </w:t>
      </w:r>
      <w:r>
        <w:rPr>
          <w:color w:val="0D0D0D"/>
          <w:szCs w:val="28"/>
        </w:rPr>
        <w:t>администрацию муниципального образования</w:t>
      </w:r>
      <w:r w:rsidRPr="00DB57A7">
        <w:rPr>
          <w:color w:val="0D0D0D"/>
          <w:szCs w:val="28"/>
        </w:rPr>
        <w:t xml:space="preserve"> </w:t>
      </w:r>
      <w:r w:rsidRPr="000D2E3F">
        <w:rPr>
          <w:color w:val="0D0D0D"/>
          <w:szCs w:val="28"/>
        </w:rPr>
        <w:t>о причинах отклонения предложенных изменений.</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35. В течение трех рабочих дней со дня утверждения изменений в кассовый план по доходам осуществляется доведение уведомления об изменении поквартального распределения доходов </w:t>
      </w:r>
      <w:r>
        <w:rPr>
          <w:color w:val="0D0D0D"/>
          <w:szCs w:val="28"/>
        </w:rPr>
        <w:t>местного</w:t>
      </w:r>
      <w:r w:rsidRPr="00DB57A7">
        <w:rPr>
          <w:color w:val="0D0D0D"/>
          <w:szCs w:val="28"/>
        </w:rPr>
        <w:t xml:space="preserve"> бюджета </w:t>
      </w:r>
      <w:r>
        <w:rPr>
          <w:color w:val="0D0D0D"/>
          <w:szCs w:val="28"/>
        </w:rPr>
        <w:t>Кыштовского сельсовета Кыштовского района Новосибирской области</w:t>
      </w:r>
      <w:r w:rsidRPr="00DB57A7">
        <w:rPr>
          <w:color w:val="0D0D0D"/>
          <w:szCs w:val="28"/>
        </w:rPr>
        <w:t xml:space="preserve"> с детализацией по месяцам по межбюджетным трансфертам.</w:t>
      </w:r>
    </w:p>
    <w:p w:rsidR="002D7D2D" w:rsidRPr="00DB57A7" w:rsidRDefault="002D7D2D" w:rsidP="002D7D2D">
      <w:pPr>
        <w:autoSpaceDE w:val="0"/>
        <w:autoSpaceDN w:val="0"/>
        <w:adjustRightInd w:val="0"/>
        <w:ind w:firstLine="540"/>
        <w:jc w:val="center"/>
        <w:rPr>
          <w:szCs w:val="28"/>
        </w:rPr>
      </w:pPr>
      <w:r w:rsidRPr="00DB57A7">
        <w:rPr>
          <w:szCs w:val="28"/>
        </w:rPr>
        <w:t>2. Ведение кассового плана по расходам</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36. Внесение изменений в кассовый план по расходам с одновременным внесением изменений в сводную бюджетную роспись </w:t>
      </w:r>
      <w:r>
        <w:rPr>
          <w:color w:val="0D0D0D"/>
          <w:szCs w:val="28"/>
        </w:rPr>
        <w:t>местного</w:t>
      </w:r>
      <w:r w:rsidRPr="00DB57A7">
        <w:rPr>
          <w:color w:val="0D0D0D"/>
          <w:szCs w:val="28"/>
        </w:rPr>
        <w:t xml:space="preserve">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w:t>
      </w:r>
      <w:r>
        <w:rPr>
          <w:color w:val="0D0D0D"/>
          <w:szCs w:val="28"/>
        </w:rPr>
        <w:t>местного</w:t>
      </w:r>
      <w:r w:rsidRPr="00DB57A7">
        <w:rPr>
          <w:color w:val="0D0D0D"/>
          <w:szCs w:val="28"/>
        </w:rPr>
        <w:t xml:space="preserve"> бюджета</w:t>
      </w:r>
      <w:r>
        <w:rPr>
          <w:color w:val="0D0D0D"/>
          <w:szCs w:val="28"/>
        </w:rPr>
        <w:t>.</w:t>
      </w:r>
      <w:r w:rsidRPr="00DB57A7">
        <w:rPr>
          <w:color w:val="0D0D0D"/>
          <w:szCs w:val="28"/>
        </w:rPr>
        <w:t xml:space="preserve"> </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37.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1) недостаточность бюджетных средств для исполнения публичных нормативных обязательств в соответствующем месяце текущего финансового года;</w:t>
      </w:r>
    </w:p>
    <w:p w:rsidR="002D7D2D" w:rsidRPr="00DB57A7" w:rsidRDefault="002D7D2D" w:rsidP="002D7D2D">
      <w:pPr>
        <w:widowControl w:val="0"/>
        <w:autoSpaceDE w:val="0"/>
        <w:autoSpaceDN w:val="0"/>
        <w:adjustRightInd w:val="0"/>
        <w:ind w:firstLine="709"/>
        <w:rPr>
          <w:color w:val="0D0D0D"/>
          <w:szCs w:val="28"/>
        </w:rPr>
      </w:pPr>
      <w:bookmarkStart w:id="0" w:name="Par4"/>
      <w:bookmarkEnd w:id="0"/>
      <w:r w:rsidRPr="00DB57A7">
        <w:rPr>
          <w:color w:val="0D0D0D"/>
          <w:szCs w:val="28"/>
        </w:rPr>
        <w:t xml:space="preserve">2) возникновение потребности в дополнительных объемах финансирования                          в соответствующем месяце за счет </w:t>
      </w:r>
      <w:proofErr w:type="gramStart"/>
      <w:r w:rsidRPr="00DB57A7">
        <w:rPr>
          <w:color w:val="0D0D0D"/>
          <w:szCs w:val="28"/>
        </w:rPr>
        <w:t>перераспределения объемов финансирования других месяцев текущего финансового года</w:t>
      </w:r>
      <w:proofErr w:type="gramEnd"/>
      <w:r w:rsidRPr="00DB57A7">
        <w:rPr>
          <w:color w:val="0D0D0D"/>
          <w:szCs w:val="28"/>
        </w:rPr>
        <w:t>;</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3) изменение помесячного распределения доходов </w:t>
      </w:r>
      <w:r>
        <w:rPr>
          <w:color w:val="0D0D0D"/>
          <w:szCs w:val="28"/>
        </w:rPr>
        <w:t>местного</w:t>
      </w:r>
      <w:r w:rsidRPr="00DB57A7">
        <w:rPr>
          <w:color w:val="0D0D0D"/>
          <w:szCs w:val="28"/>
        </w:rPr>
        <w:t xml:space="preserve"> бюджета                    за счет целевых средств;</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4) в случае выделения (перераспределения) средств резервного фонда администрации </w:t>
      </w:r>
      <w:r>
        <w:rPr>
          <w:color w:val="0D0D0D"/>
          <w:szCs w:val="28"/>
        </w:rPr>
        <w:t>Кыштовского сельсовета Кыштовского района Новосибирской области</w:t>
      </w:r>
      <w:r w:rsidRPr="00DB57A7">
        <w:rPr>
          <w:color w:val="0D0D0D"/>
          <w:szCs w:val="28"/>
        </w:rPr>
        <w:t>;</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7) в случае корректировки кассового плана в объеме неиспользованных остатков за отчетный период (месяц).</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38. Предложения главного распорядителя средств </w:t>
      </w:r>
      <w:r>
        <w:rPr>
          <w:color w:val="0D0D0D"/>
          <w:szCs w:val="28"/>
        </w:rPr>
        <w:t>местного</w:t>
      </w:r>
      <w:r w:rsidRPr="00DB57A7">
        <w:rPr>
          <w:color w:val="0D0D0D"/>
          <w:szCs w:val="28"/>
        </w:rPr>
        <w:t xml:space="preserve">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1) </w:t>
      </w:r>
      <w:proofErr w:type="gramStart"/>
      <w:r w:rsidRPr="00DB57A7">
        <w:rPr>
          <w:color w:val="0D0D0D"/>
          <w:szCs w:val="28"/>
        </w:rPr>
        <w:t>направляемых</w:t>
      </w:r>
      <w:proofErr w:type="gramEnd"/>
      <w:r w:rsidRPr="00DB57A7">
        <w:rPr>
          <w:color w:val="0D0D0D"/>
          <w:szCs w:val="28"/>
        </w:rPr>
        <w:t xml:space="preserve"> с целью:</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а)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б) внесения изменений в кассовый план по расходам в объеме неиспользованных остатков бюджетных средств за отчетный период;</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2D7D2D" w:rsidRPr="00DB57A7" w:rsidRDefault="002D7D2D" w:rsidP="002D7D2D">
      <w:pPr>
        <w:widowControl w:val="0"/>
        <w:autoSpaceDE w:val="0"/>
        <w:autoSpaceDN w:val="0"/>
        <w:adjustRightInd w:val="0"/>
        <w:ind w:firstLine="709"/>
        <w:rPr>
          <w:color w:val="0D0D0D"/>
          <w:szCs w:val="28"/>
        </w:rPr>
      </w:pPr>
      <w:proofErr w:type="spellStart"/>
      <w:r w:rsidRPr="00DB57A7">
        <w:rPr>
          <w:color w:val="0D0D0D"/>
          <w:szCs w:val="28"/>
        </w:rPr>
        <w:t>д</w:t>
      </w:r>
      <w:proofErr w:type="spellEnd"/>
      <w:r w:rsidRPr="00DB57A7">
        <w:rPr>
          <w:color w:val="0D0D0D"/>
          <w:szCs w:val="28"/>
        </w:rPr>
        <w:t>) финансирования осуществления капитальных вложений;</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е) финансирования реконструкции и обслуживания объектов дорожного хозяйства в разрезе направлений и объектов;</w:t>
      </w:r>
    </w:p>
    <w:p w:rsidR="002D7D2D" w:rsidRPr="00DB57A7" w:rsidRDefault="002D7D2D" w:rsidP="002D7D2D">
      <w:pPr>
        <w:widowControl w:val="0"/>
        <w:autoSpaceDE w:val="0"/>
        <w:autoSpaceDN w:val="0"/>
        <w:adjustRightInd w:val="0"/>
        <w:ind w:firstLine="709"/>
        <w:rPr>
          <w:color w:val="0D0D0D"/>
          <w:szCs w:val="28"/>
        </w:rPr>
      </w:pPr>
      <w:proofErr w:type="spellStart"/>
      <w:r w:rsidRPr="00DB57A7">
        <w:rPr>
          <w:color w:val="0D0D0D"/>
          <w:szCs w:val="28"/>
        </w:rPr>
        <w:t>з</w:t>
      </w:r>
      <w:proofErr w:type="spellEnd"/>
      <w:r w:rsidRPr="00DB57A7">
        <w:rPr>
          <w:color w:val="0D0D0D"/>
          <w:szCs w:val="28"/>
        </w:rPr>
        <w:t>) обеспечения граждан жилыми помещениями;</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и) выполнения обязательств </w:t>
      </w:r>
      <w:r>
        <w:rPr>
          <w:color w:val="0D0D0D"/>
          <w:szCs w:val="28"/>
        </w:rPr>
        <w:t>муниципального образования</w:t>
      </w:r>
      <w:r w:rsidRPr="00DB57A7">
        <w:rPr>
          <w:color w:val="0D0D0D"/>
          <w:szCs w:val="28"/>
        </w:rPr>
        <w:t xml:space="preserve"> Новосибирской области на </w:t>
      </w:r>
      <w:r w:rsidRPr="00DB57A7">
        <w:rPr>
          <w:color w:val="0D0D0D"/>
          <w:szCs w:val="28"/>
        </w:rPr>
        <w:lastRenderedPageBreak/>
        <w:t xml:space="preserve">условиях </w:t>
      </w:r>
      <w:proofErr w:type="spellStart"/>
      <w:r w:rsidRPr="00DB57A7">
        <w:rPr>
          <w:color w:val="0D0D0D"/>
          <w:szCs w:val="28"/>
        </w:rPr>
        <w:t>софинансирования</w:t>
      </w:r>
      <w:proofErr w:type="spellEnd"/>
      <w:r w:rsidRPr="00DB57A7">
        <w:rPr>
          <w:color w:val="0D0D0D"/>
          <w:szCs w:val="28"/>
        </w:rPr>
        <w:t xml:space="preserve"> с областным и федеральным бюджетами; </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к) обеспечения исполнения судебных актов, предусматривающих о</w:t>
      </w:r>
      <w:r>
        <w:rPr>
          <w:color w:val="0D0D0D"/>
          <w:szCs w:val="28"/>
        </w:rPr>
        <w:t>бращение взыскания на средства местного</w:t>
      </w:r>
      <w:r w:rsidRPr="00DB57A7">
        <w:rPr>
          <w:color w:val="0D0D0D"/>
          <w:szCs w:val="28"/>
        </w:rPr>
        <w:t xml:space="preserve"> бюджета;</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2) о внесении изменений в части расходов за счет целевых средств;</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3) о внесении изменений в случае использования (перераспределения) средств резервного фонда администрации </w:t>
      </w:r>
      <w:r>
        <w:rPr>
          <w:color w:val="0D0D0D"/>
          <w:szCs w:val="28"/>
        </w:rPr>
        <w:t xml:space="preserve">Кыштовского сельсовета Кыштовского района </w:t>
      </w:r>
      <w:r w:rsidRPr="00DB57A7">
        <w:rPr>
          <w:color w:val="0D0D0D"/>
          <w:szCs w:val="28"/>
        </w:rPr>
        <w:t>Новосибирской области.</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39. В целях изменения показателей кассового плана по расходам главный распорядитель средств </w:t>
      </w:r>
      <w:r>
        <w:rPr>
          <w:color w:val="0D0D0D"/>
          <w:szCs w:val="28"/>
        </w:rPr>
        <w:t>местного</w:t>
      </w:r>
      <w:r w:rsidRPr="00DB57A7">
        <w:rPr>
          <w:color w:val="0D0D0D"/>
          <w:szCs w:val="28"/>
        </w:rPr>
        <w:t xml:space="preserve"> бюджета направляет в финансовый орган предложение о внесении изменений, которое включает:</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2) расчеты и обоснования предлагаемых изменений;</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w:t>
      </w:r>
      <w:r>
        <w:rPr>
          <w:color w:val="0D0D0D"/>
          <w:szCs w:val="28"/>
        </w:rPr>
        <w:t>Кыштовского сельсовета Кыштовского района</w:t>
      </w:r>
      <w:r w:rsidRPr="00DB57A7">
        <w:rPr>
          <w:color w:val="0D0D0D"/>
          <w:szCs w:val="28"/>
        </w:rPr>
        <w:t xml:space="preserve"> Новосибирской области</w:t>
      </w:r>
      <w:r>
        <w:rPr>
          <w:color w:val="0D0D0D"/>
          <w:szCs w:val="28"/>
        </w:rPr>
        <w:t xml:space="preserve">; расходов, осуществляемых за счет средств резервного </w:t>
      </w:r>
      <w:r w:rsidRPr="00DB57A7">
        <w:rPr>
          <w:color w:val="0D0D0D"/>
          <w:szCs w:val="28"/>
        </w:rPr>
        <w:t xml:space="preserve">фонда администрации </w:t>
      </w:r>
      <w:r>
        <w:rPr>
          <w:color w:val="0D0D0D"/>
          <w:szCs w:val="28"/>
        </w:rPr>
        <w:t>Кыштовского сельсовета муниципального образования</w:t>
      </w:r>
      <w:r w:rsidRPr="00DB57A7">
        <w:rPr>
          <w:color w:val="0D0D0D"/>
          <w:szCs w:val="28"/>
        </w:rPr>
        <w:t xml:space="preserve"> Новосибирской области);</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4) иные документы, необходимые для согласования представленных изменений в зависимости от причин и оснований для их внесения.</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40. Поступившее предложение рассматривается финансовым органом в течение </w:t>
      </w:r>
      <w:r w:rsidRPr="00DB57A7">
        <w:rPr>
          <w:szCs w:val="28"/>
        </w:rPr>
        <w:t xml:space="preserve">десяти рабочих </w:t>
      </w:r>
      <w:r w:rsidRPr="00DB57A7">
        <w:rPr>
          <w:color w:val="0D0D0D"/>
          <w:szCs w:val="28"/>
        </w:rPr>
        <w:t xml:space="preserve">дней со дня его поступления. В течение данного срока финансовым органом осуществляется проверка поступившего предложения </w:t>
      </w:r>
      <w:proofErr w:type="gramStart"/>
      <w:r w:rsidRPr="00DB57A7">
        <w:rPr>
          <w:color w:val="0D0D0D"/>
          <w:szCs w:val="28"/>
        </w:rPr>
        <w:t>на</w:t>
      </w:r>
      <w:proofErr w:type="gramEnd"/>
      <w:r w:rsidRPr="00DB57A7">
        <w:rPr>
          <w:color w:val="0D0D0D"/>
          <w:szCs w:val="28"/>
        </w:rPr>
        <w:t>:</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2) правильность применения бюджетной классификации Российской Федерации;</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3) полноту и достоверность представленной информации.</w:t>
      </w:r>
    </w:p>
    <w:p w:rsidR="002D7D2D" w:rsidRPr="00DB57A7" w:rsidRDefault="002D7D2D" w:rsidP="002D7D2D">
      <w:pPr>
        <w:autoSpaceDE w:val="0"/>
        <w:autoSpaceDN w:val="0"/>
        <w:adjustRightInd w:val="0"/>
        <w:ind w:firstLine="709"/>
        <w:rPr>
          <w:szCs w:val="28"/>
        </w:rPr>
      </w:pPr>
      <w:r w:rsidRPr="00DB57A7">
        <w:rPr>
          <w:color w:val="0D0D0D"/>
          <w:szCs w:val="28"/>
        </w:rPr>
        <w:t>41. </w:t>
      </w:r>
      <w:r w:rsidRPr="00DB57A7">
        <w:rPr>
          <w:szCs w:val="28"/>
        </w:rPr>
        <w:t xml:space="preserve">В случае наличия замечаний по результатам </w:t>
      </w:r>
      <w:proofErr w:type="gramStart"/>
      <w:r w:rsidRPr="00DB57A7">
        <w:rPr>
          <w:szCs w:val="28"/>
        </w:rPr>
        <w:t xml:space="preserve">проверки предложения </w:t>
      </w:r>
      <w:r w:rsidRPr="00DB57A7">
        <w:rPr>
          <w:color w:val="0D0D0D"/>
          <w:szCs w:val="28"/>
        </w:rPr>
        <w:t xml:space="preserve">главного распорядителя средств </w:t>
      </w:r>
      <w:r>
        <w:rPr>
          <w:color w:val="0D0D0D"/>
          <w:szCs w:val="28"/>
        </w:rPr>
        <w:t>местного</w:t>
      </w:r>
      <w:r w:rsidRPr="00DB57A7">
        <w:rPr>
          <w:color w:val="0D0D0D"/>
          <w:szCs w:val="28"/>
        </w:rPr>
        <w:t xml:space="preserve"> бюджета</w:t>
      </w:r>
      <w:proofErr w:type="gramEnd"/>
      <w:r w:rsidRPr="00DB57A7">
        <w:rPr>
          <w:szCs w:val="28"/>
        </w:rPr>
        <w:t xml:space="preserve">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2D7D2D" w:rsidRPr="00DB57A7" w:rsidRDefault="002D7D2D" w:rsidP="002D7D2D">
      <w:pPr>
        <w:autoSpaceDE w:val="0"/>
        <w:autoSpaceDN w:val="0"/>
        <w:adjustRightInd w:val="0"/>
        <w:ind w:firstLine="709"/>
        <w:rPr>
          <w:szCs w:val="28"/>
        </w:rPr>
      </w:pPr>
      <w:r w:rsidRPr="00DB57A7">
        <w:rPr>
          <w:szCs w:val="28"/>
        </w:rPr>
        <w:t xml:space="preserve">В отношении предложения </w:t>
      </w:r>
      <w:r w:rsidRPr="00DB57A7">
        <w:rPr>
          <w:color w:val="0D0D0D"/>
          <w:szCs w:val="28"/>
        </w:rPr>
        <w:t xml:space="preserve">главного распорядителя средств </w:t>
      </w:r>
      <w:r>
        <w:rPr>
          <w:color w:val="0D0D0D"/>
          <w:szCs w:val="28"/>
        </w:rPr>
        <w:t>местного</w:t>
      </w:r>
      <w:r w:rsidRPr="00DB57A7">
        <w:rPr>
          <w:color w:val="0D0D0D"/>
          <w:szCs w:val="28"/>
        </w:rPr>
        <w:t xml:space="preserve"> бюджета</w:t>
      </w:r>
      <w:r w:rsidRPr="00DB57A7">
        <w:rPr>
          <w:szCs w:val="28"/>
        </w:rPr>
        <w:t>, поступившего с доработки, осуществляется проверка, предусмотренная пунктом 3</w:t>
      </w:r>
      <w:hyperlink r:id="rId10" w:history="1">
        <w:r w:rsidRPr="00DB57A7">
          <w:rPr>
            <w:szCs w:val="28"/>
          </w:rPr>
          <w:t>2</w:t>
        </w:r>
      </w:hyperlink>
      <w:r w:rsidRPr="00DB57A7">
        <w:rPr>
          <w:szCs w:val="28"/>
        </w:rPr>
        <w:t xml:space="preserve"> настоящего Порядка.</w:t>
      </w:r>
    </w:p>
    <w:p w:rsidR="002D7D2D" w:rsidRPr="00DB57A7" w:rsidRDefault="002D7D2D" w:rsidP="002D7D2D">
      <w:pPr>
        <w:autoSpaceDE w:val="0"/>
        <w:autoSpaceDN w:val="0"/>
        <w:adjustRightInd w:val="0"/>
        <w:ind w:firstLine="709"/>
        <w:rPr>
          <w:szCs w:val="28"/>
        </w:rPr>
      </w:pPr>
      <w:r w:rsidRPr="00DB57A7">
        <w:rPr>
          <w:szCs w:val="28"/>
        </w:rPr>
        <w:t>42</w:t>
      </w:r>
      <w:proofErr w:type="gramStart"/>
      <w:r>
        <w:rPr>
          <w:szCs w:val="28"/>
        </w:rPr>
        <w:t> </w:t>
      </w:r>
      <w:r w:rsidRPr="00DB57A7">
        <w:rPr>
          <w:szCs w:val="28"/>
        </w:rPr>
        <w:t>В</w:t>
      </w:r>
      <w:proofErr w:type="gramEnd"/>
      <w:r w:rsidRPr="00DB57A7">
        <w:rPr>
          <w:szCs w:val="28"/>
        </w:rPr>
        <w:t xml:space="preserve"> случае отсутствия замечаний по результатам проверки предложения </w:t>
      </w:r>
      <w:r w:rsidRPr="00DB57A7">
        <w:rPr>
          <w:color w:val="0D0D0D"/>
          <w:szCs w:val="28"/>
        </w:rPr>
        <w:t xml:space="preserve">главного распорядителя средств </w:t>
      </w:r>
      <w:r>
        <w:rPr>
          <w:color w:val="0D0D0D"/>
          <w:szCs w:val="28"/>
        </w:rPr>
        <w:t>местного</w:t>
      </w:r>
      <w:r w:rsidRPr="00DB57A7">
        <w:rPr>
          <w:color w:val="0D0D0D"/>
          <w:szCs w:val="28"/>
        </w:rPr>
        <w:t xml:space="preserve"> бюджета</w:t>
      </w:r>
      <w:r w:rsidRPr="00DB57A7">
        <w:rPr>
          <w:szCs w:val="28"/>
        </w:rPr>
        <w:t xml:space="preserve"> руководитель финансового органа принимает решение об утверждении предлагаемых изменений либо об их отклонении.</w:t>
      </w:r>
    </w:p>
    <w:p w:rsidR="002D7D2D" w:rsidRPr="00DB57A7" w:rsidRDefault="002D7D2D" w:rsidP="002D7D2D">
      <w:pPr>
        <w:autoSpaceDE w:val="0"/>
        <w:autoSpaceDN w:val="0"/>
        <w:adjustRightInd w:val="0"/>
        <w:ind w:firstLine="709"/>
        <w:rPr>
          <w:szCs w:val="28"/>
        </w:rPr>
      </w:pPr>
      <w:r w:rsidRPr="00DB57A7">
        <w:rPr>
          <w:szCs w:val="28"/>
        </w:rPr>
        <w:t>43.</w:t>
      </w:r>
      <w:r>
        <w:rPr>
          <w:szCs w:val="28"/>
        </w:rPr>
        <w:t> </w:t>
      </w:r>
      <w:r w:rsidRPr="00DB57A7">
        <w:rPr>
          <w:szCs w:val="28"/>
        </w:rPr>
        <w:t xml:space="preserve">В случае принятия руководителем финансового органа решения об утверждении предложенных </w:t>
      </w:r>
      <w:r w:rsidRPr="00DB57A7">
        <w:rPr>
          <w:color w:val="0D0D0D"/>
          <w:szCs w:val="28"/>
        </w:rPr>
        <w:t xml:space="preserve">главным распорядителем средств </w:t>
      </w:r>
      <w:r>
        <w:rPr>
          <w:color w:val="0D0D0D"/>
          <w:szCs w:val="28"/>
        </w:rPr>
        <w:t>местного</w:t>
      </w:r>
      <w:r w:rsidRPr="00DB57A7">
        <w:rPr>
          <w:color w:val="0D0D0D"/>
          <w:szCs w:val="28"/>
        </w:rPr>
        <w:t xml:space="preserve"> бюджета</w:t>
      </w:r>
      <w:r w:rsidRPr="00DB57A7">
        <w:rPr>
          <w:szCs w:val="28"/>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2D7D2D" w:rsidRPr="00DB57A7" w:rsidRDefault="002D7D2D" w:rsidP="002D7D2D">
      <w:pPr>
        <w:autoSpaceDE w:val="0"/>
        <w:autoSpaceDN w:val="0"/>
        <w:adjustRightInd w:val="0"/>
        <w:ind w:firstLine="709"/>
        <w:rPr>
          <w:szCs w:val="28"/>
        </w:rPr>
      </w:pPr>
      <w:r w:rsidRPr="00DB57A7">
        <w:rPr>
          <w:szCs w:val="28"/>
        </w:rPr>
        <w:t>44.</w:t>
      </w:r>
      <w:r>
        <w:rPr>
          <w:szCs w:val="28"/>
        </w:rPr>
        <w:t> </w:t>
      </w:r>
      <w:r w:rsidRPr="00DB57A7">
        <w:rPr>
          <w:szCs w:val="28"/>
        </w:rPr>
        <w:t xml:space="preserve">В случае принятия </w:t>
      </w:r>
      <w:r>
        <w:rPr>
          <w:szCs w:val="28"/>
        </w:rPr>
        <w:t>финансовым органом</w:t>
      </w:r>
      <w:r w:rsidRPr="00DB57A7">
        <w:rPr>
          <w:szCs w:val="28"/>
        </w:rPr>
        <w:t xml:space="preserve"> решения об отклонении предложенных </w:t>
      </w:r>
      <w:r w:rsidRPr="00DB57A7">
        <w:rPr>
          <w:color w:val="0D0D0D"/>
          <w:szCs w:val="28"/>
        </w:rPr>
        <w:t xml:space="preserve">главным распорядителем средств </w:t>
      </w:r>
      <w:r>
        <w:rPr>
          <w:color w:val="0D0D0D"/>
          <w:szCs w:val="28"/>
        </w:rPr>
        <w:t>местного</w:t>
      </w:r>
      <w:r w:rsidRPr="00DB57A7">
        <w:rPr>
          <w:color w:val="0D0D0D"/>
          <w:szCs w:val="28"/>
        </w:rPr>
        <w:t xml:space="preserve"> бюджета</w:t>
      </w:r>
      <w:r w:rsidRPr="00DB57A7">
        <w:rPr>
          <w:szCs w:val="28"/>
        </w:rPr>
        <w:t xml:space="preserve"> изменений в кассовый план по расходам, </w:t>
      </w:r>
      <w:r>
        <w:rPr>
          <w:szCs w:val="28"/>
        </w:rPr>
        <w:t>финансовый орган</w:t>
      </w:r>
      <w:r w:rsidRPr="00DB57A7">
        <w:rPr>
          <w:szCs w:val="28"/>
        </w:rPr>
        <w:t xml:space="preserve"> в течение одного рабочего дня уведомляет </w:t>
      </w:r>
      <w:r w:rsidRPr="00DB57A7">
        <w:rPr>
          <w:color w:val="0D0D0D"/>
          <w:szCs w:val="28"/>
        </w:rPr>
        <w:t xml:space="preserve">главного распорядителя средств </w:t>
      </w:r>
      <w:r>
        <w:rPr>
          <w:color w:val="0D0D0D"/>
          <w:szCs w:val="28"/>
        </w:rPr>
        <w:t>местного</w:t>
      </w:r>
      <w:r w:rsidRPr="00DB57A7">
        <w:rPr>
          <w:color w:val="0D0D0D"/>
          <w:szCs w:val="28"/>
        </w:rPr>
        <w:t xml:space="preserve"> бюджета</w:t>
      </w:r>
      <w:r w:rsidRPr="00DB57A7">
        <w:rPr>
          <w:szCs w:val="28"/>
        </w:rPr>
        <w:t xml:space="preserve"> о причинах отклонения предложенных изменений.</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45. В течение трех рабочих дней со дня утверждения изменений в кассовый план по расходам осуществляется доведение уведомления </w:t>
      </w:r>
      <w:r>
        <w:rPr>
          <w:color w:val="0D0D0D"/>
          <w:szCs w:val="28"/>
        </w:rPr>
        <w:t xml:space="preserve">до главного распорядителя </w:t>
      </w:r>
      <w:r w:rsidRPr="00DB57A7">
        <w:rPr>
          <w:color w:val="0D0D0D"/>
          <w:szCs w:val="28"/>
        </w:rPr>
        <w:t xml:space="preserve">об изменении поквартального распределения расходов </w:t>
      </w:r>
      <w:r>
        <w:rPr>
          <w:color w:val="0D0D0D"/>
          <w:szCs w:val="28"/>
        </w:rPr>
        <w:t>местного</w:t>
      </w:r>
      <w:r w:rsidRPr="00DB57A7">
        <w:rPr>
          <w:color w:val="0D0D0D"/>
          <w:szCs w:val="28"/>
        </w:rPr>
        <w:t xml:space="preserve"> бюджета </w:t>
      </w:r>
      <w:r>
        <w:rPr>
          <w:color w:val="0D0D0D"/>
          <w:szCs w:val="28"/>
        </w:rPr>
        <w:t>Кыштовского сельсовета Кыштовского района Новосибирской области</w:t>
      </w:r>
      <w:r w:rsidRPr="00DB57A7">
        <w:rPr>
          <w:color w:val="0D0D0D"/>
          <w:szCs w:val="28"/>
        </w:rPr>
        <w:t xml:space="preserve"> с детализацией по месяцам по межбюджетным трансфертам, по форме согласно приложению № 7 к настоящему Порядку.</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4</w:t>
      </w:r>
      <w:r>
        <w:rPr>
          <w:color w:val="0D0D0D"/>
          <w:szCs w:val="28"/>
        </w:rPr>
        <w:t>6</w:t>
      </w:r>
      <w:r w:rsidRPr="00DB57A7">
        <w:rPr>
          <w:color w:val="0D0D0D"/>
          <w:szCs w:val="28"/>
        </w:rPr>
        <w:t>. </w:t>
      </w:r>
      <w:proofErr w:type="gramStart"/>
      <w:r w:rsidRPr="00DB57A7">
        <w:rPr>
          <w:color w:val="0D0D0D"/>
          <w:szCs w:val="28"/>
        </w:rPr>
        <w:t>При направлении предложения о внесении изменений в кассовый план по расходам в целях</w:t>
      </w:r>
      <w:proofErr w:type="gramEnd"/>
      <w:r w:rsidRPr="00DB57A7">
        <w:rPr>
          <w:color w:val="0D0D0D"/>
          <w:szCs w:val="28"/>
        </w:rPr>
        <w:t xml:space="preserve"> использования средств </w:t>
      </w:r>
      <w:r>
        <w:rPr>
          <w:color w:val="0D0D0D"/>
          <w:szCs w:val="28"/>
        </w:rPr>
        <w:t>местного</w:t>
      </w:r>
      <w:r w:rsidRPr="00DB57A7">
        <w:rPr>
          <w:color w:val="0D0D0D"/>
          <w:szCs w:val="28"/>
        </w:rPr>
        <w:t xml:space="preserve"> бюджета, зарезервированных в составе бюджетных ассигнований на предоставление средств из резервного фонда администрации муниципального </w:t>
      </w:r>
      <w:r>
        <w:rPr>
          <w:color w:val="0D0D0D"/>
          <w:szCs w:val="28"/>
        </w:rPr>
        <w:t>образования</w:t>
      </w:r>
      <w:r w:rsidRPr="00DB57A7">
        <w:rPr>
          <w:color w:val="0D0D0D"/>
          <w:szCs w:val="28"/>
        </w:rPr>
        <w:t xml:space="preserve">, главным распорядителем средств </w:t>
      </w:r>
      <w:r>
        <w:rPr>
          <w:color w:val="0D0D0D"/>
          <w:szCs w:val="28"/>
        </w:rPr>
        <w:t xml:space="preserve">местного </w:t>
      </w:r>
      <w:r w:rsidRPr="00DB57A7">
        <w:rPr>
          <w:color w:val="0D0D0D"/>
          <w:szCs w:val="28"/>
        </w:rPr>
        <w:t>бюджета дополнительно направляется:</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1) копия распоряжения администрации </w:t>
      </w:r>
      <w:r>
        <w:rPr>
          <w:color w:val="0D0D0D"/>
          <w:szCs w:val="28"/>
        </w:rPr>
        <w:t xml:space="preserve">Кыштовского сельсовета Кыштовского района </w:t>
      </w:r>
      <w:r w:rsidRPr="00DB57A7">
        <w:rPr>
          <w:color w:val="0D0D0D"/>
          <w:szCs w:val="28"/>
        </w:rPr>
        <w:t xml:space="preserve">Новосибирской области о выделение средств из резервного фонда администрации </w:t>
      </w:r>
      <w:r>
        <w:rPr>
          <w:color w:val="0D0D0D"/>
          <w:szCs w:val="28"/>
        </w:rPr>
        <w:lastRenderedPageBreak/>
        <w:t>муниципального образования</w:t>
      </w:r>
      <w:r w:rsidRPr="00DB57A7">
        <w:rPr>
          <w:color w:val="0D0D0D"/>
          <w:szCs w:val="28"/>
        </w:rPr>
        <w:t>;</w:t>
      </w:r>
    </w:p>
    <w:p w:rsidR="002D7D2D" w:rsidRPr="002D7D2D" w:rsidRDefault="002D7D2D" w:rsidP="002D7D2D">
      <w:pPr>
        <w:widowControl w:val="0"/>
        <w:autoSpaceDE w:val="0"/>
        <w:autoSpaceDN w:val="0"/>
        <w:adjustRightInd w:val="0"/>
        <w:ind w:firstLine="709"/>
        <w:rPr>
          <w:color w:val="0D0D0D"/>
          <w:szCs w:val="28"/>
        </w:rPr>
      </w:pPr>
      <w:r w:rsidRPr="00DB57A7">
        <w:rPr>
          <w:color w:val="0D0D0D"/>
          <w:szCs w:val="28"/>
        </w:rPr>
        <w:t>2) документы, подтверждающие выполнение работ, предоставление услуг (при наличии).</w:t>
      </w:r>
    </w:p>
    <w:p w:rsidR="002D7D2D" w:rsidRPr="00DB57A7" w:rsidRDefault="002D7D2D" w:rsidP="002D7D2D">
      <w:pPr>
        <w:autoSpaceDE w:val="0"/>
        <w:autoSpaceDN w:val="0"/>
        <w:adjustRightInd w:val="0"/>
        <w:ind w:firstLine="709"/>
        <w:jc w:val="center"/>
        <w:rPr>
          <w:szCs w:val="28"/>
        </w:rPr>
      </w:pPr>
      <w:r w:rsidRPr="00DB57A7">
        <w:rPr>
          <w:szCs w:val="28"/>
        </w:rPr>
        <w:t xml:space="preserve">3. Ведение кассового плана по источникам финансирования дефицита </w:t>
      </w:r>
    </w:p>
    <w:p w:rsidR="002D7D2D" w:rsidRPr="00DB57A7" w:rsidRDefault="002D7D2D" w:rsidP="002D7D2D">
      <w:pPr>
        <w:widowControl w:val="0"/>
        <w:autoSpaceDE w:val="0"/>
        <w:autoSpaceDN w:val="0"/>
        <w:adjustRightInd w:val="0"/>
        <w:ind w:firstLine="709"/>
        <w:rPr>
          <w:color w:val="0D0D0D"/>
          <w:szCs w:val="28"/>
        </w:rPr>
      </w:pPr>
      <w:bookmarkStart w:id="1" w:name="Par1"/>
      <w:bookmarkEnd w:id="1"/>
      <w:r w:rsidRPr="00DB57A7">
        <w:rPr>
          <w:color w:val="0D0D0D"/>
          <w:szCs w:val="28"/>
        </w:rPr>
        <w:t>4</w:t>
      </w:r>
      <w:r>
        <w:rPr>
          <w:color w:val="0D0D0D"/>
          <w:szCs w:val="28"/>
        </w:rPr>
        <w:t>7</w:t>
      </w:r>
      <w:r w:rsidRPr="00DB57A7">
        <w:rPr>
          <w:color w:val="0D0D0D"/>
          <w:szCs w:val="28"/>
        </w:rPr>
        <w:t>. 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4</w:t>
      </w:r>
      <w:r>
        <w:rPr>
          <w:color w:val="0D0D0D"/>
          <w:szCs w:val="28"/>
        </w:rPr>
        <w:t>8</w:t>
      </w:r>
      <w:r w:rsidRPr="00DB57A7">
        <w:rPr>
          <w:color w:val="0D0D0D"/>
          <w:szCs w:val="28"/>
        </w:rPr>
        <w:t>.</w:t>
      </w:r>
      <w:r>
        <w:rPr>
          <w:color w:val="0D0D0D"/>
          <w:szCs w:val="28"/>
        </w:rPr>
        <w:t> </w:t>
      </w:r>
      <w:r w:rsidRPr="00DB57A7">
        <w:rPr>
          <w:color w:val="0D0D0D"/>
          <w:szCs w:val="28"/>
        </w:rPr>
        <w:t xml:space="preserve">Внесение изменений в распределение источников осуществляется главным администратором источников финансирования дефицита </w:t>
      </w:r>
      <w:r>
        <w:rPr>
          <w:color w:val="0D0D0D"/>
          <w:szCs w:val="28"/>
        </w:rPr>
        <w:t>местного</w:t>
      </w:r>
      <w:r w:rsidRPr="00DB57A7">
        <w:rPr>
          <w:color w:val="0D0D0D"/>
          <w:szCs w:val="28"/>
        </w:rPr>
        <w:t xml:space="preserve"> бюджета по следующим основаниям:</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1)</w:t>
      </w:r>
      <w:r>
        <w:rPr>
          <w:color w:val="0D0D0D"/>
          <w:szCs w:val="28"/>
        </w:rPr>
        <w:t> </w:t>
      </w:r>
      <w:r w:rsidRPr="00DB57A7">
        <w:rPr>
          <w:color w:val="0D0D0D"/>
          <w:szCs w:val="28"/>
        </w:rPr>
        <w:t xml:space="preserve">внесение изменений в Решения о </w:t>
      </w:r>
      <w:r>
        <w:rPr>
          <w:color w:val="0D0D0D"/>
          <w:szCs w:val="28"/>
        </w:rPr>
        <w:t>местном</w:t>
      </w:r>
      <w:r w:rsidRPr="00DB57A7">
        <w:rPr>
          <w:color w:val="0D0D0D"/>
          <w:szCs w:val="28"/>
        </w:rPr>
        <w:t xml:space="preserve"> бюджете;</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2)</w:t>
      </w:r>
      <w:r w:rsidRPr="000D2E3F">
        <w:rPr>
          <w:color w:val="0D0D0D"/>
          <w:szCs w:val="28"/>
        </w:rPr>
        <w:t xml:space="preserve"> </w:t>
      </w:r>
      <w:r w:rsidRPr="00DB57A7">
        <w:rPr>
          <w:color w:val="0D0D0D"/>
          <w:szCs w:val="28"/>
        </w:rPr>
        <w:t>изменения объема и (или) срока прогнозируемых поступлений и (или) выплат по источникам финансирования дефицита.</w:t>
      </w:r>
    </w:p>
    <w:p w:rsidR="002D7D2D" w:rsidRPr="00DB57A7" w:rsidRDefault="002D7D2D" w:rsidP="002D7D2D">
      <w:pPr>
        <w:widowControl w:val="0"/>
        <w:autoSpaceDE w:val="0"/>
        <w:autoSpaceDN w:val="0"/>
        <w:adjustRightInd w:val="0"/>
        <w:ind w:firstLine="709"/>
        <w:rPr>
          <w:color w:val="0D0D0D"/>
          <w:szCs w:val="28"/>
        </w:rPr>
      </w:pPr>
      <w:r>
        <w:rPr>
          <w:color w:val="0D0D0D"/>
          <w:szCs w:val="28"/>
        </w:rPr>
        <w:t>49</w:t>
      </w:r>
      <w:r w:rsidRPr="00DB57A7">
        <w:rPr>
          <w:color w:val="0D0D0D"/>
          <w:szCs w:val="28"/>
        </w:rPr>
        <w:t xml:space="preserve">. Предложения главного </w:t>
      </w:r>
      <w:proofErr w:type="gramStart"/>
      <w:r w:rsidRPr="00DB57A7">
        <w:rPr>
          <w:color w:val="0D0D0D"/>
          <w:szCs w:val="28"/>
        </w:rPr>
        <w:t xml:space="preserve">администратора источников финансирования дефицита средств </w:t>
      </w:r>
      <w:r>
        <w:rPr>
          <w:color w:val="0D0D0D"/>
          <w:szCs w:val="28"/>
        </w:rPr>
        <w:t>местного</w:t>
      </w:r>
      <w:r w:rsidRPr="00DB57A7">
        <w:rPr>
          <w:color w:val="0D0D0D"/>
          <w:szCs w:val="28"/>
        </w:rPr>
        <w:t xml:space="preserve"> бюджета</w:t>
      </w:r>
      <w:proofErr w:type="gramEnd"/>
      <w:r w:rsidRPr="00DB57A7">
        <w:rPr>
          <w:color w:val="0D0D0D"/>
          <w:szCs w:val="28"/>
        </w:rPr>
        <w:t xml:space="preserve"> о внесении изменений в кассовый план по источникам финансирования дефицита </w:t>
      </w:r>
      <w:r>
        <w:rPr>
          <w:color w:val="0D0D0D"/>
          <w:szCs w:val="28"/>
        </w:rPr>
        <w:t>местного</w:t>
      </w:r>
      <w:r w:rsidRPr="00DB57A7">
        <w:rPr>
          <w:color w:val="0D0D0D"/>
          <w:szCs w:val="28"/>
        </w:rPr>
        <w:t xml:space="preserve"> бюджета по основаниям, предусмотренн</w:t>
      </w:r>
      <w:r>
        <w:rPr>
          <w:color w:val="0D0D0D"/>
          <w:szCs w:val="28"/>
        </w:rPr>
        <w:t xml:space="preserve">ым </w:t>
      </w:r>
      <w:r w:rsidRPr="00DB57A7">
        <w:rPr>
          <w:color w:val="0D0D0D"/>
          <w:szCs w:val="28"/>
        </w:rPr>
        <w:t>пункт</w:t>
      </w:r>
      <w:r>
        <w:rPr>
          <w:color w:val="0D0D0D"/>
          <w:szCs w:val="28"/>
        </w:rPr>
        <w:t>ом</w:t>
      </w:r>
      <w:r w:rsidRPr="00DB57A7">
        <w:rPr>
          <w:color w:val="0D0D0D"/>
          <w:szCs w:val="28"/>
        </w:rPr>
        <w:t xml:space="preserve"> 49 настоящего Порядка, могут направляться не чаще одного раза в месяц и не позднее десяти рабочих дней до завершения текущего финансового года</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5</w:t>
      </w:r>
      <w:r>
        <w:rPr>
          <w:color w:val="0D0D0D"/>
          <w:szCs w:val="28"/>
        </w:rPr>
        <w:t>0</w:t>
      </w:r>
      <w:r w:rsidRPr="00DB57A7">
        <w:rPr>
          <w:color w:val="0D0D0D"/>
          <w:szCs w:val="28"/>
        </w:rPr>
        <w:t xml:space="preserve">. В целях изменения показателей кассового плана по источникам финансирования дефицита </w:t>
      </w:r>
      <w:r>
        <w:rPr>
          <w:color w:val="0D0D0D"/>
          <w:szCs w:val="28"/>
        </w:rPr>
        <w:t>местного</w:t>
      </w:r>
      <w:r w:rsidRPr="00DB57A7">
        <w:rPr>
          <w:color w:val="0D0D0D"/>
          <w:szCs w:val="28"/>
        </w:rPr>
        <w:t xml:space="preserve"> бюджета главный администратор </w:t>
      </w:r>
      <w:proofErr w:type="gramStart"/>
      <w:r w:rsidRPr="00DB57A7">
        <w:rPr>
          <w:color w:val="0D0D0D"/>
          <w:szCs w:val="28"/>
        </w:rPr>
        <w:t xml:space="preserve">источников финансирования дефицита средств </w:t>
      </w:r>
      <w:r>
        <w:rPr>
          <w:color w:val="0D0D0D"/>
          <w:szCs w:val="28"/>
        </w:rPr>
        <w:t>местного</w:t>
      </w:r>
      <w:r w:rsidRPr="00DB57A7">
        <w:rPr>
          <w:color w:val="0D0D0D"/>
          <w:szCs w:val="28"/>
        </w:rPr>
        <w:t xml:space="preserve"> бюджета</w:t>
      </w:r>
      <w:proofErr w:type="gramEnd"/>
      <w:r w:rsidRPr="00DB57A7">
        <w:rPr>
          <w:color w:val="0D0D0D"/>
          <w:szCs w:val="28"/>
        </w:rPr>
        <w:t xml:space="preserve"> направляет в финансовый орган предложение о внесении изменений, которое включает:</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источников финансирования дефицита администрации </w:t>
      </w:r>
      <w:r>
        <w:rPr>
          <w:color w:val="0D0D0D"/>
          <w:szCs w:val="28"/>
        </w:rPr>
        <w:t>Кыштовского сельсовета Кыштовского района</w:t>
      </w:r>
      <w:r w:rsidRPr="00DB57A7">
        <w:rPr>
          <w:color w:val="0D0D0D"/>
          <w:szCs w:val="28"/>
        </w:rPr>
        <w:t xml:space="preserve"> Новосибирской области;</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2) расчеты и обоснования предлагаемых изменений;</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3) иные документы, необходимые для согласования представленных изменений в зависимости от причин и оснований для их внесения.</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5</w:t>
      </w:r>
      <w:r>
        <w:rPr>
          <w:color w:val="0D0D0D"/>
          <w:szCs w:val="28"/>
        </w:rPr>
        <w:t>1</w:t>
      </w:r>
      <w:r w:rsidRPr="00DB57A7">
        <w:rPr>
          <w:color w:val="0D0D0D"/>
          <w:szCs w:val="28"/>
        </w:rPr>
        <w:t xml:space="preserve">. Поступившее предложение рассматривается финансовым органом в течение </w:t>
      </w:r>
      <w:r w:rsidRPr="00DB57A7">
        <w:rPr>
          <w:szCs w:val="28"/>
        </w:rPr>
        <w:t xml:space="preserve">десяти рабочих </w:t>
      </w:r>
      <w:r w:rsidRPr="00DB57A7">
        <w:rPr>
          <w:color w:val="0D0D0D"/>
          <w:szCs w:val="28"/>
        </w:rPr>
        <w:t xml:space="preserve">дней со дня его поступления. В течение данного срока финансовым органом осуществляется проверка поступившего предложения </w:t>
      </w:r>
      <w:proofErr w:type="gramStart"/>
      <w:r w:rsidRPr="00DB57A7">
        <w:rPr>
          <w:color w:val="0D0D0D"/>
          <w:szCs w:val="28"/>
        </w:rPr>
        <w:t>на</w:t>
      </w:r>
      <w:proofErr w:type="gramEnd"/>
      <w:r w:rsidRPr="00DB57A7">
        <w:rPr>
          <w:color w:val="0D0D0D"/>
          <w:szCs w:val="28"/>
        </w:rPr>
        <w:t>:</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2) правильность применения бюджетной классификации Российской Федерации;</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3) полноту и достоверность представленной информации.</w:t>
      </w:r>
    </w:p>
    <w:p w:rsidR="002D7D2D" w:rsidRPr="00DB57A7" w:rsidRDefault="002D7D2D" w:rsidP="002D7D2D">
      <w:pPr>
        <w:autoSpaceDE w:val="0"/>
        <w:autoSpaceDN w:val="0"/>
        <w:adjustRightInd w:val="0"/>
        <w:ind w:firstLine="540"/>
        <w:rPr>
          <w:szCs w:val="28"/>
        </w:rPr>
      </w:pPr>
      <w:r w:rsidRPr="00DB57A7">
        <w:rPr>
          <w:color w:val="0D0D0D"/>
          <w:szCs w:val="28"/>
        </w:rPr>
        <w:t>5</w:t>
      </w:r>
      <w:r>
        <w:rPr>
          <w:color w:val="0D0D0D"/>
          <w:szCs w:val="28"/>
        </w:rPr>
        <w:t>2</w:t>
      </w:r>
      <w:r w:rsidRPr="00DB57A7">
        <w:rPr>
          <w:color w:val="0D0D0D"/>
          <w:szCs w:val="28"/>
        </w:rPr>
        <w:t>. </w:t>
      </w:r>
      <w:r w:rsidRPr="00DB57A7">
        <w:rPr>
          <w:szCs w:val="28"/>
        </w:rPr>
        <w:t xml:space="preserve">В случае наличия замечаний по результатам </w:t>
      </w:r>
      <w:proofErr w:type="gramStart"/>
      <w:r w:rsidRPr="00DB57A7">
        <w:rPr>
          <w:szCs w:val="28"/>
        </w:rPr>
        <w:t xml:space="preserve">проверки предложения </w:t>
      </w:r>
      <w:r w:rsidRPr="00DB57A7">
        <w:rPr>
          <w:color w:val="0D0D0D"/>
          <w:szCs w:val="28"/>
        </w:rPr>
        <w:t xml:space="preserve">главного администратора источников финансирования дефицита средств </w:t>
      </w:r>
      <w:r>
        <w:rPr>
          <w:color w:val="0D0D0D"/>
          <w:szCs w:val="28"/>
        </w:rPr>
        <w:t xml:space="preserve">местного </w:t>
      </w:r>
      <w:r w:rsidRPr="00DB57A7">
        <w:rPr>
          <w:color w:val="0D0D0D"/>
          <w:szCs w:val="28"/>
        </w:rPr>
        <w:t>бюджета</w:t>
      </w:r>
      <w:proofErr w:type="gramEnd"/>
      <w:r w:rsidRPr="00DB57A7">
        <w:rPr>
          <w:szCs w:val="28"/>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2D7D2D" w:rsidRPr="000D2E3F" w:rsidRDefault="002D7D2D" w:rsidP="002D7D2D">
      <w:pPr>
        <w:autoSpaceDE w:val="0"/>
        <w:autoSpaceDN w:val="0"/>
        <w:adjustRightInd w:val="0"/>
        <w:ind w:firstLine="540"/>
        <w:rPr>
          <w:color w:val="0D0D0D"/>
          <w:szCs w:val="28"/>
        </w:rPr>
      </w:pPr>
      <w:r w:rsidRPr="000D2E3F">
        <w:rPr>
          <w:color w:val="0D0D0D"/>
          <w:szCs w:val="28"/>
        </w:rPr>
        <w:t xml:space="preserve">В отношении </w:t>
      </w:r>
      <w:proofErr w:type="gramStart"/>
      <w:r w:rsidRPr="000D2E3F">
        <w:rPr>
          <w:color w:val="0D0D0D"/>
          <w:szCs w:val="28"/>
        </w:rPr>
        <w:t xml:space="preserve">предложения </w:t>
      </w:r>
      <w:r w:rsidRPr="00DB57A7">
        <w:rPr>
          <w:color w:val="0D0D0D"/>
          <w:szCs w:val="28"/>
        </w:rPr>
        <w:t xml:space="preserve">главного администратора источников финансирования дефицита бюджета средств </w:t>
      </w:r>
      <w:r>
        <w:rPr>
          <w:color w:val="0D0D0D"/>
          <w:szCs w:val="28"/>
        </w:rPr>
        <w:t>местного</w:t>
      </w:r>
      <w:proofErr w:type="gramEnd"/>
      <w:r w:rsidRPr="00DB57A7">
        <w:rPr>
          <w:color w:val="0D0D0D"/>
          <w:szCs w:val="28"/>
        </w:rPr>
        <w:t xml:space="preserve"> бюджета</w:t>
      </w:r>
      <w:r w:rsidRPr="000D2E3F">
        <w:rPr>
          <w:color w:val="0D0D0D"/>
          <w:szCs w:val="28"/>
        </w:rPr>
        <w:t>, поступившего с доработки, осуществляется проверка, предусмотренная пунктом 52 настоящего Порядка.</w:t>
      </w:r>
    </w:p>
    <w:p w:rsidR="002D7D2D" w:rsidRPr="000D2E3F" w:rsidRDefault="002D7D2D" w:rsidP="002D7D2D">
      <w:pPr>
        <w:autoSpaceDE w:val="0"/>
        <w:autoSpaceDN w:val="0"/>
        <w:adjustRightInd w:val="0"/>
        <w:ind w:firstLine="540"/>
        <w:rPr>
          <w:color w:val="0D0D0D"/>
          <w:szCs w:val="28"/>
        </w:rPr>
      </w:pPr>
      <w:r w:rsidRPr="000D2E3F">
        <w:rPr>
          <w:color w:val="0D0D0D"/>
          <w:szCs w:val="28"/>
        </w:rPr>
        <w:t>5</w:t>
      </w:r>
      <w:r>
        <w:rPr>
          <w:color w:val="0D0D0D"/>
          <w:szCs w:val="28"/>
        </w:rPr>
        <w:t>3</w:t>
      </w:r>
      <w:r w:rsidRPr="000D2E3F">
        <w:rPr>
          <w:color w:val="0D0D0D"/>
          <w:szCs w:val="28"/>
        </w:rPr>
        <w:t>.</w:t>
      </w:r>
      <w:r>
        <w:rPr>
          <w:color w:val="0D0D0D"/>
          <w:szCs w:val="28"/>
        </w:rPr>
        <w:t> </w:t>
      </w:r>
      <w:r w:rsidRPr="000D2E3F">
        <w:rPr>
          <w:color w:val="0D0D0D"/>
          <w:szCs w:val="28"/>
        </w:rPr>
        <w:t xml:space="preserve">В случае отсутствия замечаний по результатам </w:t>
      </w:r>
      <w:proofErr w:type="gramStart"/>
      <w:r w:rsidRPr="000D2E3F">
        <w:rPr>
          <w:color w:val="0D0D0D"/>
          <w:szCs w:val="28"/>
        </w:rPr>
        <w:t xml:space="preserve">проверки предложения </w:t>
      </w:r>
      <w:r w:rsidRPr="00DB57A7">
        <w:rPr>
          <w:color w:val="0D0D0D"/>
          <w:szCs w:val="28"/>
        </w:rPr>
        <w:t xml:space="preserve">главного администратора источников финансирования дефицита бюджета средств </w:t>
      </w:r>
      <w:r>
        <w:rPr>
          <w:color w:val="0D0D0D"/>
          <w:szCs w:val="28"/>
        </w:rPr>
        <w:t>местного</w:t>
      </w:r>
      <w:r w:rsidRPr="00DB57A7">
        <w:rPr>
          <w:color w:val="0D0D0D"/>
          <w:szCs w:val="28"/>
        </w:rPr>
        <w:t xml:space="preserve"> бюджета</w:t>
      </w:r>
      <w:proofErr w:type="gramEnd"/>
      <w:r w:rsidRPr="000D2E3F">
        <w:rPr>
          <w:color w:val="0D0D0D"/>
          <w:szCs w:val="28"/>
        </w:rPr>
        <w:t xml:space="preserve"> руководитель финансового органа принимает решение об утверждении предлагаемых изменений либо об их отклонении.</w:t>
      </w:r>
    </w:p>
    <w:p w:rsidR="002D7D2D" w:rsidRPr="000D2E3F" w:rsidRDefault="002D7D2D" w:rsidP="002D7D2D">
      <w:pPr>
        <w:autoSpaceDE w:val="0"/>
        <w:autoSpaceDN w:val="0"/>
        <w:adjustRightInd w:val="0"/>
        <w:ind w:firstLine="540"/>
        <w:rPr>
          <w:color w:val="0D0D0D"/>
          <w:szCs w:val="28"/>
        </w:rPr>
      </w:pPr>
      <w:r w:rsidRPr="000D2E3F">
        <w:rPr>
          <w:color w:val="0D0D0D"/>
          <w:szCs w:val="28"/>
        </w:rPr>
        <w:t>5</w:t>
      </w:r>
      <w:r>
        <w:rPr>
          <w:color w:val="0D0D0D"/>
          <w:szCs w:val="28"/>
        </w:rPr>
        <w:t>4</w:t>
      </w:r>
      <w:r w:rsidRPr="000D2E3F">
        <w:rPr>
          <w:color w:val="0D0D0D"/>
          <w:szCs w:val="28"/>
        </w:rPr>
        <w:t>.</w:t>
      </w:r>
      <w:r>
        <w:rPr>
          <w:color w:val="0D0D0D"/>
          <w:szCs w:val="28"/>
        </w:rPr>
        <w:t> </w:t>
      </w:r>
      <w:r w:rsidRPr="000D2E3F">
        <w:rPr>
          <w:color w:val="0D0D0D"/>
          <w:szCs w:val="28"/>
        </w:rPr>
        <w:t xml:space="preserve">В случае принятия руководителем финансового органа решения об утверждении предложенных </w:t>
      </w:r>
      <w:r w:rsidRPr="00DB57A7">
        <w:rPr>
          <w:color w:val="0D0D0D"/>
          <w:szCs w:val="28"/>
        </w:rPr>
        <w:t xml:space="preserve">главным администратором </w:t>
      </w:r>
      <w:proofErr w:type="gramStart"/>
      <w:r w:rsidRPr="00DB57A7">
        <w:rPr>
          <w:color w:val="0D0D0D"/>
          <w:szCs w:val="28"/>
        </w:rPr>
        <w:t xml:space="preserve">источников финансирования дефицита бюджета средств </w:t>
      </w:r>
      <w:r>
        <w:rPr>
          <w:color w:val="0D0D0D"/>
          <w:szCs w:val="28"/>
        </w:rPr>
        <w:t>местного</w:t>
      </w:r>
      <w:r w:rsidRPr="00DB57A7">
        <w:rPr>
          <w:color w:val="0D0D0D"/>
          <w:szCs w:val="28"/>
        </w:rPr>
        <w:t xml:space="preserve"> бюджета</w:t>
      </w:r>
      <w:r w:rsidRPr="000D2E3F">
        <w:rPr>
          <w:color w:val="0D0D0D"/>
          <w:szCs w:val="28"/>
        </w:rPr>
        <w:t xml:space="preserve"> изменений</w:t>
      </w:r>
      <w:proofErr w:type="gramEnd"/>
      <w:r w:rsidRPr="000D2E3F">
        <w:rPr>
          <w:color w:val="0D0D0D"/>
          <w:szCs w:val="28"/>
        </w:rPr>
        <w:t xml:space="preserve">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2D7D2D" w:rsidRPr="000D2E3F" w:rsidRDefault="002D7D2D" w:rsidP="002D7D2D">
      <w:pPr>
        <w:autoSpaceDE w:val="0"/>
        <w:autoSpaceDN w:val="0"/>
        <w:adjustRightInd w:val="0"/>
        <w:ind w:firstLine="540"/>
        <w:rPr>
          <w:color w:val="0D0D0D"/>
          <w:szCs w:val="28"/>
        </w:rPr>
      </w:pPr>
      <w:r w:rsidRPr="000D2E3F">
        <w:rPr>
          <w:color w:val="0D0D0D"/>
          <w:szCs w:val="28"/>
        </w:rPr>
        <w:t>5</w:t>
      </w:r>
      <w:r>
        <w:rPr>
          <w:color w:val="0D0D0D"/>
          <w:szCs w:val="28"/>
        </w:rPr>
        <w:t>5</w:t>
      </w:r>
      <w:r w:rsidRPr="000D2E3F">
        <w:rPr>
          <w:color w:val="0D0D0D"/>
          <w:szCs w:val="28"/>
        </w:rPr>
        <w:t>.</w:t>
      </w:r>
      <w:r>
        <w:rPr>
          <w:color w:val="0D0D0D"/>
          <w:szCs w:val="28"/>
        </w:rPr>
        <w:t> </w:t>
      </w:r>
      <w:r w:rsidRPr="000D2E3F">
        <w:rPr>
          <w:color w:val="0D0D0D"/>
          <w:szCs w:val="28"/>
        </w:rPr>
        <w:t xml:space="preserve">В случае принятия руководителем финансового органа решения об отклонении предложенных </w:t>
      </w:r>
      <w:r w:rsidRPr="00DB57A7">
        <w:rPr>
          <w:color w:val="0D0D0D"/>
          <w:szCs w:val="28"/>
        </w:rPr>
        <w:t xml:space="preserve">главным администратором доходов </w:t>
      </w:r>
      <w:r>
        <w:rPr>
          <w:color w:val="0D0D0D"/>
          <w:szCs w:val="28"/>
        </w:rPr>
        <w:t>местного</w:t>
      </w:r>
      <w:r w:rsidRPr="00DB57A7">
        <w:rPr>
          <w:color w:val="0D0D0D"/>
          <w:szCs w:val="28"/>
        </w:rPr>
        <w:t xml:space="preserve"> бюджета</w:t>
      </w:r>
      <w:r w:rsidRPr="000D2E3F">
        <w:rPr>
          <w:color w:val="0D0D0D"/>
          <w:szCs w:val="28"/>
        </w:rPr>
        <w:t xml:space="preserve"> администрации </w:t>
      </w:r>
      <w:r>
        <w:rPr>
          <w:color w:val="0D0D0D"/>
          <w:szCs w:val="28"/>
        </w:rPr>
        <w:t>Кыштовского сельсовета Кыштовского района</w:t>
      </w:r>
      <w:r w:rsidRPr="000D2E3F">
        <w:rPr>
          <w:color w:val="0D0D0D"/>
          <w:szCs w:val="28"/>
        </w:rPr>
        <w:t xml:space="preserve"> Новосибирской области изменений в кассовый план по источникам финансирования дефицита местного бюджета, финансовый орган в течение одного рабочего дня уведомляет </w:t>
      </w:r>
      <w:r w:rsidRPr="00DB57A7">
        <w:rPr>
          <w:color w:val="0D0D0D"/>
          <w:szCs w:val="28"/>
        </w:rPr>
        <w:t xml:space="preserve">администрацию </w:t>
      </w:r>
      <w:r>
        <w:rPr>
          <w:color w:val="0D0D0D"/>
          <w:szCs w:val="28"/>
        </w:rPr>
        <w:t>муниципального образования</w:t>
      </w:r>
      <w:r w:rsidRPr="00DB57A7">
        <w:rPr>
          <w:color w:val="0D0D0D"/>
          <w:szCs w:val="28"/>
        </w:rPr>
        <w:t xml:space="preserve"> </w:t>
      </w:r>
      <w:r w:rsidRPr="000D2E3F">
        <w:rPr>
          <w:color w:val="0D0D0D"/>
          <w:szCs w:val="28"/>
        </w:rPr>
        <w:t xml:space="preserve">о причинах </w:t>
      </w:r>
      <w:r w:rsidRPr="000D2E3F">
        <w:rPr>
          <w:color w:val="0D0D0D"/>
          <w:szCs w:val="28"/>
        </w:rPr>
        <w:lastRenderedPageBreak/>
        <w:t>отклонения предложенных изменений.</w:t>
      </w:r>
    </w:p>
    <w:p w:rsidR="002D7D2D" w:rsidRPr="00DB57A7" w:rsidRDefault="002D7D2D" w:rsidP="002D7D2D">
      <w:pPr>
        <w:autoSpaceDE w:val="0"/>
        <w:autoSpaceDN w:val="0"/>
        <w:adjustRightInd w:val="0"/>
        <w:ind w:firstLine="540"/>
        <w:rPr>
          <w:color w:val="0D0D0D"/>
          <w:szCs w:val="28"/>
        </w:rPr>
      </w:pPr>
      <w:r w:rsidRPr="00DB57A7">
        <w:rPr>
          <w:color w:val="0D0D0D"/>
          <w:szCs w:val="28"/>
        </w:rPr>
        <w:t>5</w:t>
      </w:r>
      <w:r>
        <w:rPr>
          <w:color w:val="0D0D0D"/>
          <w:szCs w:val="28"/>
        </w:rPr>
        <w:t>6</w:t>
      </w:r>
      <w:r w:rsidRPr="00DB57A7">
        <w:rPr>
          <w:color w:val="0D0D0D"/>
          <w:szCs w:val="28"/>
        </w:rPr>
        <w:t xml:space="preserve">. В течение трех рабочих дней со дня утверждения изменений в кассовый план по источникам финансирования дефицита </w:t>
      </w:r>
      <w:r>
        <w:rPr>
          <w:color w:val="0D0D0D"/>
          <w:szCs w:val="28"/>
        </w:rPr>
        <w:t>местного</w:t>
      </w:r>
      <w:r w:rsidRPr="00DB57A7">
        <w:rPr>
          <w:color w:val="0D0D0D"/>
          <w:szCs w:val="28"/>
        </w:rPr>
        <w:t xml:space="preserve"> бюджета осуществляется доведение уведомления об изменении поквартального распределения источников и кодов финансирования дефицита </w:t>
      </w:r>
      <w:r>
        <w:rPr>
          <w:color w:val="0D0D0D"/>
          <w:szCs w:val="28"/>
        </w:rPr>
        <w:t>местного</w:t>
      </w:r>
      <w:r w:rsidRPr="00DB57A7">
        <w:rPr>
          <w:color w:val="0D0D0D"/>
          <w:szCs w:val="28"/>
        </w:rPr>
        <w:t xml:space="preserve"> бюджета </w:t>
      </w:r>
      <w:r>
        <w:rPr>
          <w:color w:val="0D0D0D"/>
          <w:szCs w:val="28"/>
        </w:rPr>
        <w:t>Кыштовского сельсовета Кыштовского района</w:t>
      </w:r>
      <w:r w:rsidRPr="00DB57A7">
        <w:rPr>
          <w:color w:val="0D0D0D"/>
          <w:szCs w:val="28"/>
        </w:rPr>
        <w:t xml:space="preserve"> Новосибирской области с детализацией по месяцам по источникам.</w:t>
      </w:r>
    </w:p>
    <w:p w:rsidR="002D7D2D" w:rsidRPr="00DB57A7" w:rsidRDefault="002D7D2D" w:rsidP="002D7D2D">
      <w:pPr>
        <w:autoSpaceDE w:val="0"/>
        <w:autoSpaceDN w:val="0"/>
        <w:adjustRightInd w:val="0"/>
        <w:ind w:firstLine="540"/>
        <w:rPr>
          <w:color w:val="0D0D0D"/>
          <w:szCs w:val="28"/>
        </w:rPr>
      </w:pPr>
      <w:r w:rsidRPr="00DB57A7">
        <w:rPr>
          <w:color w:val="0D0D0D"/>
          <w:szCs w:val="28"/>
        </w:rPr>
        <w:t>5</w:t>
      </w:r>
      <w:r>
        <w:rPr>
          <w:color w:val="0D0D0D"/>
          <w:szCs w:val="28"/>
        </w:rPr>
        <w:t>7</w:t>
      </w:r>
      <w:r w:rsidRPr="00DB57A7">
        <w:rPr>
          <w:color w:val="0D0D0D"/>
          <w:szCs w:val="28"/>
        </w:rPr>
        <w:t>.</w:t>
      </w:r>
      <w:r>
        <w:rPr>
          <w:color w:val="0D0D0D"/>
          <w:szCs w:val="28"/>
        </w:rPr>
        <w:t> </w:t>
      </w:r>
      <w:r w:rsidRPr="00DB57A7">
        <w:rPr>
          <w:color w:val="0D0D0D"/>
          <w:szCs w:val="28"/>
        </w:rPr>
        <w:t xml:space="preserve">Изменения помесячного распределения с детализацией по месяцам группы источников «Изменение остатков на счетах по учету средств бюджета» формируется </w:t>
      </w:r>
      <w:proofErr w:type="gramStart"/>
      <w:r w:rsidRPr="00DB57A7">
        <w:rPr>
          <w:color w:val="0D0D0D"/>
          <w:szCs w:val="28"/>
        </w:rPr>
        <w:t>в</w:t>
      </w:r>
      <w:proofErr w:type="gramEnd"/>
      <w:r w:rsidRPr="00DB57A7">
        <w:rPr>
          <w:color w:val="0D0D0D"/>
          <w:szCs w:val="28"/>
        </w:rPr>
        <w:t xml:space="preserve"> </w:t>
      </w:r>
      <w:proofErr w:type="gramStart"/>
      <w:r w:rsidRPr="00DB57A7">
        <w:rPr>
          <w:color w:val="0D0D0D"/>
          <w:szCs w:val="28"/>
        </w:rPr>
        <w:t>АС</w:t>
      </w:r>
      <w:proofErr w:type="gramEnd"/>
      <w:r w:rsidRPr="00DB57A7">
        <w:rPr>
          <w:color w:val="0D0D0D"/>
          <w:szCs w:val="28"/>
        </w:rPr>
        <w:t xml:space="preserve"> «Бюджет» автоматически в соответствии с изменениями доходов, расходов, и источников.</w:t>
      </w:r>
    </w:p>
    <w:p w:rsidR="002D7D2D" w:rsidRPr="00DB57A7" w:rsidRDefault="002D7D2D" w:rsidP="002D7D2D">
      <w:pPr>
        <w:autoSpaceDE w:val="0"/>
        <w:autoSpaceDN w:val="0"/>
        <w:adjustRightInd w:val="0"/>
        <w:jc w:val="center"/>
        <w:outlineLvl w:val="0"/>
        <w:rPr>
          <w:szCs w:val="28"/>
        </w:rPr>
      </w:pPr>
      <w:r w:rsidRPr="00DB57A7">
        <w:rPr>
          <w:szCs w:val="28"/>
        </w:rPr>
        <w:t>3. Ведение кассового плана в части доходов и расходов</w:t>
      </w:r>
    </w:p>
    <w:p w:rsidR="002D7D2D" w:rsidRPr="00DB57A7" w:rsidRDefault="002D7D2D" w:rsidP="002D7D2D">
      <w:pPr>
        <w:autoSpaceDE w:val="0"/>
        <w:autoSpaceDN w:val="0"/>
        <w:adjustRightInd w:val="0"/>
        <w:jc w:val="center"/>
        <w:outlineLvl w:val="0"/>
        <w:rPr>
          <w:szCs w:val="28"/>
        </w:rPr>
      </w:pPr>
      <w:r>
        <w:rPr>
          <w:szCs w:val="28"/>
        </w:rPr>
        <w:t>местного</w:t>
      </w:r>
      <w:r w:rsidRPr="00DB57A7">
        <w:rPr>
          <w:szCs w:val="28"/>
        </w:rPr>
        <w:t xml:space="preserve"> бюджета за счет федеральных целевых средств</w:t>
      </w:r>
    </w:p>
    <w:p w:rsidR="002D7D2D" w:rsidRPr="00DB57A7" w:rsidRDefault="002D7D2D" w:rsidP="002D7D2D">
      <w:pPr>
        <w:autoSpaceDE w:val="0"/>
        <w:autoSpaceDN w:val="0"/>
        <w:adjustRightInd w:val="0"/>
        <w:ind w:firstLine="540"/>
        <w:rPr>
          <w:color w:val="0D0D0D"/>
          <w:szCs w:val="28"/>
        </w:rPr>
      </w:pPr>
      <w:r w:rsidRPr="00DB57A7">
        <w:rPr>
          <w:color w:val="0D0D0D"/>
          <w:szCs w:val="28"/>
        </w:rPr>
        <w:t>5</w:t>
      </w:r>
      <w:r>
        <w:rPr>
          <w:color w:val="0D0D0D"/>
          <w:szCs w:val="28"/>
        </w:rPr>
        <w:t>8</w:t>
      </w:r>
      <w:r w:rsidRPr="00DB57A7">
        <w:rPr>
          <w:color w:val="0D0D0D"/>
          <w:szCs w:val="28"/>
        </w:rPr>
        <w:t xml:space="preserve">. Внесение изменений в кассовый план по доходам и расходам бюджета муниципального </w:t>
      </w:r>
      <w:r>
        <w:rPr>
          <w:color w:val="0D0D0D"/>
          <w:szCs w:val="28"/>
        </w:rPr>
        <w:t>образования</w:t>
      </w:r>
      <w:r w:rsidRPr="00DB57A7">
        <w:rPr>
          <w:color w:val="0D0D0D"/>
          <w:szCs w:val="28"/>
        </w:rPr>
        <w:t xml:space="preserve"> </w:t>
      </w:r>
      <w:r w:rsidRPr="00B8326D">
        <w:rPr>
          <w:color w:val="0D0D0D"/>
          <w:szCs w:val="28"/>
        </w:rPr>
        <w:t xml:space="preserve">за счет целевых федеральных средств осуществляется на основании и в соответствии с </w:t>
      </w:r>
      <w:r w:rsidRPr="00DB57A7">
        <w:rPr>
          <w:color w:val="0D0D0D"/>
          <w:szCs w:val="28"/>
        </w:rPr>
        <w:t>уведомлениями о предоставлении из областного бюджета субсидий, субвенций, иных межбюджетных трансфертов, имеющих целевое назначение.</w:t>
      </w:r>
    </w:p>
    <w:p w:rsidR="002D7D2D" w:rsidRPr="002D7D2D" w:rsidRDefault="002D7D2D" w:rsidP="002D7D2D">
      <w:pPr>
        <w:autoSpaceDE w:val="0"/>
        <w:autoSpaceDN w:val="0"/>
        <w:adjustRightInd w:val="0"/>
        <w:ind w:firstLine="540"/>
        <w:rPr>
          <w:color w:val="0D0D0D"/>
          <w:szCs w:val="28"/>
        </w:rPr>
      </w:pPr>
      <w:r>
        <w:rPr>
          <w:color w:val="0D0D0D"/>
          <w:szCs w:val="28"/>
        </w:rPr>
        <w:t>59</w:t>
      </w:r>
      <w:r w:rsidRPr="00DB57A7">
        <w:rPr>
          <w:color w:val="0D0D0D"/>
          <w:szCs w:val="28"/>
        </w:rPr>
        <w:t>. </w:t>
      </w:r>
      <w:proofErr w:type="gramStart"/>
      <w:r w:rsidRPr="00DB57A7">
        <w:rPr>
          <w:color w:val="0D0D0D"/>
          <w:szCs w:val="28"/>
        </w:rPr>
        <w:t xml:space="preserve">В случае заключения соглашения о предоставлении иных межбюджетных трансфертов из областного бюджета, содержащего условие о направлении средств </w:t>
      </w:r>
      <w:r>
        <w:rPr>
          <w:color w:val="0D0D0D"/>
          <w:szCs w:val="28"/>
        </w:rPr>
        <w:t>местного</w:t>
      </w:r>
      <w:r w:rsidRPr="00DB57A7">
        <w:rPr>
          <w:color w:val="0D0D0D"/>
          <w:szCs w:val="28"/>
        </w:rPr>
        <w:t xml:space="preserve"> бюджета на установленные соглашением цели в рамках </w:t>
      </w:r>
      <w:proofErr w:type="spellStart"/>
      <w:r w:rsidRPr="00DB57A7">
        <w:rPr>
          <w:color w:val="0D0D0D"/>
          <w:szCs w:val="28"/>
        </w:rPr>
        <w:t>софинансирования</w:t>
      </w:r>
      <w:proofErr w:type="spellEnd"/>
      <w:r w:rsidRPr="00DB57A7">
        <w:rPr>
          <w:color w:val="0D0D0D"/>
          <w:szCs w:val="28"/>
        </w:rPr>
        <w:t xml:space="preserve">, главный распорядитель уточняет показатели кассового плана по расходам по кодам аналитического учета для отражения указанных средств </w:t>
      </w:r>
      <w:r>
        <w:rPr>
          <w:color w:val="0D0D0D"/>
          <w:szCs w:val="28"/>
        </w:rPr>
        <w:t xml:space="preserve">местного </w:t>
      </w:r>
      <w:r w:rsidRPr="00DB57A7">
        <w:rPr>
          <w:color w:val="0D0D0D"/>
          <w:szCs w:val="28"/>
        </w:rPr>
        <w:t xml:space="preserve">бюджета по типу средств «Средства </w:t>
      </w:r>
      <w:r>
        <w:rPr>
          <w:color w:val="0D0D0D"/>
          <w:szCs w:val="28"/>
        </w:rPr>
        <w:t>местного</w:t>
      </w:r>
      <w:r w:rsidRPr="00DB57A7">
        <w:rPr>
          <w:color w:val="0D0D0D"/>
          <w:szCs w:val="28"/>
        </w:rPr>
        <w:t xml:space="preserve"> бюджета для </w:t>
      </w:r>
      <w:proofErr w:type="spellStart"/>
      <w:r w:rsidRPr="00DB57A7">
        <w:rPr>
          <w:color w:val="0D0D0D"/>
          <w:szCs w:val="28"/>
        </w:rPr>
        <w:t>софинансирования</w:t>
      </w:r>
      <w:proofErr w:type="spellEnd"/>
      <w:r w:rsidRPr="00DB57A7">
        <w:rPr>
          <w:color w:val="0D0D0D"/>
          <w:szCs w:val="28"/>
        </w:rPr>
        <w:t>».</w:t>
      </w:r>
      <w:proofErr w:type="gramEnd"/>
    </w:p>
    <w:p w:rsidR="002D7D2D" w:rsidRPr="00755DA9" w:rsidRDefault="002D7D2D" w:rsidP="002D7D2D">
      <w:pPr>
        <w:autoSpaceDE w:val="0"/>
        <w:autoSpaceDN w:val="0"/>
        <w:adjustRightInd w:val="0"/>
        <w:ind w:firstLine="540"/>
        <w:jc w:val="center"/>
        <w:rPr>
          <w:szCs w:val="28"/>
        </w:rPr>
      </w:pPr>
      <w:r w:rsidRPr="00755DA9">
        <w:rPr>
          <w:szCs w:val="28"/>
        </w:rPr>
        <w:t>4. Ведение кассового плана по кодам аналитического учета</w:t>
      </w:r>
    </w:p>
    <w:p w:rsidR="002D7D2D" w:rsidRPr="00755DA9" w:rsidRDefault="002D7D2D" w:rsidP="002D7D2D">
      <w:pPr>
        <w:autoSpaceDE w:val="0"/>
        <w:autoSpaceDN w:val="0"/>
        <w:adjustRightInd w:val="0"/>
        <w:ind w:firstLine="540"/>
        <w:jc w:val="center"/>
        <w:rPr>
          <w:szCs w:val="28"/>
        </w:rPr>
      </w:pPr>
      <w:r w:rsidRPr="00755DA9">
        <w:rPr>
          <w:szCs w:val="28"/>
        </w:rPr>
        <w:t>Ведение кассового плана по доходам по кодам аналитического учета</w:t>
      </w:r>
    </w:p>
    <w:p w:rsidR="002D7D2D" w:rsidRPr="002D7D2D" w:rsidRDefault="002D7D2D" w:rsidP="002D7D2D">
      <w:pPr>
        <w:widowControl w:val="0"/>
        <w:autoSpaceDE w:val="0"/>
        <w:autoSpaceDN w:val="0"/>
        <w:adjustRightInd w:val="0"/>
        <w:ind w:firstLine="709"/>
        <w:rPr>
          <w:color w:val="0D0D0D"/>
          <w:szCs w:val="28"/>
        </w:rPr>
      </w:pPr>
      <w:r w:rsidRPr="00755DA9">
        <w:rPr>
          <w:color w:val="0D0D0D"/>
          <w:szCs w:val="28"/>
        </w:rPr>
        <w:t>6</w:t>
      </w:r>
      <w:r>
        <w:rPr>
          <w:color w:val="0D0D0D"/>
          <w:szCs w:val="28"/>
        </w:rPr>
        <w:t>0</w:t>
      </w:r>
      <w:r w:rsidRPr="00755DA9">
        <w:rPr>
          <w:color w:val="0D0D0D"/>
          <w:szCs w:val="28"/>
        </w:rPr>
        <w:t>. В целях изменения показателей кассового плана по доходам по коду аналитического учета (тип средств, код целевых средств)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w:t>
      </w:r>
      <w:r>
        <w:rPr>
          <w:color w:val="0D0D0D"/>
          <w:szCs w:val="28"/>
        </w:rPr>
        <w:t xml:space="preserve"> </w:t>
      </w:r>
    </w:p>
    <w:p w:rsidR="002D7D2D" w:rsidRPr="00401005" w:rsidRDefault="002D7D2D" w:rsidP="002D7D2D">
      <w:pPr>
        <w:autoSpaceDE w:val="0"/>
        <w:autoSpaceDN w:val="0"/>
        <w:adjustRightInd w:val="0"/>
        <w:ind w:firstLine="540"/>
        <w:jc w:val="center"/>
        <w:rPr>
          <w:szCs w:val="28"/>
        </w:rPr>
      </w:pPr>
      <w:r w:rsidRPr="00401005">
        <w:rPr>
          <w:szCs w:val="28"/>
        </w:rPr>
        <w:t>Ведение кассового плана по расходам по кодам аналитического учета</w:t>
      </w:r>
    </w:p>
    <w:p w:rsidR="002D7D2D" w:rsidRPr="002D7D2D" w:rsidRDefault="002D7D2D" w:rsidP="002D7D2D">
      <w:pPr>
        <w:widowControl w:val="0"/>
        <w:autoSpaceDE w:val="0"/>
        <w:autoSpaceDN w:val="0"/>
        <w:adjustRightInd w:val="0"/>
        <w:ind w:firstLine="709"/>
        <w:rPr>
          <w:color w:val="0D0D0D"/>
          <w:szCs w:val="28"/>
        </w:rPr>
      </w:pPr>
      <w:r w:rsidRPr="00401005">
        <w:rPr>
          <w:color w:val="0D0D0D"/>
          <w:szCs w:val="28"/>
        </w:rPr>
        <w:t>6</w:t>
      </w:r>
      <w:r>
        <w:rPr>
          <w:color w:val="0D0D0D"/>
          <w:szCs w:val="28"/>
        </w:rPr>
        <w:t>1</w:t>
      </w:r>
      <w:r w:rsidRPr="00401005">
        <w:rPr>
          <w:color w:val="0D0D0D"/>
          <w:szCs w:val="28"/>
        </w:rPr>
        <w:t>. </w:t>
      </w:r>
      <w:proofErr w:type="gramStart"/>
      <w:r>
        <w:rPr>
          <w:color w:val="0D0D0D"/>
          <w:szCs w:val="28"/>
        </w:rPr>
        <w:t xml:space="preserve">Изменение показателей </w:t>
      </w:r>
      <w:r w:rsidRPr="00401005">
        <w:rPr>
          <w:color w:val="0D0D0D"/>
          <w:szCs w:val="28"/>
        </w:rPr>
        <w:t>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w:t>
      </w:r>
      <w:r>
        <w:rPr>
          <w:color w:val="0D0D0D"/>
          <w:szCs w:val="28"/>
        </w:rPr>
        <w:t xml:space="preserve"> в разрезе муниципальных образований</w:t>
      </w:r>
      <w:r w:rsidRPr="00401005">
        <w:rPr>
          <w:color w:val="0D0D0D"/>
          <w:szCs w:val="28"/>
        </w:rPr>
        <w:t xml:space="preserve"> и код</w:t>
      </w:r>
      <w:r>
        <w:rPr>
          <w:color w:val="0D0D0D"/>
          <w:szCs w:val="28"/>
        </w:rPr>
        <w:t>ам</w:t>
      </w:r>
      <w:r w:rsidRPr="00401005">
        <w:rPr>
          <w:color w:val="0D0D0D"/>
          <w:szCs w:val="28"/>
        </w:rPr>
        <w:t xml:space="preserve"> целевых средств</w:t>
      </w:r>
      <w:r>
        <w:rPr>
          <w:color w:val="0D0D0D"/>
          <w:szCs w:val="28"/>
        </w:rPr>
        <w:t>, кодам классификации расходов контрактной системы, кодам операций сектора государственного управления</w:t>
      </w:r>
      <w:r w:rsidRPr="00401005">
        <w:rPr>
          <w:color w:val="0D0D0D"/>
          <w:szCs w:val="28"/>
        </w:rPr>
        <w:t>) (далее – коды аналитического учета)</w:t>
      </w:r>
      <w:r>
        <w:rPr>
          <w:color w:val="0D0D0D"/>
          <w:szCs w:val="28"/>
        </w:rPr>
        <w:t xml:space="preserve"> осуществляется финансовым органом по предложению</w:t>
      </w:r>
      <w:r w:rsidRPr="00401005">
        <w:rPr>
          <w:color w:val="0D0D0D"/>
          <w:szCs w:val="28"/>
        </w:rPr>
        <w:t xml:space="preserve"> главны</w:t>
      </w:r>
      <w:r>
        <w:rPr>
          <w:color w:val="0D0D0D"/>
          <w:szCs w:val="28"/>
        </w:rPr>
        <w:t xml:space="preserve">х </w:t>
      </w:r>
      <w:r w:rsidRPr="00401005">
        <w:rPr>
          <w:color w:val="0D0D0D"/>
          <w:szCs w:val="28"/>
        </w:rPr>
        <w:t>распорядител</w:t>
      </w:r>
      <w:r>
        <w:rPr>
          <w:color w:val="0D0D0D"/>
          <w:szCs w:val="28"/>
        </w:rPr>
        <w:t>ей</w:t>
      </w:r>
      <w:r w:rsidRPr="00401005">
        <w:rPr>
          <w:color w:val="0D0D0D"/>
          <w:szCs w:val="28"/>
        </w:rPr>
        <w:t xml:space="preserve"> (распорядител</w:t>
      </w:r>
      <w:r>
        <w:rPr>
          <w:color w:val="0D0D0D"/>
          <w:szCs w:val="28"/>
        </w:rPr>
        <w:t>ей</w:t>
      </w:r>
      <w:r w:rsidRPr="00401005">
        <w:rPr>
          <w:color w:val="0D0D0D"/>
          <w:szCs w:val="28"/>
        </w:rPr>
        <w:t>) средств местного бюджета в соответствии с уведомлениями</w:t>
      </w:r>
      <w:proofErr w:type="gramEnd"/>
      <w:r>
        <w:rPr>
          <w:color w:val="0D0D0D"/>
          <w:szCs w:val="28"/>
        </w:rPr>
        <w:t>, полученными от</w:t>
      </w:r>
      <w:r w:rsidRPr="00401005">
        <w:rPr>
          <w:color w:val="0D0D0D"/>
          <w:szCs w:val="28"/>
        </w:rPr>
        <w:t xml:space="preserve"> главных распорядителей </w:t>
      </w:r>
      <w:r>
        <w:rPr>
          <w:color w:val="0D0D0D"/>
          <w:szCs w:val="28"/>
        </w:rPr>
        <w:t xml:space="preserve">средств </w:t>
      </w:r>
      <w:r w:rsidRPr="00401005">
        <w:rPr>
          <w:color w:val="0D0D0D"/>
          <w:szCs w:val="28"/>
        </w:rPr>
        <w:t xml:space="preserve">областного бюджета, приказами </w:t>
      </w:r>
      <w:r>
        <w:rPr>
          <w:color w:val="0D0D0D"/>
          <w:szCs w:val="28"/>
        </w:rPr>
        <w:t>м</w:t>
      </w:r>
      <w:r w:rsidRPr="00401005">
        <w:rPr>
          <w:color w:val="0D0D0D"/>
          <w:szCs w:val="28"/>
        </w:rPr>
        <w:t xml:space="preserve">инистерств Новосибирской области и </w:t>
      </w:r>
      <w:r>
        <w:rPr>
          <w:color w:val="0D0D0D"/>
          <w:szCs w:val="28"/>
        </w:rPr>
        <w:t xml:space="preserve">иных </w:t>
      </w:r>
      <w:r w:rsidRPr="00401005">
        <w:rPr>
          <w:color w:val="0D0D0D"/>
          <w:szCs w:val="28"/>
        </w:rPr>
        <w:t>документов, содержащих указанную информацию.</w:t>
      </w:r>
    </w:p>
    <w:p w:rsidR="002D7D2D" w:rsidRPr="00DB57A7" w:rsidRDefault="002D7D2D" w:rsidP="002D7D2D">
      <w:pPr>
        <w:widowControl w:val="0"/>
        <w:autoSpaceDE w:val="0"/>
        <w:autoSpaceDN w:val="0"/>
        <w:contextualSpacing/>
        <w:jc w:val="center"/>
        <w:outlineLvl w:val="1"/>
        <w:rPr>
          <w:szCs w:val="28"/>
        </w:rPr>
      </w:pPr>
      <w:r w:rsidRPr="00DB57A7">
        <w:rPr>
          <w:szCs w:val="28"/>
          <w:lang w:val="en-US"/>
        </w:rPr>
        <w:t>IV</w:t>
      </w:r>
      <w:r w:rsidRPr="00DB57A7">
        <w:rPr>
          <w:szCs w:val="28"/>
        </w:rPr>
        <w:t>.</w:t>
      </w:r>
      <w:r w:rsidRPr="00DB57A7">
        <w:rPr>
          <w:szCs w:val="28"/>
          <w:lang w:val="en-US"/>
        </w:rPr>
        <w:t> </w:t>
      </w:r>
      <w:r w:rsidRPr="00DB57A7">
        <w:rPr>
          <w:szCs w:val="28"/>
        </w:rPr>
        <w:t>Правила и особенности подготовки документов и взаимодействия администраторов бюджетных средств при составлении и ведении сводной бюджетной росписи, лимитов бюджетных обязательств и бюджетных росписей</w:t>
      </w:r>
    </w:p>
    <w:p w:rsidR="002D7D2D" w:rsidRPr="00DB57A7" w:rsidRDefault="002D7D2D" w:rsidP="002D7D2D">
      <w:pPr>
        <w:widowControl w:val="0"/>
        <w:autoSpaceDE w:val="0"/>
        <w:autoSpaceDN w:val="0"/>
        <w:adjustRightInd w:val="0"/>
        <w:ind w:firstLine="709"/>
        <w:rPr>
          <w:color w:val="0D0D0D"/>
          <w:szCs w:val="28"/>
        </w:rPr>
      </w:pPr>
      <w:r>
        <w:rPr>
          <w:szCs w:val="28"/>
        </w:rPr>
        <w:t>62</w:t>
      </w:r>
      <w:r w:rsidRPr="003B36D8">
        <w:rPr>
          <w:szCs w:val="28"/>
        </w:rPr>
        <w:t>. </w:t>
      </w:r>
      <w:r w:rsidRPr="00DB57A7">
        <w:rPr>
          <w:color w:val="0D0D0D"/>
          <w:szCs w:val="28"/>
        </w:rPr>
        <w:t xml:space="preserve">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w:t>
      </w:r>
      <w:proofErr w:type="gramStart"/>
      <w:r w:rsidRPr="00DB57A7">
        <w:rPr>
          <w:color w:val="0D0D0D"/>
          <w:szCs w:val="28"/>
        </w:rPr>
        <w:t>в</w:t>
      </w:r>
      <w:proofErr w:type="gramEnd"/>
      <w:r w:rsidRPr="00DB57A7">
        <w:rPr>
          <w:color w:val="0D0D0D"/>
          <w:szCs w:val="28"/>
        </w:rPr>
        <w:t xml:space="preserve"> </w:t>
      </w:r>
      <w:proofErr w:type="gramStart"/>
      <w:r w:rsidRPr="00DB57A7">
        <w:rPr>
          <w:color w:val="0D0D0D"/>
          <w:szCs w:val="28"/>
        </w:rPr>
        <w:t>АС</w:t>
      </w:r>
      <w:proofErr w:type="gramEnd"/>
      <w:r w:rsidRPr="00DB57A7">
        <w:rPr>
          <w:color w:val="0D0D0D"/>
          <w:szCs w:val="28"/>
        </w:rPr>
        <w:t xml:space="preserve"> «Бюджет» с применением ЭП.</w:t>
      </w:r>
    </w:p>
    <w:p w:rsidR="002D7D2D" w:rsidRPr="00DB57A7" w:rsidRDefault="002D7D2D" w:rsidP="002D7D2D">
      <w:pPr>
        <w:widowControl w:val="0"/>
        <w:autoSpaceDE w:val="0"/>
        <w:autoSpaceDN w:val="0"/>
        <w:adjustRightInd w:val="0"/>
        <w:ind w:firstLine="709"/>
        <w:rPr>
          <w:color w:val="0D0D0D"/>
          <w:szCs w:val="28"/>
        </w:rPr>
      </w:pPr>
      <w:r>
        <w:rPr>
          <w:color w:val="0D0D0D"/>
          <w:szCs w:val="28"/>
        </w:rPr>
        <w:t>63</w:t>
      </w:r>
      <w:r w:rsidRPr="00DB57A7">
        <w:rPr>
          <w:color w:val="0D0D0D"/>
          <w:szCs w:val="28"/>
        </w:rPr>
        <w:t xml:space="preserve">. Наряду с электронными документами в рамках настоящего Порядка финансовый орган </w:t>
      </w:r>
      <w:r>
        <w:rPr>
          <w:color w:val="0D0D0D"/>
          <w:szCs w:val="28"/>
        </w:rPr>
        <w:t>Кыштовского сельсовета Кыштовского района</w:t>
      </w:r>
      <w:r w:rsidRPr="00DB57A7">
        <w:rPr>
          <w:color w:val="0D0D0D"/>
          <w:szCs w:val="28"/>
        </w:rPr>
        <w:t xml:space="preserve"> Новосибирской области на бумажном носителе утверждает и подписывает и (или) подписывает следующие документы:</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 xml:space="preserve">1) кассовый план по доходам по форме «Поквартальное распределение доходов </w:t>
      </w:r>
      <w:r>
        <w:rPr>
          <w:color w:val="0D0D0D"/>
          <w:szCs w:val="28"/>
        </w:rPr>
        <w:t>местного</w:t>
      </w:r>
      <w:r w:rsidRPr="00DB57A7">
        <w:rPr>
          <w:color w:val="0D0D0D"/>
          <w:szCs w:val="28"/>
        </w:rPr>
        <w:t xml:space="preserve"> бюджета </w:t>
      </w:r>
      <w:r>
        <w:rPr>
          <w:color w:val="0D0D0D"/>
          <w:szCs w:val="28"/>
        </w:rPr>
        <w:t>Кыштовского сельсовета Кыштовского района Новосибирской области на 2019</w:t>
      </w:r>
      <w:r w:rsidRPr="00DB57A7">
        <w:rPr>
          <w:color w:val="0D0D0D"/>
          <w:szCs w:val="28"/>
        </w:rPr>
        <w:t xml:space="preserve"> год с детализацией по месяцам» согласно приложению № 1 к настоящему Порядку; </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2) кассовый план по расходам по форме «Поквар</w:t>
      </w:r>
      <w:r>
        <w:rPr>
          <w:color w:val="0D0D0D"/>
          <w:szCs w:val="28"/>
        </w:rPr>
        <w:t>тальное распределение расходов местного</w:t>
      </w:r>
      <w:r w:rsidRPr="00DB57A7">
        <w:rPr>
          <w:color w:val="0D0D0D"/>
          <w:szCs w:val="28"/>
        </w:rPr>
        <w:t xml:space="preserve"> бюджета </w:t>
      </w:r>
      <w:r>
        <w:rPr>
          <w:color w:val="0D0D0D"/>
          <w:szCs w:val="28"/>
        </w:rPr>
        <w:t>Кыштовского сельсовета Кыштовского района Новосибирской области на 2019</w:t>
      </w:r>
      <w:r w:rsidRPr="00DB57A7">
        <w:rPr>
          <w:color w:val="0D0D0D"/>
          <w:szCs w:val="28"/>
        </w:rPr>
        <w:t xml:space="preserve"> год с детализацией по месяцам» согласно приложению № 2 к настоящему Порядку.</w:t>
      </w:r>
    </w:p>
    <w:p w:rsidR="002D7D2D" w:rsidRPr="00DB57A7" w:rsidRDefault="002D7D2D" w:rsidP="002D7D2D">
      <w:pPr>
        <w:widowControl w:val="0"/>
        <w:autoSpaceDE w:val="0"/>
        <w:autoSpaceDN w:val="0"/>
        <w:adjustRightInd w:val="0"/>
        <w:ind w:firstLine="709"/>
        <w:rPr>
          <w:color w:val="0D0D0D"/>
          <w:szCs w:val="28"/>
        </w:rPr>
      </w:pPr>
      <w:r w:rsidRPr="00DB57A7">
        <w:rPr>
          <w:color w:val="0D0D0D"/>
          <w:szCs w:val="28"/>
        </w:rPr>
        <w:t>3) кассовый план по источникам финансирования дефицита по форме «Поквартальное распределение исто</w:t>
      </w:r>
      <w:r>
        <w:rPr>
          <w:color w:val="0D0D0D"/>
          <w:szCs w:val="28"/>
        </w:rPr>
        <w:t>чников финансирования дефицита местного</w:t>
      </w:r>
      <w:r w:rsidRPr="00DB57A7">
        <w:rPr>
          <w:color w:val="0D0D0D"/>
          <w:szCs w:val="28"/>
        </w:rPr>
        <w:t xml:space="preserve"> бюджета </w:t>
      </w:r>
      <w:r>
        <w:rPr>
          <w:color w:val="0D0D0D"/>
          <w:szCs w:val="28"/>
        </w:rPr>
        <w:t>Кыштовского сельсовета Кыштовского района  Новосибирской области на 2019</w:t>
      </w:r>
      <w:r w:rsidRPr="00DB57A7">
        <w:rPr>
          <w:color w:val="0D0D0D"/>
          <w:szCs w:val="28"/>
        </w:rPr>
        <w:t xml:space="preserve"> год с детализацией по месяцам» согласно приложению № 3 к настоящему Порядку;</w:t>
      </w:r>
    </w:p>
    <w:p w:rsidR="002D7D2D" w:rsidRPr="00DB57A7" w:rsidRDefault="002D7D2D" w:rsidP="002D7D2D">
      <w:pPr>
        <w:widowControl w:val="0"/>
        <w:autoSpaceDE w:val="0"/>
        <w:autoSpaceDN w:val="0"/>
        <w:adjustRightInd w:val="0"/>
        <w:ind w:firstLine="709"/>
        <w:rPr>
          <w:color w:val="0D0D0D"/>
          <w:szCs w:val="28"/>
        </w:rPr>
      </w:pPr>
      <w:r>
        <w:rPr>
          <w:color w:val="0D0D0D"/>
          <w:szCs w:val="28"/>
        </w:rPr>
        <w:t>4</w:t>
      </w:r>
      <w:r w:rsidRPr="00DB57A7">
        <w:rPr>
          <w:color w:val="0D0D0D"/>
          <w:szCs w:val="28"/>
        </w:rPr>
        <w:t>)</w:t>
      </w:r>
      <w:r>
        <w:rPr>
          <w:color w:val="0D0D0D"/>
          <w:szCs w:val="28"/>
        </w:rPr>
        <w:t> </w:t>
      </w:r>
      <w:r w:rsidRPr="00DB57A7">
        <w:rPr>
          <w:color w:val="0D0D0D"/>
          <w:szCs w:val="28"/>
        </w:rPr>
        <w:t>график финанс</w:t>
      </w:r>
      <w:r>
        <w:rPr>
          <w:color w:val="0D0D0D"/>
          <w:szCs w:val="28"/>
        </w:rPr>
        <w:t>ирования на (</w:t>
      </w:r>
      <w:proofErr w:type="spellStart"/>
      <w:r>
        <w:rPr>
          <w:color w:val="0D0D0D"/>
          <w:szCs w:val="28"/>
        </w:rPr>
        <w:t>месяц_______</w:t>
      </w:r>
      <w:proofErr w:type="spellEnd"/>
      <w:r>
        <w:rPr>
          <w:color w:val="0D0D0D"/>
          <w:szCs w:val="28"/>
        </w:rPr>
        <w:t>) 2019</w:t>
      </w:r>
      <w:r w:rsidRPr="00DB57A7">
        <w:rPr>
          <w:color w:val="0D0D0D"/>
          <w:szCs w:val="28"/>
        </w:rPr>
        <w:t xml:space="preserve"> года согласно приложению № 5 к </w:t>
      </w:r>
      <w:r w:rsidRPr="00DB57A7">
        <w:rPr>
          <w:color w:val="0D0D0D"/>
          <w:szCs w:val="28"/>
        </w:rPr>
        <w:lastRenderedPageBreak/>
        <w:t>настоящему Порядку;</w:t>
      </w:r>
    </w:p>
    <w:p w:rsidR="002D7D2D" w:rsidRDefault="002D7D2D" w:rsidP="002D7D2D">
      <w:pPr>
        <w:widowControl w:val="0"/>
        <w:autoSpaceDE w:val="0"/>
        <w:autoSpaceDN w:val="0"/>
        <w:adjustRightInd w:val="0"/>
        <w:ind w:firstLine="709"/>
        <w:rPr>
          <w:color w:val="0D0D0D"/>
          <w:szCs w:val="28"/>
        </w:rPr>
      </w:pPr>
      <w:r>
        <w:rPr>
          <w:color w:val="0D0D0D"/>
          <w:szCs w:val="28"/>
        </w:rPr>
        <w:t>5</w:t>
      </w:r>
      <w:r w:rsidRPr="00DB57A7">
        <w:rPr>
          <w:color w:val="0D0D0D"/>
          <w:szCs w:val="28"/>
        </w:rPr>
        <w:t>)</w:t>
      </w:r>
      <w:r>
        <w:rPr>
          <w:color w:val="0D0D0D"/>
          <w:szCs w:val="28"/>
        </w:rPr>
        <w:t> </w:t>
      </w:r>
      <w:r w:rsidRPr="00DB57A7">
        <w:rPr>
          <w:color w:val="0D0D0D"/>
          <w:szCs w:val="28"/>
        </w:rPr>
        <w:t>изменения в График финансировани</w:t>
      </w:r>
      <w:r>
        <w:rPr>
          <w:color w:val="0D0D0D"/>
          <w:szCs w:val="28"/>
        </w:rPr>
        <w:t>я на (</w:t>
      </w:r>
      <w:proofErr w:type="spellStart"/>
      <w:r>
        <w:rPr>
          <w:color w:val="0D0D0D"/>
          <w:szCs w:val="28"/>
        </w:rPr>
        <w:t>месяц_______</w:t>
      </w:r>
      <w:proofErr w:type="spellEnd"/>
      <w:r>
        <w:rPr>
          <w:color w:val="0D0D0D"/>
          <w:szCs w:val="28"/>
        </w:rPr>
        <w:t>) 2019</w:t>
      </w:r>
      <w:bookmarkStart w:id="2" w:name="_GoBack"/>
      <w:bookmarkEnd w:id="2"/>
      <w:r>
        <w:rPr>
          <w:color w:val="0D0D0D"/>
          <w:szCs w:val="28"/>
        </w:rPr>
        <w:t xml:space="preserve"> года </w:t>
      </w:r>
      <w:r w:rsidRPr="00DB57A7">
        <w:rPr>
          <w:color w:val="0D0D0D"/>
          <w:szCs w:val="28"/>
        </w:rPr>
        <w:t>согласно приложению № 6 к настоящему Порядку</w:t>
      </w:r>
      <w:r>
        <w:rPr>
          <w:color w:val="0D0D0D"/>
          <w:szCs w:val="28"/>
        </w:rPr>
        <w:t>.</w:t>
      </w:r>
    </w:p>
    <w:p w:rsidR="002D7D2D" w:rsidRPr="000D2E3F" w:rsidRDefault="002D7D2D" w:rsidP="002D7D2D">
      <w:pPr>
        <w:widowControl w:val="0"/>
        <w:autoSpaceDE w:val="0"/>
        <w:autoSpaceDN w:val="0"/>
        <w:adjustRightInd w:val="0"/>
        <w:ind w:firstLine="709"/>
        <w:rPr>
          <w:color w:val="0D0D0D"/>
          <w:szCs w:val="28"/>
        </w:rPr>
      </w:pPr>
      <w:r w:rsidRPr="000D2E3F">
        <w:rPr>
          <w:color w:val="0D0D0D"/>
          <w:szCs w:val="28"/>
        </w:rPr>
        <w:t>64. </w:t>
      </w:r>
      <w:proofErr w:type="gramStart"/>
      <w:r w:rsidRPr="000D2E3F">
        <w:rPr>
          <w:color w:val="0D0D0D"/>
          <w:szCs w:val="28"/>
        </w:rPr>
        <w:t xml:space="preserve">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и руководителя главного администратора источников финансирования дефицита средств бюджета (уполномоченное лицо). </w:t>
      </w:r>
      <w:proofErr w:type="gramEnd"/>
    </w:p>
    <w:p w:rsidR="002D7D2D" w:rsidRPr="009A5665" w:rsidRDefault="002D7D2D" w:rsidP="002D7D2D">
      <w:pPr>
        <w:widowControl w:val="0"/>
        <w:autoSpaceDE w:val="0"/>
        <w:autoSpaceDN w:val="0"/>
        <w:ind w:firstLine="709"/>
        <w:rPr>
          <w:szCs w:val="28"/>
        </w:rPr>
      </w:pPr>
      <w:r w:rsidRPr="000D2E3F">
        <w:rPr>
          <w:szCs w:val="28"/>
        </w:rPr>
        <w:t>65. В целях формирования электронных документов</w:t>
      </w:r>
      <w:r w:rsidRPr="003C79E2">
        <w:rPr>
          <w:szCs w:val="28"/>
        </w:rPr>
        <w:t xml:space="preserve">, их направления и иного информационного обмена в связи с исполнением настоящего Порядка </w:t>
      </w:r>
      <w:r w:rsidRPr="009A5665">
        <w:rPr>
          <w:szCs w:val="28"/>
        </w:rPr>
        <w:t xml:space="preserve">администраторам </w:t>
      </w:r>
      <w:r w:rsidRPr="008D549B">
        <w:rPr>
          <w:szCs w:val="28"/>
        </w:rPr>
        <w:t xml:space="preserve">(распорядителям, </w:t>
      </w:r>
      <w:r w:rsidRPr="008D549B">
        <w:rPr>
          <w:color w:val="000000" w:themeColor="text1"/>
          <w:szCs w:val="28"/>
        </w:rPr>
        <w:t>получателям) бюджетных средств</w:t>
      </w:r>
      <w:r w:rsidRPr="009A5665">
        <w:rPr>
          <w:color w:val="000000" w:themeColor="text1"/>
          <w:szCs w:val="28"/>
        </w:rPr>
        <w:t xml:space="preserve"> </w:t>
      </w:r>
      <w:r w:rsidRPr="009A5665">
        <w:rPr>
          <w:szCs w:val="28"/>
        </w:rPr>
        <w:t xml:space="preserve">предоставляется доступ </w:t>
      </w:r>
      <w:proofErr w:type="gramStart"/>
      <w:r w:rsidRPr="009A5665">
        <w:rPr>
          <w:szCs w:val="28"/>
        </w:rPr>
        <w:t>к</w:t>
      </w:r>
      <w:proofErr w:type="gramEnd"/>
      <w:r w:rsidRPr="009A5665">
        <w:rPr>
          <w:szCs w:val="28"/>
        </w:rPr>
        <w:t xml:space="preserve"> </w:t>
      </w:r>
      <w:proofErr w:type="gramStart"/>
      <w:r w:rsidRPr="009A5665">
        <w:rPr>
          <w:szCs w:val="28"/>
        </w:rPr>
        <w:t>АС</w:t>
      </w:r>
      <w:proofErr w:type="gramEnd"/>
      <w:r w:rsidRPr="009A5665">
        <w:rPr>
          <w:szCs w:val="28"/>
        </w:rPr>
        <w:t xml:space="preserve"> </w:t>
      </w:r>
      <w:r>
        <w:rPr>
          <w:szCs w:val="28"/>
        </w:rPr>
        <w:t>«Бюджет»</w:t>
      </w:r>
      <w:r w:rsidRPr="009A5665">
        <w:rPr>
          <w:szCs w:val="28"/>
        </w:rPr>
        <w:t>.</w:t>
      </w:r>
    </w:p>
    <w:p w:rsidR="002D7D2D" w:rsidRDefault="002D7D2D" w:rsidP="002D7D2D">
      <w:pPr>
        <w:widowControl w:val="0"/>
        <w:autoSpaceDE w:val="0"/>
        <w:autoSpaceDN w:val="0"/>
        <w:ind w:firstLine="709"/>
        <w:rPr>
          <w:szCs w:val="28"/>
        </w:rPr>
      </w:pPr>
      <w:r w:rsidRPr="008D549B">
        <w:rPr>
          <w:szCs w:val="28"/>
        </w:rPr>
        <w:t xml:space="preserve">Объем прав доступа </w:t>
      </w:r>
      <w:proofErr w:type="gramStart"/>
      <w:r w:rsidRPr="008D549B">
        <w:rPr>
          <w:szCs w:val="28"/>
        </w:rPr>
        <w:t>к</w:t>
      </w:r>
      <w:proofErr w:type="gramEnd"/>
      <w:r w:rsidRPr="008D549B">
        <w:rPr>
          <w:szCs w:val="28"/>
        </w:rPr>
        <w:t xml:space="preserve"> </w:t>
      </w:r>
      <w:proofErr w:type="gramStart"/>
      <w:r w:rsidRPr="008D549B">
        <w:rPr>
          <w:szCs w:val="28"/>
        </w:rPr>
        <w:t>АС</w:t>
      </w:r>
      <w:proofErr w:type="gramEnd"/>
      <w:r w:rsidRPr="008D549B">
        <w:rPr>
          <w:szCs w:val="28"/>
        </w:rPr>
        <w:t xml:space="preserve"> </w:t>
      </w:r>
      <w:r>
        <w:rPr>
          <w:szCs w:val="28"/>
        </w:rPr>
        <w:t>«Бюджет»</w:t>
      </w:r>
      <w:r w:rsidRPr="008D549B">
        <w:rPr>
          <w:szCs w:val="28"/>
        </w:rPr>
        <w:t xml:space="preserve"> определяется в соответствии с заключенными в установленном порядке соглашениями (договорами) об информационном взаимодействии</w:t>
      </w:r>
      <w:r>
        <w:rPr>
          <w:szCs w:val="28"/>
        </w:rPr>
        <w:t>.</w:t>
      </w:r>
      <w:r w:rsidRPr="008D549B">
        <w:rPr>
          <w:szCs w:val="28"/>
        </w:rPr>
        <w:t xml:space="preserve"> </w:t>
      </w:r>
    </w:p>
    <w:p w:rsidR="002D7D2D" w:rsidRPr="009A5665" w:rsidRDefault="002D7D2D" w:rsidP="002D7D2D">
      <w:pPr>
        <w:widowControl w:val="0"/>
        <w:autoSpaceDE w:val="0"/>
        <w:autoSpaceDN w:val="0"/>
        <w:ind w:firstLine="709"/>
        <w:rPr>
          <w:szCs w:val="28"/>
        </w:rPr>
      </w:pPr>
      <w:r>
        <w:rPr>
          <w:szCs w:val="28"/>
        </w:rPr>
        <w:t>66</w:t>
      </w:r>
      <w:r w:rsidRPr="009A5665">
        <w:rPr>
          <w:szCs w:val="28"/>
        </w:rPr>
        <w:t>.</w:t>
      </w:r>
      <w:r>
        <w:rPr>
          <w:szCs w:val="28"/>
        </w:rPr>
        <w:t> </w:t>
      </w:r>
      <w:r w:rsidRPr="009A5665">
        <w:rPr>
          <w:szCs w:val="28"/>
        </w:rPr>
        <w:t>В случае отсутствия у администраторов (</w:t>
      </w:r>
      <w:r w:rsidRPr="006E7ED5">
        <w:rPr>
          <w:szCs w:val="28"/>
        </w:rPr>
        <w:t>распорядителей</w:t>
      </w:r>
      <w:r w:rsidRPr="009A5665">
        <w:rPr>
          <w:szCs w:val="28"/>
        </w:rPr>
        <w:t xml:space="preserve">, получателей) бюджетных средств технической возможности информационного взаимодействия </w:t>
      </w:r>
      <w:proofErr w:type="gramStart"/>
      <w:r w:rsidRPr="009A5665">
        <w:rPr>
          <w:szCs w:val="28"/>
        </w:rPr>
        <w:t>в</w:t>
      </w:r>
      <w:proofErr w:type="gramEnd"/>
      <w:r w:rsidRPr="009A5665">
        <w:rPr>
          <w:szCs w:val="28"/>
        </w:rPr>
        <w:t xml:space="preserve"> </w:t>
      </w:r>
      <w:proofErr w:type="gramStart"/>
      <w:r w:rsidRPr="009A5665">
        <w:rPr>
          <w:szCs w:val="28"/>
        </w:rPr>
        <w:t>АС</w:t>
      </w:r>
      <w:proofErr w:type="gramEnd"/>
      <w:r w:rsidRPr="009A5665">
        <w:rPr>
          <w:szCs w:val="28"/>
        </w:rPr>
        <w:t xml:space="preserve"> </w:t>
      </w:r>
      <w:r>
        <w:rPr>
          <w:szCs w:val="28"/>
        </w:rPr>
        <w:t>«Бюджет»</w:t>
      </w:r>
      <w:r w:rsidRPr="009A5665">
        <w:rPr>
          <w:szCs w:val="28"/>
        </w:rPr>
        <w:t xml:space="preserve"> с применением ЭП, информационное взаимодействие осуществляется ими с использованием </w:t>
      </w:r>
      <w:r>
        <w:rPr>
          <w:szCs w:val="28"/>
        </w:rPr>
        <w:t>оф</w:t>
      </w:r>
      <w:r w:rsidRPr="009A5665">
        <w:rPr>
          <w:szCs w:val="28"/>
        </w:rPr>
        <w:t>ормленных в соответствии с установленными требованиями документов на бумажных и электронных носителях одновременно.</w:t>
      </w:r>
    </w:p>
    <w:p w:rsidR="002D7D2D" w:rsidRPr="009A5665" w:rsidRDefault="002D7D2D" w:rsidP="002D7D2D">
      <w:pPr>
        <w:widowControl w:val="0"/>
        <w:autoSpaceDE w:val="0"/>
        <w:autoSpaceDN w:val="0"/>
        <w:ind w:firstLine="709"/>
        <w:rPr>
          <w:szCs w:val="28"/>
        </w:rPr>
      </w:pPr>
      <w:r>
        <w:rPr>
          <w:szCs w:val="28"/>
        </w:rPr>
        <w:t>67</w:t>
      </w:r>
      <w:r w:rsidRPr="009A5665">
        <w:rPr>
          <w:szCs w:val="28"/>
        </w:rPr>
        <w:t>.</w:t>
      </w:r>
      <w:r>
        <w:rPr>
          <w:szCs w:val="28"/>
        </w:rPr>
        <w:t> </w:t>
      </w:r>
      <w:r w:rsidRPr="009A5665">
        <w:rPr>
          <w:szCs w:val="28"/>
        </w:rPr>
        <w:t>В случае отсутствия у</w:t>
      </w:r>
      <w:r w:rsidRPr="009A5665">
        <w:rPr>
          <w:i/>
          <w:szCs w:val="28"/>
        </w:rPr>
        <w:t xml:space="preserve"> </w:t>
      </w:r>
      <w:r w:rsidRPr="009A5665">
        <w:rPr>
          <w:szCs w:val="28"/>
        </w:rPr>
        <w:t>администраторов</w:t>
      </w:r>
      <w:r w:rsidRPr="009A5665">
        <w:rPr>
          <w:i/>
          <w:szCs w:val="28"/>
        </w:rPr>
        <w:t xml:space="preserve"> </w:t>
      </w:r>
      <w:r w:rsidRPr="006E7ED5">
        <w:rPr>
          <w:szCs w:val="28"/>
        </w:rPr>
        <w:t>(распорядителей</w:t>
      </w:r>
      <w:r w:rsidRPr="009A5665">
        <w:rPr>
          <w:i/>
          <w:szCs w:val="28"/>
        </w:rPr>
        <w:t>,</w:t>
      </w:r>
      <w:r w:rsidRPr="009A5665">
        <w:rPr>
          <w:szCs w:val="28"/>
        </w:rPr>
        <w:t xml:space="preserve"> получателей) бюджетных средств непосредственного доступа </w:t>
      </w:r>
      <w:proofErr w:type="gramStart"/>
      <w:r w:rsidRPr="009A5665">
        <w:rPr>
          <w:szCs w:val="28"/>
        </w:rPr>
        <w:t>к</w:t>
      </w:r>
      <w:proofErr w:type="gramEnd"/>
      <w:r w:rsidRPr="009A5665">
        <w:rPr>
          <w:szCs w:val="28"/>
        </w:rPr>
        <w:t xml:space="preserve"> </w:t>
      </w:r>
      <w:proofErr w:type="gramStart"/>
      <w:r w:rsidRPr="009A5665">
        <w:rPr>
          <w:szCs w:val="28"/>
        </w:rPr>
        <w:t>АС</w:t>
      </w:r>
      <w:proofErr w:type="gramEnd"/>
      <w:r w:rsidRPr="009A5665">
        <w:rPr>
          <w:szCs w:val="28"/>
        </w:rPr>
        <w:t xml:space="preserve"> </w:t>
      </w:r>
      <w:r>
        <w:rPr>
          <w:szCs w:val="28"/>
        </w:rPr>
        <w:t xml:space="preserve">«Бюджет» </w:t>
      </w:r>
      <w:r w:rsidRPr="009A5665">
        <w:rPr>
          <w:szCs w:val="28"/>
        </w:rPr>
        <w:t xml:space="preserve">ввод и получение информации в АС </w:t>
      </w:r>
      <w:r>
        <w:rPr>
          <w:szCs w:val="28"/>
        </w:rPr>
        <w:t>«Бюджет»</w:t>
      </w:r>
      <w:r w:rsidRPr="009A5665">
        <w:rPr>
          <w:szCs w:val="28"/>
        </w:rPr>
        <w:t xml:space="preserve"> осуществляются ими посредством автоматизированной системы </w:t>
      </w:r>
      <w:r>
        <w:rPr>
          <w:szCs w:val="28"/>
        </w:rPr>
        <w:t>«</w:t>
      </w:r>
      <w:r w:rsidRPr="009A5665">
        <w:rPr>
          <w:szCs w:val="28"/>
        </w:rPr>
        <w:t>Удаленное рабочее место</w:t>
      </w:r>
      <w:r>
        <w:rPr>
          <w:szCs w:val="28"/>
        </w:rPr>
        <w:t>»</w:t>
      </w:r>
      <w:r w:rsidRPr="009A5665">
        <w:rPr>
          <w:szCs w:val="28"/>
        </w:rPr>
        <w:t xml:space="preserve"> (далее - АС </w:t>
      </w:r>
      <w:r>
        <w:rPr>
          <w:szCs w:val="28"/>
        </w:rPr>
        <w:t>«</w:t>
      </w:r>
      <w:r w:rsidRPr="009A5665">
        <w:rPr>
          <w:szCs w:val="28"/>
        </w:rPr>
        <w:t>УРМ</w:t>
      </w:r>
      <w:r>
        <w:rPr>
          <w:szCs w:val="28"/>
        </w:rPr>
        <w:t>»</w:t>
      </w:r>
      <w:r w:rsidRPr="009A5665">
        <w:rPr>
          <w:szCs w:val="28"/>
        </w:rPr>
        <w:t>).</w:t>
      </w:r>
    </w:p>
    <w:p w:rsidR="002D7D2D" w:rsidRPr="009A5665" w:rsidRDefault="002D7D2D" w:rsidP="002D7D2D">
      <w:pPr>
        <w:widowControl w:val="0"/>
        <w:autoSpaceDE w:val="0"/>
        <w:autoSpaceDN w:val="0"/>
        <w:ind w:firstLine="709"/>
        <w:rPr>
          <w:szCs w:val="28"/>
        </w:rPr>
      </w:pPr>
      <w:r>
        <w:rPr>
          <w:szCs w:val="28"/>
        </w:rPr>
        <w:t>68</w:t>
      </w:r>
      <w:r w:rsidRPr="009A5665">
        <w:rPr>
          <w:szCs w:val="28"/>
        </w:rPr>
        <w:t>.</w:t>
      </w:r>
      <w:r>
        <w:rPr>
          <w:szCs w:val="28"/>
        </w:rPr>
        <w:t> </w:t>
      </w:r>
      <w:r w:rsidRPr="009A5665">
        <w:rPr>
          <w:szCs w:val="28"/>
        </w:rPr>
        <w:t>Документы, оформленные и направленные администраторами (</w:t>
      </w:r>
      <w:r w:rsidRPr="006E7ED5">
        <w:rPr>
          <w:szCs w:val="28"/>
        </w:rPr>
        <w:t>распорядителями,</w:t>
      </w:r>
      <w:r w:rsidRPr="009A5665">
        <w:rPr>
          <w:szCs w:val="28"/>
        </w:rPr>
        <w:t xml:space="preserve"> получателями) бюджетных средств </w:t>
      </w:r>
      <w:proofErr w:type="gramStart"/>
      <w:r w:rsidRPr="009A5665">
        <w:rPr>
          <w:szCs w:val="28"/>
        </w:rPr>
        <w:t>в</w:t>
      </w:r>
      <w:proofErr w:type="gramEnd"/>
      <w:r w:rsidRPr="009A5665">
        <w:rPr>
          <w:szCs w:val="28"/>
        </w:rPr>
        <w:t xml:space="preserve"> </w:t>
      </w:r>
      <w:proofErr w:type="gramStart"/>
      <w:r w:rsidRPr="009A5665">
        <w:rPr>
          <w:szCs w:val="28"/>
        </w:rPr>
        <w:t>АС</w:t>
      </w:r>
      <w:proofErr w:type="gramEnd"/>
      <w:r w:rsidRPr="009A5665">
        <w:rPr>
          <w:szCs w:val="28"/>
        </w:rPr>
        <w:t xml:space="preserve"> </w:t>
      </w:r>
      <w:r>
        <w:rPr>
          <w:szCs w:val="28"/>
        </w:rPr>
        <w:t>«Бюджет»</w:t>
      </w:r>
      <w:r w:rsidRPr="009A5665">
        <w:rPr>
          <w:szCs w:val="28"/>
        </w:rPr>
        <w:t xml:space="preserve">, проходят автоматизированные контроли в соответствии с утвержденным Реестром контролей, применяемых в АС </w:t>
      </w:r>
      <w:r>
        <w:rPr>
          <w:szCs w:val="28"/>
        </w:rPr>
        <w:t>«Бюджет» и АС «</w:t>
      </w:r>
      <w:r w:rsidRPr="009A5665">
        <w:rPr>
          <w:szCs w:val="28"/>
        </w:rPr>
        <w:t>У</w:t>
      </w:r>
      <w:r>
        <w:rPr>
          <w:szCs w:val="28"/>
        </w:rPr>
        <w:t>РМ»</w:t>
      </w:r>
      <w:r w:rsidRPr="009A5665">
        <w:rPr>
          <w:szCs w:val="28"/>
        </w:rPr>
        <w:t>.</w:t>
      </w:r>
    </w:p>
    <w:p w:rsidR="002D7D2D" w:rsidRPr="008D549B" w:rsidRDefault="002D7D2D" w:rsidP="002D7D2D">
      <w:pPr>
        <w:widowControl w:val="0"/>
        <w:autoSpaceDE w:val="0"/>
        <w:autoSpaceDN w:val="0"/>
        <w:ind w:firstLine="709"/>
        <w:rPr>
          <w:szCs w:val="28"/>
        </w:rPr>
      </w:pPr>
      <w:r>
        <w:rPr>
          <w:szCs w:val="28"/>
        </w:rPr>
        <w:t>69</w:t>
      </w:r>
      <w:r w:rsidRPr="009A5665">
        <w:rPr>
          <w:szCs w:val="28"/>
        </w:rPr>
        <w:t>.</w:t>
      </w:r>
      <w:r>
        <w:rPr>
          <w:szCs w:val="28"/>
        </w:rPr>
        <w:t> </w:t>
      </w:r>
      <w:proofErr w:type="gramStart"/>
      <w:r w:rsidRPr="009A5665">
        <w:rPr>
          <w:szCs w:val="28"/>
        </w:rPr>
        <w:t>В случае выявления недостатков в содержании и (или) оформлении электронных документов, утвержденных (направленных)</w:t>
      </w:r>
      <w:r w:rsidRPr="009A5665">
        <w:rPr>
          <w:i/>
          <w:szCs w:val="28"/>
        </w:rPr>
        <w:t xml:space="preserve"> </w:t>
      </w:r>
      <w:r w:rsidRPr="008D549B">
        <w:rPr>
          <w:szCs w:val="28"/>
        </w:rPr>
        <w:t>администраторами (распорядителями</w:t>
      </w:r>
      <w:r w:rsidRPr="009A5665">
        <w:rPr>
          <w:i/>
          <w:szCs w:val="28"/>
        </w:rPr>
        <w:t>,</w:t>
      </w:r>
      <w:r w:rsidRPr="009A5665">
        <w:rPr>
          <w:szCs w:val="28"/>
        </w:rPr>
        <w:t xml:space="preserve"> получателями) бюджетных средств в АС </w:t>
      </w:r>
      <w:r>
        <w:rPr>
          <w:szCs w:val="28"/>
        </w:rPr>
        <w:t>«Бюджет»</w:t>
      </w:r>
      <w:r w:rsidRPr="009A5665">
        <w:rPr>
          <w:szCs w:val="28"/>
        </w:rPr>
        <w:t xml:space="preserve">, посредством АС </w:t>
      </w:r>
      <w:r>
        <w:rPr>
          <w:szCs w:val="28"/>
        </w:rPr>
        <w:t>«Бюджет»</w:t>
      </w:r>
      <w:r w:rsidRPr="009A5665">
        <w:rPr>
          <w:szCs w:val="28"/>
        </w:rPr>
        <w:t xml:space="preserve"> финансовый орган </w:t>
      </w:r>
      <w:r w:rsidRPr="005A0292">
        <w:rPr>
          <w:szCs w:val="28"/>
        </w:rPr>
        <w:t>в письменной форме</w:t>
      </w:r>
      <w:r w:rsidRPr="009A5665">
        <w:rPr>
          <w:i/>
          <w:szCs w:val="28"/>
        </w:rPr>
        <w:t xml:space="preserve"> </w:t>
      </w:r>
      <w:r w:rsidRPr="008D549B">
        <w:rPr>
          <w:szCs w:val="28"/>
        </w:rPr>
        <w:t>уведомляет администраторов (получателей) бюджетных средств о необходимости устранения выявленных недостатков с указанием срока устранения.</w:t>
      </w:r>
      <w:proofErr w:type="gramEnd"/>
    </w:p>
    <w:p w:rsidR="002D7D2D" w:rsidRPr="008D549B" w:rsidRDefault="002D7D2D" w:rsidP="002D7D2D">
      <w:pPr>
        <w:widowControl w:val="0"/>
        <w:autoSpaceDE w:val="0"/>
        <w:autoSpaceDN w:val="0"/>
        <w:ind w:firstLine="709"/>
        <w:rPr>
          <w:szCs w:val="28"/>
        </w:rPr>
      </w:pPr>
      <w:bookmarkStart w:id="3" w:name="P302"/>
      <w:bookmarkEnd w:id="3"/>
      <w:r>
        <w:rPr>
          <w:szCs w:val="28"/>
        </w:rPr>
        <w:t>70</w:t>
      </w:r>
      <w:r w:rsidRPr="003C79E2">
        <w:rPr>
          <w:szCs w:val="28"/>
        </w:rPr>
        <w:t>.</w:t>
      </w:r>
      <w:r>
        <w:rPr>
          <w:szCs w:val="28"/>
        </w:rPr>
        <w:t xml:space="preserve"> Администраторы </w:t>
      </w:r>
      <w:r w:rsidRPr="005A0292">
        <w:rPr>
          <w:szCs w:val="28"/>
        </w:rPr>
        <w:t>(главные распорядители (распорядители),</w:t>
      </w:r>
      <w:r w:rsidRPr="003C79E2">
        <w:rPr>
          <w:szCs w:val="28"/>
        </w:rPr>
        <w:t xml:space="preserve"> </w:t>
      </w:r>
      <w:r w:rsidRPr="00FB7A75">
        <w:rPr>
          <w:szCs w:val="28"/>
        </w:rPr>
        <w:t>получатели) бюджетных средств</w:t>
      </w:r>
      <w:r w:rsidRPr="003C79E2">
        <w:rPr>
          <w:szCs w:val="28"/>
        </w:rPr>
        <w:t xml:space="preserve"> обеспечивают формирование и представление соответствующих исправленных электронных документов </w:t>
      </w:r>
      <w:r w:rsidRPr="006C4435">
        <w:rPr>
          <w:szCs w:val="28"/>
        </w:rPr>
        <w:t xml:space="preserve">посредством АС </w:t>
      </w:r>
      <w:r>
        <w:rPr>
          <w:szCs w:val="28"/>
        </w:rPr>
        <w:t>«Бюджет»</w:t>
      </w:r>
      <w:r w:rsidRPr="003C79E2">
        <w:rPr>
          <w:szCs w:val="28"/>
        </w:rPr>
        <w:t xml:space="preserve"> </w:t>
      </w:r>
      <w:r w:rsidRPr="008D549B">
        <w:rPr>
          <w:szCs w:val="28"/>
        </w:rPr>
        <w:t>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распорядителями, получателями бюджетных средств исправления.</w:t>
      </w:r>
    </w:p>
    <w:p w:rsidR="002D7D2D" w:rsidRPr="001A5277" w:rsidRDefault="002D7D2D" w:rsidP="002D7D2D">
      <w:pPr>
        <w:widowControl w:val="0"/>
        <w:autoSpaceDE w:val="0"/>
        <w:autoSpaceDN w:val="0"/>
        <w:ind w:firstLine="709"/>
        <w:rPr>
          <w:szCs w:val="28"/>
        </w:rPr>
      </w:pPr>
      <w:r w:rsidRPr="003C79E2">
        <w:rPr>
          <w:szCs w:val="28"/>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2D7D2D" w:rsidRPr="001A5277" w:rsidRDefault="002D7D2D" w:rsidP="002D7D2D">
      <w:pPr>
        <w:ind w:firstLine="709"/>
        <w:rPr>
          <w:szCs w:val="28"/>
        </w:rPr>
      </w:pPr>
    </w:p>
    <w:p w:rsidR="002D7D2D" w:rsidRDefault="002D7D2D" w:rsidP="002D7D2D">
      <w:pPr>
        <w:widowControl w:val="0"/>
        <w:autoSpaceDE w:val="0"/>
        <w:autoSpaceDN w:val="0"/>
        <w:adjustRightInd w:val="0"/>
        <w:ind w:firstLine="709"/>
        <w:rPr>
          <w:color w:val="0D0D0D"/>
          <w:szCs w:val="28"/>
        </w:rPr>
      </w:pPr>
    </w:p>
    <w:p w:rsidR="002D7D2D" w:rsidRPr="00721653" w:rsidRDefault="002D7D2D" w:rsidP="002D7D2D">
      <w:pPr>
        <w:widowControl w:val="0"/>
        <w:autoSpaceDE w:val="0"/>
        <w:autoSpaceDN w:val="0"/>
        <w:adjustRightInd w:val="0"/>
        <w:ind w:firstLine="709"/>
        <w:rPr>
          <w:color w:val="0D0D0D"/>
          <w:szCs w:val="28"/>
        </w:rPr>
      </w:pPr>
    </w:p>
    <w:p w:rsidR="002D7D2D" w:rsidRDefault="002D7D2D" w:rsidP="002D7D2D"/>
    <w:p w:rsidR="002D7D2D" w:rsidRDefault="002D7D2D" w:rsidP="002D7D2D"/>
    <w:p w:rsidR="002D7D2D" w:rsidRDefault="002D7D2D" w:rsidP="002D7D2D"/>
    <w:p w:rsidR="002D7D2D" w:rsidRDefault="002D7D2D" w:rsidP="002D7D2D"/>
    <w:p w:rsidR="002D7D2D" w:rsidRDefault="002D7D2D" w:rsidP="002D7D2D"/>
    <w:p w:rsidR="002D7D2D" w:rsidRDefault="002D7D2D" w:rsidP="002D7D2D"/>
    <w:p w:rsidR="002D7D2D" w:rsidRDefault="002D7D2D" w:rsidP="002D7D2D"/>
    <w:p w:rsidR="002D7D2D" w:rsidRDefault="002D7D2D" w:rsidP="002D7D2D"/>
    <w:p w:rsidR="002D7D2D" w:rsidRDefault="002D7D2D" w:rsidP="002D7D2D"/>
    <w:p w:rsidR="002D7D2D" w:rsidRDefault="002D7D2D" w:rsidP="002D7D2D"/>
    <w:p w:rsidR="002D7D2D" w:rsidRDefault="002D7D2D" w:rsidP="002D7D2D"/>
    <w:p w:rsidR="002D7D2D" w:rsidRDefault="002D7D2D" w:rsidP="002D7D2D"/>
    <w:p w:rsidR="002D7D2D" w:rsidRDefault="002D7D2D" w:rsidP="002D7D2D">
      <w:pPr>
        <w:jc w:val="both"/>
      </w:pPr>
      <w:r>
        <w:t xml:space="preserve">                                                                               </w:t>
      </w:r>
    </w:p>
    <w:p w:rsidR="002D7D2D" w:rsidRPr="002D7D2D" w:rsidRDefault="002D7D2D" w:rsidP="002D7D2D">
      <w:pPr>
        <w:jc w:val="center"/>
        <w:rPr>
          <w:b/>
          <w:noProof/>
        </w:rPr>
      </w:pPr>
      <w:r w:rsidRPr="002D7D2D">
        <w:rPr>
          <w:b/>
          <w:noProof/>
        </w:rPr>
        <w:drawing>
          <wp:inline distT="0" distB="0" distL="0" distR="0">
            <wp:extent cx="685800" cy="838200"/>
            <wp:effectExtent l="19050" t="0" r="0" b="0"/>
            <wp:docPr id="1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1" cstate="print"/>
                    <a:srcRect/>
                    <a:stretch>
                      <a:fillRect/>
                    </a:stretch>
                  </pic:blipFill>
                  <pic:spPr bwMode="auto">
                    <a:xfrm>
                      <a:off x="0" y="0"/>
                      <a:ext cx="685800" cy="838200"/>
                    </a:xfrm>
                    <a:prstGeom prst="rect">
                      <a:avLst/>
                    </a:prstGeom>
                    <a:noFill/>
                    <a:ln w="9525">
                      <a:noFill/>
                      <a:miter lim="800000"/>
                      <a:headEnd/>
                      <a:tailEnd/>
                    </a:ln>
                  </pic:spPr>
                </pic:pic>
              </a:graphicData>
            </a:graphic>
          </wp:inline>
        </w:drawing>
      </w:r>
    </w:p>
    <w:p w:rsidR="002D7D2D" w:rsidRPr="002D7D2D" w:rsidRDefault="002D7D2D" w:rsidP="002D7D2D">
      <w:pPr>
        <w:jc w:val="center"/>
      </w:pPr>
    </w:p>
    <w:p w:rsidR="002D7D2D" w:rsidRPr="002D7D2D" w:rsidRDefault="002D7D2D" w:rsidP="002D7D2D">
      <w:pPr>
        <w:jc w:val="center"/>
        <w:rPr>
          <w:b/>
        </w:rPr>
      </w:pPr>
      <w:r w:rsidRPr="002D7D2D">
        <w:rPr>
          <w:b/>
        </w:rPr>
        <w:t>АДМИНИСТРАЦИЯ КЫШТОВСКОГО СЕЛЬСОВЕТА КЫШТОВСКОГО РАЙОНА</w:t>
      </w:r>
    </w:p>
    <w:p w:rsidR="002D7D2D" w:rsidRPr="002D7D2D" w:rsidRDefault="002D7D2D" w:rsidP="002D7D2D">
      <w:pPr>
        <w:jc w:val="center"/>
        <w:rPr>
          <w:b/>
        </w:rPr>
      </w:pPr>
      <w:r w:rsidRPr="002D7D2D">
        <w:rPr>
          <w:b/>
        </w:rPr>
        <w:t>НОВОСИБИРСКОЙ ОБЛАСТИ</w:t>
      </w:r>
    </w:p>
    <w:p w:rsidR="002D7D2D" w:rsidRPr="002D7D2D" w:rsidRDefault="002D7D2D" w:rsidP="002D7D2D">
      <w:pPr>
        <w:jc w:val="center"/>
      </w:pPr>
      <w:r w:rsidRPr="002D7D2D">
        <w:rPr>
          <w:b/>
        </w:rPr>
        <w:t>ПОСТАНОВЛЕНИЕ</w:t>
      </w:r>
    </w:p>
    <w:p w:rsidR="002D7D2D" w:rsidRPr="002D7D2D" w:rsidRDefault="002D7D2D" w:rsidP="002D7D2D">
      <w:r w:rsidRPr="002D7D2D">
        <w:t>«18» июля  2019 г.</w:t>
      </w:r>
      <w:r w:rsidRPr="002D7D2D">
        <w:tab/>
        <w:t xml:space="preserve"> </w:t>
      </w:r>
      <w:r w:rsidRPr="002D7D2D">
        <w:tab/>
      </w:r>
      <w:r w:rsidRPr="002D7D2D">
        <w:tab/>
      </w:r>
      <w:r w:rsidRPr="002D7D2D">
        <w:tab/>
        <w:t xml:space="preserve">                                № 91</w:t>
      </w:r>
    </w:p>
    <w:p w:rsidR="002D7D2D" w:rsidRPr="002D7D2D" w:rsidRDefault="002D7D2D" w:rsidP="002D7D2D">
      <w:pPr>
        <w:jc w:val="both"/>
      </w:pPr>
      <w:r w:rsidRPr="002D7D2D">
        <w:t>Об определении мест, предназначенных для выгула домашних животных</w:t>
      </w:r>
    </w:p>
    <w:p w:rsidR="002D7D2D" w:rsidRPr="002D7D2D" w:rsidRDefault="002D7D2D" w:rsidP="002D7D2D">
      <w:pPr>
        <w:jc w:val="both"/>
      </w:pPr>
      <w:r w:rsidRPr="002D7D2D">
        <w:t xml:space="preserve">на территории Кыштовского сельсовета Кыштовского района </w:t>
      </w:r>
    </w:p>
    <w:p w:rsidR="002D7D2D" w:rsidRPr="002D7D2D" w:rsidRDefault="002D7D2D" w:rsidP="002D7D2D">
      <w:pPr>
        <w:jc w:val="both"/>
      </w:pPr>
      <w:r w:rsidRPr="002D7D2D">
        <w:t xml:space="preserve">Новосибирской области </w:t>
      </w:r>
    </w:p>
    <w:p w:rsidR="002D7D2D" w:rsidRPr="002D7D2D" w:rsidRDefault="002D7D2D" w:rsidP="002D7D2D">
      <w:pPr>
        <w:jc w:val="both"/>
      </w:pPr>
      <w:r w:rsidRPr="002D7D2D">
        <w:t xml:space="preserve">                   В соответствии с Федеральным законом от 06.10.2003 года № 131-ФЗ «Об общих принципах организации местного самоуправления в Российской Федерации», Федеральным законом от 27.12.2018 года № 489-ФЗ «Об ответственном обращении с животными и о внесении изменений в отдельные законодательные акты Российской Федерации», Уставом Кыштовского сельсовета Кыштовского района Новосибирской области</w:t>
      </w:r>
    </w:p>
    <w:p w:rsidR="002D7D2D" w:rsidRPr="002D7D2D" w:rsidRDefault="002D7D2D" w:rsidP="002D7D2D">
      <w:pPr>
        <w:jc w:val="both"/>
      </w:pPr>
      <w:r w:rsidRPr="002D7D2D">
        <w:t>ПОСТАНОВЛЯЮ:</w:t>
      </w:r>
    </w:p>
    <w:p w:rsidR="002D7D2D" w:rsidRPr="002D7D2D" w:rsidRDefault="002D7D2D" w:rsidP="002D7D2D">
      <w:pPr>
        <w:ind w:firstLine="567"/>
        <w:jc w:val="both"/>
      </w:pPr>
      <w:r w:rsidRPr="002D7D2D">
        <w:t>1. Определить следующие места для выгула домашних животных на территории Кыштовского сельсовета Кыштовского района Новосибирской области:</w:t>
      </w:r>
    </w:p>
    <w:p w:rsidR="002D7D2D" w:rsidRPr="002D7D2D" w:rsidRDefault="002D7D2D" w:rsidP="002D7D2D">
      <w:pPr>
        <w:ind w:firstLine="567"/>
        <w:jc w:val="both"/>
      </w:pPr>
      <w:r w:rsidRPr="002D7D2D">
        <w:t>- территория, на расстоянии 500 метров от дома № 1 по ул. Комсомольская, в юго-восточном направлении;</w:t>
      </w:r>
    </w:p>
    <w:p w:rsidR="002D7D2D" w:rsidRPr="002D7D2D" w:rsidRDefault="002D7D2D" w:rsidP="002D7D2D">
      <w:pPr>
        <w:ind w:firstLine="567"/>
        <w:jc w:val="both"/>
      </w:pPr>
      <w:r w:rsidRPr="002D7D2D">
        <w:t xml:space="preserve">- территория, на расстоянии 1,5 км, в </w:t>
      </w:r>
      <w:proofErr w:type="spellStart"/>
      <w:proofErr w:type="gramStart"/>
      <w:r w:rsidRPr="002D7D2D">
        <w:t>северо</w:t>
      </w:r>
      <w:proofErr w:type="spellEnd"/>
      <w:r w:rsidRPr="002D7D2D">
        <w:t xml:space="preserve"> – западном</w:t>
      </w:r>
      <w:proofErr w:type="gramEnd"/>
      <w:r w:rsidRPr="002D7D2D">
        <w:t xml:space="preserve"> направлении от спортивного клуба «Сокол», расположенного по адресу: ул. Садовая, 1/1;</w:t>
      </w:r>
    </w:p>
    <w:p w:rsidR="002D7D2D" w:rsidRPr="002D7D2D" w:rsidRDefault="002D7D2D" w:rsidP="002D7D2D">
      <w:pPr>
        <w:ind w:firstLine="567"/>
        <w:jc w:val="both"/>
      </w:pPr>
      <w:r w:rsidRPr="002D7D2D">
        <w:t>- территория, на расстоянии 100 м от дома № 5а по ул. 2-я Павлодарская, в северо-западном направлении;</w:t>
      </w:r>
    </w:p>
    <w:p w:rsidR="002D7D2D" w:rsidRPr="002D7D2D" w:rsidRDefault="002D7D2D" w:rsidP="002D7D2D">
      <w:pPr>
        <w:ind w:firstLine="567"/>
        <w:jc w:val="both"/>
      </w:pPr>
      <w:r w:rsidRPr="002D7D2D">
        <w:t xml:space="preserve">-  территория, на расстоянии 2 км от дома № 90 по ул. </w:t>
      </w:r>
      <w:proofErr w:type="spellStart"/>
      <w:r w:rsidRPr="002D7D2D">
        <w:t>Льнозаводская</w:t>
      </w:r>
      <w:proofErr w:type="spellEnd"/>
      <w:r w:rsidRPr="002D7D2D">
        <w:t>, в юго-западном направлении.</w:t>
      </w:r>
    </w:p>
    <w:p w:rsidR="002D7D2D" w:rsidRPr="002D7D2D" w:rsidRDefault="002D7D2D" w:rsidP="002D7D2D">
      <w:pPr>
        <w:ind w:firstLine="567"/>
        <w:jc w:val="both"/>
      </w:pPr>
      <w:r w:rsidRPr="002D7D2D">
        <w:t>2. Появление с домашними животными запрещается:</w:t>
      </w:r>
    </w:p>
    <w:p w:rsidR="002D7D2D" w:rsidRPr="002D7D2D" w:rsidRDefault="002D7D2D" w:rsidP="002D7D2D">
      <w:pPr>
        <w:ind w:firstLine="567"/>
        <w:jc w:val="both"/>
      </w:pPr>
      <w:r w:rsidRPr="002D7D2D">
        <w:t>- на детских и спортивных площадках;</w:t>
      </w:r>
    </w:p>
    <w:p w:rsidR="002D7D2D" w:rsidRPr="002D7D2D" w:rsidRDefault="002D7D2D" w:rsidP="002D7D2D">
      <w:pPr>
        <w:ind w:firstLine="567"/>
        <w:jc w:val="both"/>
      </w:pPr>
      <w:r w:rsidRPr="002D7D2D">
        <w:t>- на территориях  парков, скверов, местах массового отдыха;</w:t>
      </w:r>
    </w:p>
    <w:p w:rsidR="002D7D2D" w:rsidRPr="002D7D2D" w:rsidRDefault="002D7D2D" w:rsidP="002D7D2D">
      <w:pPr>
        <w:ind w:firstLine="567"/>
        <w:jc w:val="both"/>
      </w:pPr>
      <w:r w:rsidRPr="002D7D2D">
        <w:t>- на территориях детских, образовательных и лечебных учреждений;</w:t>
      </w:r>
    </w:p>
    <w:p w:rsidR="002D7D2D" w:rsidRPr="002D7D2D" w:rsidRDefault="002D7D2D" w:rsidP="002D7D2D">
      <w:pPr>
        <w:ind w:firstLine="567"/>
        <w:jc w:val="both"/>
      </w:pPr>
      <w:r w:rsidRPr="002D7D2D">
        <w:t>- на территориях, прилегающих к объектам культуры и искусства;</w:t>
      </w:r>
    </w:p>
    <w:p w:rsidR="002D7D2D" w:rsidRPr="002D7D2D" w:rsidRDefault="002D7D2D" w:rsidP="002D7D2D">
      <w:pPr>
        <w:ind w:firstLine="567"/>
        <w:jc w:val="both"/>
      </w:pPr>
      <w:r w:rsidRPr="002D7D2D">
        <w:t>- на площадях, бульварах;</w:t>
      </w:r>
    </w:p>
    <w:p w:rsidR="002D7D2D" w:rsidRPr="002D7D2D" w:rsidRDefault="002D7D2D" w:rsidP="002D7D2D">
      <w:pPr>
        <w:ind w:firstLine="567"/>
        <w:jc w:val="both"/>
      </w:pPr>
      <w:r w:rsidRPr="002D7D2D">
        <w:t>- в организациях общественного питания, магазинах, кроме специализированных объектов для совместного с животными посещения.</w:t>
      </w:r>
    </w:p>
    <w:p w:rsidR="002D7D2D" w:rsidRPr="002D7D2D" w:rsidRDefault="002D7D2D" w:rsidP="002D7D2D">
      <w:pPr>
        <w:ind w:firstLine="567"/>
        <w:jc w:val="both"/>
      </w:pPr>
      <w:r w:rsidRPr="002D7D2D">
        <w:t>Действие настоящего пункта не распространяется на собак-поводырей.</w:t>
      </w:r>
    </w:p>
    <w:p w:rsidR="002D7D2D" w:rsidRPr="002D7D2D" w:rsidRDefault="002D7D2D" w:rsidP="002D7D2D">
      <w:pPr>
        <w:ind w:firstLine="567"/>
        <w:jc w:val="both"/>
      </w:pPr>
      <w:r w:rsidRPr="002D7D2D">
        <w:t>3. Выгул (выпас) домашних животных допускается только под присмотром их владельцев.</w:t>
      </w:r>
    </w:p>
    <w:p w:rsidR="002D7D2D" w:rsidRPr="002D7D2D" w:rsidRDefault="002D7D2D" w:rsidP="002D7D2D">
      <w:pPr>
        <w:ind w:firstLine="567"/>
        <w:jc w:val="both"/>
      </w:pPr>
      <w:r w:rsidRPr="002D7D2D">
        <w:t>4. Выгул собак на специально отведенных местах допускается без намордника и поводка.</w:t>
      </w:r>
    </w:p>
    <w:p w:rsidR="002D7D2D" w:rsidRPr="002D7D2D" w:rsidRDefault="002D7D2D" w:rsidP="002D7D2D">
      <w:pPr>
        <w:ind w:firstLine="567"/>
        <w:jc w:val="both"/>
      </w:pPr>
      <w:r w:rsidRPr="002D7D2D">
        <w:t>5. Экскременты домашних животных после удовлетворения последними естественных потребностей должны быть убраны владельцами указанных животных и размещены в мусорном контейнере или иной емкости, предназначенной для сбора твердых бытовых отходов.</w:t>
      </w:r>
    </w:p>
    <w:p w:rsidR="002D7D2D" w:rsidRPr="002D7D2D" w:rsidRDefault="002D7D2D" w:rsidP="002D7D2D">
      <w:pPr>
        <w:ind w:firstLine="567"/>
        <w:jc w:val="both"/>
      </w:pPr>
      <w:r w:rsidRPr="002D7D2D">
        <w:t>6. За нарушение требований, указанных в п.п. 1-5 настоящего постановления, владельцы домашних животных привлекаются к административной ответственности в порядке, предусмотренном действующим законодательством.</w:t>
      </w:r>
    </w:p>
    <w:p w:rsidR="002D7D2D" w:rsidRPr="002D7D2D" w:rsidRDefault="002D7D2D" w:rsidP="002D7D2D">
      <w:pPr>
        <w:tabs>
          <w:tab w:val="left" w:pos="1418"/>
        </w:tabs>
        <w:ind w:right="282" w:firstLine="709"/>
        <w:jc w:val="both"/>
      </w:pPr>
      <w:r w:rsidRPr="002D7D2D">
        <w:t>7. Опубликовать настоящее постановление в периодическом печатном издании «</w:t>
      </w:r>
      <w:proofErr w:type="spellStart"/>
      <w:r w:rsidRPr="002D7D2D">
        <w:t>Кыштовский</w:t>
      </w:r>
      <w:proofErr w:type="spellEnd"/>
      <w:r w:rsidRPr="002D7D2D">
        <w:t xml:space="preserve"> Вестник» и разместить на официальном сайте администрации Кыштовского сельсовета Кыштовского района Новосибирской области.</w:t>
      </w:r>
    </w:p>
    <w:p w:rsidR="002D7D2D" w:rsidRPr="002D7D2D" w:rsidRDefault="002D7D2D" w:rsidP="002D7D2D">
      <w:pPr>
        <w:ind w:firstLine="567"/>
        <w:jc w:val="both"/>
      </w:pPr>
      <w:r w:rsidRPr="002D7D2D">
        <w:t>8. Настоящее постановление вступает в силу со дня его официального опубликования.</w:t>
      </w:r>
    </w:p>
    <w:p w:rsidR="002D7D2D" w:rsidRPr="002D7D2D" w:rsidRDefault="002D7D2D" w:rsidP="002D7D2D">
      <w:pPr>
        <w:pStyle w:val="aa"/>
        <w:tabs>
          <w:tab w:val="left" w:pos="1418"/>
        </w:tabs>
        <w:ind w:left="0" w:right="282" w:firstLine="709"/>
        <w:jc w:val="both"/>
        <w:rPr>
          <w:sz w:val="24"/>
          <w:szCs w:val="24"/>
        </w:rPr>
      </w:pPr>
      <w:r w:rsidRPr="002D7D2D">
        <w:rPr>
          <w:sz w:val="24"/>
          <w:szCs w:val="24"/>
        </w:rPr>
        <w:t xml:space="preserve">9. </w:t>
      </w:r>
      <w:proofErr w:type="gramStart"/>
      <w:r w:rsidRPr="002D7D2D">
        <w:rPr>
          <w:sz w:val="24"/>
          <w:szCs w:val="24"/>
        </w:rPr>
        <w:t>Контроль за</w:t>
      </w:r>
      <w:proofErr w:type="gramEnd"/>
      <w:r w:rsidRPr="002D7D2D">
        <w:rPr>
          <w:sz w:val="24"/>
          <w:szCs w:val="24"/>
        </w:rPr>
        <w:t xml:space="preserve"> исполнением настоящего постановления возложить на специалиста первого разряда администрации Кыштовского сельсовета Н.Н. </w:t>
      </w:r>
      <w:proofErr w:type="spellStart"/>
      <w:r w:rsidRPr="002D7D2D">
        <w:rPr>
          <w:sz w:val="24"/>
          <w:szCs w:val="24"/>
        </w:rPr>
        <w:t>Ядрышникова</w:t>
      </w:r>
      <w:proofErr w:type="spellEnd"/>
      <w:r w:rsidRPr="002D7D2D">
        <w:rPr>
          <w:sz w:val="24"/>
          <w:szCs w:val="24"/>
        </w:rPr>
        <w:t>.</w:t>
      </w:r>
    </w:p>
    <w:p w:rsidR="002D7D2D" w:rsidRPr="002D7D2D" w:rsidRDefault="002D7D2D" w:rsidP="002D7D2D">
      <w:pPr>
        <w:ind w:firstLine="567"/>
        <w:jc w:val="both"/>
      </w:pPr>
      <w:r w:rsidRPr="002D7D2D">
        <w:t xml:space="preserve"> </w:t>
      </w:r>
    </w:p>
    <w:p w:rsidR="002D7D2D" w:rsidRPr="002D7D2D" w:rsidRDefault="002D7D2D" w:rsidP="002D7D2D">
      <w:pPr>
        <w:jc w:val="both"/>
      </w:pPr>
      <w:r w:rsidRPr="002D7D2D">
        <w:t xml:space="preserve">И.о. Главы Кыштовского сельсовета                            А.П. </w:t>
      </w:r>
      <w:proofErr w:type="spellStart"/>
      <w:r w:rsidRPr="002D7D2D">
        <w:t>Шеломенцева</w:t>
      </w:r>
      <w:proofErr w:type="spellEnd"/>
    </w:p>
    <w:p w:rsidR="002D7D2D" w:rsidRPr="002D7D2D" w:rsidRDefault="002D7D2D" w:rsidP="002D7D2D">
      <w:pPr>
        <w:ind w:firstLine="720"/>
      </w:pPr>
    </w:p>
    <w:p w:rsidR="002D7D2D" w:rsidRPr="002D7D2D" w:rsidRDefault="002D7D2D" w:rsidP="002D7D2D">
      <w:pPr>
        <w:ind w:firstLine="720"/>
      </w:pPr>
    </w:p>
    <w:p w:rsidR="002D7D2D" w:rsidRPr="002D7D2D" w:rsidRDefault="002D7D2D" w:rsidP="002D7D2D">
      <w:pPr>
        <w:ind w:firstLine="720"/>
      </w:pPr>
    </w:p>
    <w:p w:rsidR="002D7D2D" w:rsidRPr="002D7D2D" w:rsidRDefault="002D7D2D" w:rsidP="002D7D2D">
      <w:pPr>
        <w:tabs>
          <w:tab w:val="left" w:pos="7920"/>
        </w:tabs>
      </w:pPr>
      <w:r w:rsidRPr="002D7D2D">
        <w:t xml:space="preserve">  </w:t>
      </w:r>
      <w:r w:rsidRPr="002D7D2D">
        <w:rPr>
          <w:b/>
          <w:noProof/>
        </w:rPr>
        <w:t xml:space="preserve">                                                                    </w:t>
      </w:r>
      <w:r w:rsidRPr="002D7D2D">
        <w:rPr>
          <w:b/>
          <w:noProof/>
        </w:rPr>
        <w:drawing>
          <wp:inline distT="0" distB="0" distL="0" distR="0">
            <wp:extent cx="695325" cy="847725"/>
            <wp:effectExtent l="19050" t="0" r="9525" b="0"/>
            <wp:docPr id="1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695325" cy="847725"/>
                    </a:xfrm>
                    <a:prstGeom prst="rect">
                      <a:avLst/>
                    </a:prstGeom>
                    <a:noFill/>
                    <a:ln w="9525">
                      <a:noFill/>
                      <a:miter lim="800000"/>
                      <a:headEnd/>
                      <a:tailEnd/>
                    </a:ln>
                  </pic:spPr>
                </pic:pic>
              </a:graphicData>
            </a:graphic>
          </wp:inline>
        </w:drawing>
      </w:r>
      <w:r w:rsidRPr="002D7D2D">
        <w:rPr>
          <w:b/>
          <w:noProof/>
        </w:rPr>
        <w:tab/>
      </w:r>
      <w:r w:rsidRPr="002D7D2D">
        <w:t xml:space="preserve"> </w:t>
      </w:r>
      <w:r w:rsidRPr="002D7D2D">
        <w:rPr>
          <w:b/>
          <w:bCs/>
        </w:rPr>
        <w:t xml:space="preserve">  </w:t>
      </w:r>
    </w:p>
    <w:p w:rsidR="002D7D2D" w:rsidRPr="002D7D2D" w:rsidRDefault="002D7D2D" w:rsidP="002D7D2D">
      <w:pPr>
        <w:jc w:val="center"/>
        <w:rPr>
          <w:b/>
          <w:bCs/>
        </w:rPr>
      </w:pPr>
    </w:p>
    <w:p w:rsidR="002D7D2D" w:rsidRPr="002D7D2D" w:rsidRDefault="002D7D2D" w:rsidP="002D7D2D">
      <w:pPr>
        <w:jc w:val="center"/>
        <w:rPr>
          <w:b/>
          <w:bCs/>
        </w:rPr>
      </w:pPr>
      <w:r w:rsidRPr="002D7D2D">
        <w:rPr>
          <w:b/>
          <w:bCs/>
        </w:rPr>
        <w:t>АДМИНИСТРАЦИЯ КЫШТОВСКОГО СЕЛЬСОВЕТА</w:t>
      </w:r>
    </w:p>
    <w:p w:rsidR="002D7D2D" w:rsidRPr="002D7D2D" w:rsidRDefault="002D7D2D" w:rsidP="002D7D2D">
      <w:pPr>
        <w:jc w:val="center"/>
        <w:rPr>
          <w:b/>
          <w:bCs/>
        </w:rPr>
      </w:pPr>
      <w:r w:rsidRPr="002D7D2D">
        <w:rPr>
          <w:b/>
          <w:bCs/>
        </w:rPr>
        <w:t>КЫШТОВСКОГО РАЙОНА НОВОСИБИРСКОЙ ОБЛАСТИ</w:t>
      </w:r>
    </w:p>
    <w:p w:rsidR="002D7D2D" w:rsidRPr="002D7D2D" w:rsidRDefault="002D7D2D" w:rsidP="002D7D2D">
      <w:pPr>
        <w:pStyle w:val="af1"/>
        <w:rPr>
          <w:b/>
          <w:sz w:val="24"/>
          <w:szCs w:val="24"/>
        </w:rPr>
      </w:pPr>
    </w:p>
    <w:p w:rsidR="002D7D2D" w:rsidRPr="002D7D2D" w:rsidRDefault="002D7D2D" w:rsidP="002D7D2D">
      <w:pPr>
        <w:pStyle w:val="af1"/>
        <w:jc w:val="center"/>
        <w:rPr>
          <w:b/>
          <w:bCs/>
          <w:sz w:val="24"/>
          <w:szCs w:val="24"/>
        </w:rPr>
      </w:pPr>
      <w:r w:rsidRPr="002D7D2D">
        <w:rPr>
          <w:b/>
          <w:bCs/>
          <w:sz w:val="24"/>
          <w:szCs w:val="24"/>
        </w:rPr>
        <w:t>ПОСТАНОВЛЕНИЕ</w:t>
      </w:r>
    </w:p>
    <w:p w:rsidR="002D7D2D" w:rsidRPr="002D7D2D" w:rsidRDefault="002D7D2D" w:rsidP="002D7D2D">
      <w:pPr>
        <w:pStyle w:val="af1"/>
        <w:jc w:val="center"/>
        <w:rPr>
          <w:b/>
          <w:bCs/>
          <w:sz w:val="24"/>
          <w:szCs w:val="24"/>
        </w:rPr>
      </w:pPr>
    </w:p>
    <w:p w:rsidR="002D7D2D" w:rsidRPr="002D7D2D" w:rsidRDefault="002D7D2D" w:rsidP="002D7D2D">
      <w:pPr>
        <w:pStyle w:val="af1"/>
        <w:rPr>
          <w:sz w:val="24"/>
          <w:szCs w:val="24"/>
        </w:rPr>
      </w:pPr>
      <w:r w:rsidRPr="002D7D2D">
        <w:rPr>
          <w:sz w:val="24"/>
          <w:szCs w:val="24"/>
        </w:rPr>
        <w:t>от    22.072019 г.                                                                                         №  92/1</w:t>
      </w:r>
    </w:p>
    <w:p w:rsidR="002D7D2D" w:rsidRPr="002D7D2D" w:rsidRDefault="002D7D2D" w:rsidP="002D7D2D">
      <w:pPr>
        <w:outlineLvl w:val="0"/>
      </w:pPr>
    </w:p>
    <w:p w:rsidR="002D7D2D" w:rsidRPr="002D7D2D" w:rsidRDefault="002D7D2D" w:rsidP="002D7D2D">
      <w:pPr>
        <w:outlineLvl w:val="0"/>
      </w:pPr>
      <w:r w:rsidRPr="002D7D2D">
        <w:t xml:space="preserve">     Об утверждении Порядка составления и ведения сводной бюджетной росписи местного бюджета Кыштовского сельсовета Кыштовского района Новосибирской области, бюджетных росписей главных распорядителе</w:t>
      </w:r>
      <w:proofErr w:type="gramStart"/>
      <w:r w:rsidRPr="002D7D2D">
        <w:t>й(</w:t>
      </w:r>
      <w:proofErr w:type="gramEnd"/>
      <w:r w:rsidRPr="002D7D2D">
        <w:t>распорядителей)средств местного бюджета и главных администраторов источников финансирования дефицита местного бюджета, а также утверждения(изменения) лимитов бюджетных обязательств</w:t>
      </w:r>
    </w:p>
    <w:p w:rsidR="002D7D2D" w:rsidRPr="002D7D2D" w:rsidRDefault="002D7D2D" w:rsidP="002D7D2D">
      <w:pPr>
        <w:outlineLvl w:val="0"/>
        <w:rPr>
          <w:b/>
        </w:rPr>
      </w:pPr>
    </w:p>
    <w:p w:rsidR="002D7D2D" w:rsidRPr="002D7D2D" w:rsidRDefault="002D7D2D" w:rsidP="002D7D2D">
      <w:pPr>
        <w:ind w:firstLine="567"/>
        <w:outlineLvl w:val="0"/>
      </w:pPr>
      <w:r w:rsidRPr="002D7D2D">
        <w:t xml:space="preserve">В соответствии с 217 и 219.1 Бюджетного кодекса РФ, и в целях организации исполнения бюджета Кыштовского сельсовета Кыштовского района Новосибирской </w:t>
      </w:r>
    </w:p>
    <w:p w:rsidR="002D7D2D" w:rsidRPr="002D7D2D" w:rsidRDefault="002D7D2D" w:rsidP="002D7D2D">
      <w:pPr>
        <w:ind w:firstLine="567"/>
        <w:outlineLvl w:val="0"/>
      </w:pPr>
      <w:r w:rsidRPr="002D7D2D">
        <w:t>ПОСТАНОВЛЯЕТ:</w:t>
      </w:r>
    </w:p>
    <w:p w:rsidR="002D7D2D" w:rsidRPr="002D7D2D" w:rsidRDefault="002D7D2D" w:rsidP="002D7D2D">
      <w:pPr>
        <w:outlineLvl w:val="0"/>
      </w:pPr>
      <w:r w:rsidRPr="002D7D2D">
        <w:t xml:space="preserve">      1 Утвердить прилагаемый Порядок составления и ведения сводной бюджетной росписи местного бюджета Кыштовского сельсовета Кыштовского района Новосибирской области, бюджетных росписей главных распорядителе</w:t>
      </w:r>
      <w:proofErr w:type="gramStart"/>
      <w:r w:rsidRPr="002D7D2D">
        <w:t>й(</w:t>
      </w:r>
      <w:proofErr w:type="gramEnd"/>
      <w:r w:rsidRPr="002D7D2D">
        <w:t>распорядителей)средств местного бюджета и главных администраторов источников финансирования дефицита местного бюджета, а также утверждения(изменения) лимитов бюджетных обязательств</w:t>
      </w:r>
    </w:p>
    <w:p w:rsidR="002D7D2D" w:rsidRPr="002D7D2D" w:rsidRDefault="002D7D2D" w:rsidP="002D7D2D">
      <w:pPr>
        <w:outlineLvl w:val="0"/>
      </w:pPr>
      <w:r w:rsidRPr="002D7D2D">
        <w:t xml:space="preserve">     2.</w:t>
      </w:r>
      <w:r w:rsidRPr="002D7D2D">
        <w:rPr>
          <w:spacing w:val="2"/>
        </w:rPr>
        <w:t xml:space="preserve"> Признать утратившим силу постановление № 191 от 13.12.2018года «О</w:t>
      </w:r>
      <w:r w:rsidRPr="002D7D2D">
        <w:t xml:space="preserve"> составления и ведения сводной бюджетной росписи местного бюджета Кыштовского сельсовета Кыштовского района Новосибирской области, бюджетных росписей главных распорядителе</w:t>
      </w:r>
      <w:proofErr w:type="gramStart"/>
      <w:r w:rsidRPr="002D7D2D">
        <w:t>й(</w:t>
      </w:r>
      <w:proofErr w:type="gramEnd"/>
      <w:r w:rsidRPr="002D7D2D">
        <w:t>распорядителей)средств местного бюджета и главных администраторов источников финансирования дефицита местного бюджета, а также утверждения(изменения) лимитов бюджетных обязательств</w:t>
      </w:r>
    </w:p>
    <w:p w:rsidR="002D7D2D" w:rsidRPr="002D7D2D" w:rsidRDefault="002D7D2D" w:rsidP="002D7D2D">
      <w:pPr>
        <w:ind w:left="300"/>
        <w:outlineLvl w:val="0"/>
      </w:pPr>
      <w:r w:rsidRPr="002D7D2D">
        <w:t xml:space="preserve">   3. Опубликовать постановление и порядок в периодическом печатном издании «</w:t>
      </w:r>
      <w:proofErr w:type="spellStart"/>
      <w:r w:rsidRPr="002D7D2D">
        <w:t>Кыштовский</w:t>
      </w:r>
      <w:proofErr w:type="spellEnd"/>
      <w:r w:rsidRPr="002D7D2D">
        <w:t xml:space="preserve"> Вестник».</w:t>
      </w:r>
    </w:p>
    <w:p w:rsidR="002D7D2D" w:rsidRPr="002D7D2D" w:rsidRDefault="002D7D2D" w:rsidP="002D7D2D">
      <w:pPr>
        <w:ind w:firstLine="567"/>
        <w:outlineLvl w:val="0"/>
      </w:pPr>
      <w:r w:rsidRPr="002D7D2D">
        <w:t>4. Постановление вступает в силу с момента подписания.</w:t>
      </w:r>
    </w:p>
    <w:p w:rsidR="002D7D2D" w:rsidRPr="002D7D2D" w:rsidRDefault="002D7D2D" w:rsidP="002D7D2D">
      <w:pPr>
        <w:outlineLvl w:val="0"/>
      </w:pPr>
    </w:p>
    <w:p w:rsidR="002D7D2D" w:rsidRPr="002D7D2D" w:rsidRDefault="002D7D2D" w:rsidP="002D7D2D">
      <w:pPr>
        <w:outlineLvl w:val="0"/>
      </w:pPr>
      <w:r w:rsidRPr="002D7D2D">
        <w:t xml:space="preserve">Глава Кыштовского сельсовета                                    </w:t>
      </w:r>
      <w:proofErr w:type="spellStart"/>
      <w:r w:rsidRPr="002D7D2D">
        <w:t>Н.В.Шипчин</w:t>
      </w:r>
      <w:proofErr w:type="spellEnd"/>
    </w:p>
    <w:p w:rsidR="002D7D2D" w:rsidRPr="002D7D2D" w:rsidRDefault="002D7D2D" w:rsidP="002D7D2D">
      <w:pPr>
        <w:outlineLvl w:val="0"/>
      </w:pPr>
    </w:p>
    <w:p w:rsidR="002D7D2D" w:rsidRPr="002D7D2D" w:rsidRDefault="002D7D2D" w:rsidP="002D7D2D">
      <w:pPr>
        <w:outlineLvl w:val="0"/>
      </w:pPr>
    </w:p>
    <w:p w:rsidR="002D7D2D" w:rsidRPr="002D7D2D" w:rsidRDefault="002D7D2D" w:rsidP="002D7D2D">
      <w:pPr>
        <w:outlineLvl w:val="0"/>
      </w:pPr>
    </w:p>
    <w:p w:rsidR="002D7D2D" w:rsidRPr="002D7D2D" w:rsidRDefault="002D7D2D" w:rsidP="002D7D2D">
      <w:pPr>
        <w:autoSpaceDE w:val="0"/>
        <w:autoSpaceDN w:val="0"/>
        <w:adjustRightInd w:val="0"/>
        <w:spacing w:line="240" w:lineRule="atLeast"/>
      </w:pPr>
      <w:r w:rsidRPr="002D7D2D">
        <w:t>Исп. Кривцова Т.В 8-383-71-21-388</w:t>
      </w:r>
    </w:p>
    <w:p w:rsidR="002D7D2D" w:rsidRDefault="002D7D2D" w:rsidP="002D7D2D">
      <w:pPr>
        <w:pStyle w:val="ConsPlusNormal"/>
        <w:spacing w:line="240" w:lineRule="atLeast"/>
        <w:jc w:val="right"/>
        <w:outlineLvl w:val="0"/>
        <w:rPr>
          <w:caps/>
        </w:rPr>
      </w:pPr>
    </w:p>
    <w:p w:rsidR="002D7D2D" w:rsidRDefault="002D7D2D" w:rsidP="002D7D2D">
      <w:pPr>
        <w:pStyle w:val="ConsPlusNormal"/>
        <w:spacing w:line="240" w:lineRule="atLeast"/>
        <w:jc w:val="right"/>
        <w:outlineLvl w:val="0"/>
        <w:rPr>
          <w:caps/>
        </w:rPr>
      </w:pPr>
    </w:p>
    <w:p w:rsidR="002D7D2D" w:rsidRDefault="002D7D2D" w:rsidP="002D7D2D">
      <w:pPr>
        <w:pStyle w:val="ConsPlusNormal"/>
        <w:spacing w:line="240" w:lineRule="atLeast"/>
        <w:jc w:val="right"/>
        <w:outlineLvl w:val="0"/>
        <w:rPr>
          <w:caps/>
        </w:rPr>
      </w:pPr>
    </w:p>
    <w:p w:rsidR="002D7D2D" w:rsidRDefault="002D7D2D" w:rsidP="002D7D2D">
      <w:pPr>
        <w:pStyle w:val="ConsPlusNormal"/>
        <w:spacing w:line="240" w:lineRule="atLeast"/>
        <w:jc w:val="right"/>
        <w:outlineLvl w:val="0"/>
        <w:rPr>
          <w:caps/>
        </w:rPr>
      </w:pPr>
    </w:p>
    <w:p w:rsidR="002D7D2D" w:rsidRDefault="002D7D2D" w:rsidP="002D7D2D">
      <w:pPr>
        <w:pStyle w:val="ConsPlusNormal"/>
        <w:spacing w:line="240" w:lineRule="atLeast"/>
        <w:jc w:val="right"/>
        <w:outlineLvl w:val="0"/>
        <w:rPr>
          <w:caps/>
        </w:rPr>
      </w:pPr>
    </w:p>
    <w:p w:rsidR="002D7D2D" w:rsidRDefault="002D7D2D" w:rsidP="002D7D2D">
      <w:pPr>
        <w:pStyle w:val="ConsPlusNormal"/>
        <w:spacing w:line="240" w:lineRule="atLeast"/>
        <w:jc w:val="right"/>
        <w:outlineLvl w:val="0"/>
        <w:rPr>
          <w:caps/>
        </w:rPr>
      </w:pPr>
    </w:p>
    <w:p w:rsidR="002D7D2D" w:rsidRDefault="002D7D2D" w:rsidP="002D7D2D">
      <w:pPr>
        <w:pStyle w:val="ConsPlusNormal"/>
        <w:spacing w:line="240" w:lineRule="atLeast"/>
        <w:jc w:val="right"/>
        <w:outlineLvl w:val="0"/>
        <w:rPr>
          <w:caps/>
        </w:rPr>
      </w:pPr>
    </w:p>
    <w:p w:rsidR="002D7D2D" w:rsidRDefault="002D7D2D" w:rsidP="002D7D2D">
      <w:pPr>
        <w:pStyle w:val="ConsPlusNormal"/>
        <w:spacing w:line="240" w:lineRule="atLeast"/>
        <w:jc w:val="right"/>
        <w:outlineLvl w:val="0"/>
        <w:rPr>
          <w:caps/>
        </w:rPr>
      </w:pPr>
    </w:p>
    <w:p w:rsidR="002D7D2D" w:rsidRDefault="002D7D2D" w:rsidP="002D7D2D">
      <w:pPr>
        <w:pStyle w:val="ConsPlusNormal"/>
        <w:spacing w:line="240" w:lineRule="atLeast"/>
        <w:jc w:val="right"/>
        <w:outlineLvl w:val="0"/>
        <w:rPr>
          <w:caps/>
        </w:rPr>
      </w:pPr>
    </w:p>
    <w:p w:rsidR="002D7D2D" w:rsidRDefault="002D7D2D" w:rsidP="002D7D2D">
      <w:pPr>
        <w:pStyle w:val="ConsPlusNormal"/>
        <w:spacing w:line="240" w:lineRule="atLeast"/>
        <w:jc w:val="right"/>
        <w:outlineLvl w:val="0"/>
        <w:rPr>
          <w:caps/>
        </w:rPr>
      </w:pPr>
    </w:p>
    <w:p w:rsidR="002D7D2D" w:rsidRDefault="002D7D2D" w:rsidP="002D7D2D">
      <w:pPr>
        <w:pStyle w:val="ConsPlusNormal"/>
        <w:spacing w:line="240" w:lineRule="atLeast"/>
        <w:jc w:val="right"/>
        <w:outlineLvl w:val="0"/>
        <w:rPr>
          <w:caps/>
        </w:rPr>
      </w:pPr>
    </w:p>
    <w:p w:rsidR="002D7D2D" w:rsidRDefault="002D7D2D" w:rsidP="002D7D2D">
      <w:pPr>
        <w:pStyle w:val="ConsPlusNormal"/>
        <w:spacing w:line="240" w:lineRule="atLeast"/>
        <w:jc w:val="right"/>
        <w:outlineLvl w:val="0"/>
        <w:rPr>
          <w:caps/>
        </w:rPr>
      </w:pPr>
    </w:p>
    <w:p w:rsidR="002D7D2D" w:rsidRDefault="002D7D2D" w:rsidP="002D7D2D">
      <w:pPr>
        <w:pStyle w:val="ConsPlusNormal"/>
        <w:spacing w:line="240" w:lineRule="atLeast"/>
        <w:jc w:val="right"/>
        <w:outlineLvl w:val="0"/>
        <w:rPr>
          <w:caps/>
        </w:rPr>
      </w:pPr>
    </w:p>
    <w:p w:rsidR="002D7D2D" w:rsidRDefault="002D7D2D" w:rsidP="002D7D2D">
      <w:pPr>
        <w:pStyle w:val="ConsPlusNormal"/>
        <w:spacing w:line="240" w:lineRule="atLeast"/>
        <w:jc w:val="right"/>
        <w:outlineLvl w:val="0"/>
        <w:rPr>
          <w:caps/>
        </w:rPr>
      </w:pPr>
    </w:p>
    <w:p w:rsidR="002D7D2D" w:rsidRDefault="002D7D2D" w:rsidP="002D7D2D">
      <w:pPr>
        <w:pStyle w:val="ConsPlusNormal"/>
        <w:spacing w:line="240" w:lineRule="atLeast"/>
        <w:jc w:val="right"/>
        <w:outlineLvl w:val="0"/>
        <w:rPr>
          <w:caps/>
        </w:rPr>
      </w:pPr>
    </w:p>
    <w:p w:rsidR="002D7D2D" w:rsidRPr="002D7D2D" w:rsidRDefault="002D7D2D" w:rsidP="002D7D2D">
      <w:pPr>
        <w:pStyle w:val="ConsPlusNormal"/>
        <w:spacing w:line="240" w:lineRule="atLeast"/>
        <w:jc w:val="right"/>
        <w:outlineLvl w:val="0"/>
        <w:rPr>
          <w:caps/>
        </w:rPr>
      </w:pPr>
      <w:r w:rsidRPr="002D7D2D">
        <w:rPr>
          <w:caps/>
        </w:rPr>
        <w:lastRenderedPageBreak/>
        <w:t>Утвержден</w:t>
      </w:r>
    </w:p>
    <w:p w:rsidR="002D7D2D" w:rsidRPr="002D7D2D" w:rsidRDefault="002D7D2D" w:rsidP="002D7D2D">
      <w:pPr>
        <w:pStyle w:val="ConsPlusNormal"/>
        <w:spacing w:line="240" w:lineRule="atLeast"/>
        <w:jc w:val="right"/>
      </w:pPr>
      <w:r w:rsidRPr="002D7D2D">
        <w:t xml:space="preserve">  Постановлением</w:t>
      </w:r>
    </w:p>
    <w:p w:rsidR="002D7D2D" w:rsidRPr="002D7D2D" w:rsidRDefault="002D7D2D" w:rsidP="002D7D2D">
      <w:pPr>
        <w:pStyle w:val="ConsPlusNormal"/>
        <w:spacing w:line="240" w:lineRule="atLeast"/>
        <w:jc w:val="right"/>
      </w:pPr>
      <w:r w:rsidRPr="002D7D2D">
        <w:t xml:space="preserve">                                         администрации</w:t>
      </w:r>
    </w:p>
    <w:p w:rsidR="002D7D2D" w:rsidRPr="002D7D2D" w:rsidRDefault="002D7D2D" w:rsidP="002D7D2D">
      <w:pPr>
        <w:pStyle w:val="ConsPlusNormal"/>
        <w:spacing w:line="240" w:lineRule="atLeast"/>
        <w:jc w:val="right"/>
      </w:pPr>
      <w:r w:rsidRPr="002D7D2D">
        <w:t xml:space="preserve">                                                         Кыштовского сельсовета</w:t>
      </w:r>
    </w:p>
    <w:p w:rsidR="002D7D2D" w:rsidRPr="002D7D2D" w:rsidRDefault="002D7D2D" w:rsidP="002D7D2D">
      <w:pPr>
        <w:pStyle w:val="ConsPlusNormal"/>
        <w:spacing w:line="240" w:lineRule="atLeast"/>
        <w:jc w:val="right"/>
      </w:pPr>
      <w:r w:rsidRPr="002D7D2D">
        <w:t xml:space="preserve">                                                   Кыштовского района</w:t>
      </w:r>
    </w:p>
    <w:p w:rsidR="002D7D2D" w:rsidRPr="002D7D2D" w:rsidRDefault="002D7D2D" w:rsidP="002D7D2D">
      <w:pPr>
        <w:pStyle w:val="ConsPlusNormal"/>
        <w:spacing w:line="240" w:lineRule="atLeast"/>
        <w:jc w:val="right"/>
      </w:pPr>
      <w:r w:rsidRPr="002D7D2D">
        <w:t xml:space="preserve">                                                       Новосибирской области</w:t>
      </w:r>
    </w:p>
    <w:p w:rsidR="002D7D2D" w:rsidRPr="002D7D2D" w:rsidRDefault="002D7D2D" w:rsidP="002D7D2D">
      <w:pPr>
        <w:pStyle w:val="ConsPlusNormal"/>
        <w:spacing w:line="240" w:lineRule="atLeast"/>
        <w:jc w:val="center"/>
      </w:pPr>
      <w:r w:rsidRPr="002D7D2D">
        <w:t xml:space="preserve">                                                   от     .    .     2019 года      №</w:t>
      </w:r>
    </w:p>
    <w:p w:rsidR="002D7D2D" w:rsidRPr="002D7D2D" w:rsidRDefault="002D7D2D" w:rsidP="002D7D2D">
      <w:pPr>
        <w:pStyle w:val="ConsTitle"/>
        <w:rPr>
          <w:rFonts w:ascii="Times New Roman" w:hAnsi="Times New Roman" w:cs="Times New Roman"/>
          <w:sz w:val="24"/>
          <w:szCs w:val="24"/>
        </w:rPr>
      </w:pPr>
      <w:r w:rsidRPr="002D7D2D">
        <w:rPr>
          <w:rFonts w:ascii="Times New Roman" w:hAnsi="Times New Roman" w:cs="Times New Roman"/>
          <w:sz w:val="24"/>
          <w:szCs w:val="24"/>
        </w:rPr>
        <w:t xml:space="preserve"> </w:t>
      </w:r>
    </w:p>
    <w:p w:rsidR="002D7D2D" w:rsidRPr="002D7D2D" w:rsidRDefault="002D7D2D" w:rsidP="002D7D2D">
      <w:pPr>
        <w:pStyle w:val="ConsTitle"/>
        <w:jc w:val="center"/>
        <w:rPr>
          <w:rFonts w:ascii="Times New Roman" w:hAnsi="Times New Roman" w:cs="Times New Roman"/>
          <w:sz w:val="24"/>
          <w:szCs w:val="24"/>
        </w:rPr>
      </w:pPr>
      <w:r w:rsidRPr="002D7D2D">
        <w:rPr>
          <w:rFonts w:ascii="Times New Roman" w:hAnsi="Times New Roman" w:cs="Times New Roman"/>
          <w:sz w:val="24"/>
          <w:szCs w:val="24"/>
        </w:rPr>
        <w:t>ПОРЯДОК</w:t>
      </w:r>
    </w:p>
    <w:p w:rsidR="002D7D2D" w:rsidRPr="00A46374" w:rsidRDefault="002D7D2D" w:rsidP="00A46374">
      <w:pPr>
        <w:jc w:val="center"/>
        <w:rPr>
          <w:b/>
          <w:bCs/>
        </w:rPr>
      </w:pPr>
      <w:r w:rsidRPr="002D7D2D">
        <w:rPr>
          <w:b/>
          <w:bCs/>
        </w:rPr>
        <w:t>составления и ведения сводной бюджетной росписи местного бюджета Кыштовского сельсовета Кыштовского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2D7D2D" w:rsidRPr="002D7D2D" w:rsidRDefault="002D7D2D" w:rsidP="00A46374">
      <w:pPr>
        <w:widowControl w:val="0"/>
        <w:autoSpaceDE w:val="0"/>
        <w:autoSpaceDN w:val="0"/>
        <w:ind w:firstLine="540"/>
        <w:jc w:val="center"/>
      </w:pPr>
      <w:r w:rsidRPr="002D7D2D">
        <w:t>I. Общие положения</w:t>
      </w:r>
    </w:p>
    <w:p w:rsidR="002D7D2D" w:rsidRPr="002D7D2D" w:rsidRDefault="002D7D2D" w:rsidP="002D7D2D">
      <w:pPr>
        <w:widowControl w:val="0"/>
        <w:autoSpaceDE w:val="0"/>
        <w:autoSpaceDN w:val="0"/>
        <w:ind w:firstLine="709"/>
      </w:pPr>
      <w:r w:rsidRPr="002D7D2D">
        <w:t>1. </w:t>
      </w:r>
      <w:proofErr w:type="gramStart"/>
      <w:r w:rsidRPr="002D7D2D">
        <w:t>Настоящий Порядок определяет правила составления и ведения сводной бюджетной росписи бюджета муниципального образования Новосибирской области (далее соответственно – сводная бюджетная роспись, местный бюджет),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(далее соответственно – бюджетные росписи, главные распорядители (распорядители) средств, главные администраторы источников), а также порядок утверждения, доведения, изменения лимитов бюджетных обязательств в целях</w:t>
      </w:r>
      <w:proofErr w:type="gramEnd"/>
      <w:r w:rsidRPr="002D7D2D">
        <w:t xml:space="preserve"> организации исполнения местного бюджета по расходам и источникам финансирования дефицита бюджета.</w:t>
      </w:r>
    </w:p>
    <w:p w:rsidR="002D7D2D" w:rsidRPr="002D7D2D" w:rsidRDefault="002D7D2D" w:rsidP="002D7D2D">
      <w:pPr>
        <w:widowControl w:val="0"/>
        <w:autoSpaceDE w:val="0"/>
        <w:autoSpaceDN w:val="0"/>
        <w:ind w:firstLine="709"/>
      </w:pPr>
      <w:r w:rsidRPr="002D7D2D">
        <w:t>2. </w:t>
      </w:r>
      <w:proofErr w:type="gramStart"/>
      <w:r w:rsidRPr="002D7D2D">
        <w:t>Составление, утверждение, ведение сводной бюджетной росписи                             и бюджетных росписей, формирование, утверждение, доведение, изменение лимитов бюджетных обязательств осуществляется в электронном виде                                    в автоматизированной системе «Бюджет» (далее соответственно – АС «Бюджет») с использованием квалифицированной электронной подписи (далее – ЭП).</w:t>
      </w:r>
      <w:proofErr w:type="gramEnd"/>
    </w:p>
    <w:p w:rsidR="002D7D2D" w:rsidRPr="002D7D2D" w:rsidRDefault="002D7D2D" w:rsidP="002D7D2D">
      <w:pPr>
        <w:jc w:val="center"/>
        <w:rPr>
          <w:rFonts w:eastAsia="Calibri"/>
          <w:lang w:eastAsia="en-US"/>
        </w:rPr>
      </w:pPr>
      <w:r w:rsidRPr="002D7D2D">
        <w:rPr>
          <w:rFonts w:eastAsia="Calibri"/>
          <w:lang w:eastAsia="en-US"/>
        </w:rPr>
        <w:t>II. Составление и ведение сводной бюджетной росписи. Лимиты бюджетных обязательств</w:t>
      </w:r>
    </w:p>
    <w:p w:rsidR="002D7D2D" w:rsidRPr="002D7D2D" w:rsidRDefault="002D7D2D" w:rsidP="002D7D2D">
      <w:pPr>
        <w:widowControl w:val="0"/>
        <w:autoSpaceDE w:val="0"/>
        <w:autoSpaceDN w:val="0"/>
        <w:jc w:val="center"/>
        <w:rPr>
          <w:bCs/>
        </w:rPr>
      </w:pPr>
      <w:r w:rsidRPr="002D7D2D">
        <w:rPr>
          <w:bCs/>
        </w:rPr>
        <w:t>1. Составление, утверждение сводной бюджетной росписи</w:t>
      </w:r>
    </w:p>
    <w:p w:rsidR="002D7D2D" w:rsidRPr="002D7D2D" w:rsidRDefault="002D7D2D" w:rsidP="002D7D2D">
      <w:pPr>
        <w:widowControl w:val="0"/>
        <w:autoSpaceDE w:val="0"/>
        <w:autoSpaceDN w:val="0"/>
        <w:jc w:val="center"/>
        <w:rPr>
          <w:bCs/>
        </w:rPr>
      </w:pPr>
      <w:r w:rsidRPr="002D7D2D">
        <w:rPr>
          <w:bCs/>
        </w:rPr>
        <w:t>и доведение ее показателей</w:t>
      </w:r>
    </w:p>
    <w:p w:rsidR="002D7D2D" w:rsidRPr="002D7D2D" w:rsidRDefault="002D7D2D" w:rsidP="002D7D2D">
      <w:pPr>
        <w:widowControl w:val="0"/>
        <w:autoSpaceDE w:val="0"/>
        <w:autoSpaceDN w:val="0"/>
        <w:ind w:firstLine="709"/>
      </w:pPr>
      <w:r w:rsidRPr="002D7D2D">
        <w:t xml:space="preserve">3. Сводная бюджетная роспись составляется финансовым органом муниципального образования, либо уполномоченным сотрудником (далее – финансовый орган) на очередной финансовый год и плановый период по форме, согласно приложению № 1 к настоящему Порядку. </w:t>
      </w:r>
    </w:p>
    <w:p w:rsidR="002D7D2D" w:rsidRPr="002D7D2D" w:rsidRDefault="002D7D2D" w:rsidP="002D7D2D">
      <w:pPr>
        <w:widowControl w:val="0"/>
        <w:autoSpaceDE w:val="0"/>
        <w:autoSpaceDN w:val="0"/>
        <w:ind w:firstLine="709"/>
      </w:pPr>
      <w:r w:rsidRPr="002D7D2D">
        <w:t>В состав сводной бюджетной росписи включаются:</w:t>
      </w:r>
    </w:p>
    <w:p w:rsidR="002D7D2D" w:rsidRPr="002D7D2D" w:rsidRDefault="002D7D2D" w:rsidP="002D7D2D">
      <w:pPr>
        <w:widowControl w:val="0"/>
        <w:autoSpaceDE w:val="0"/>
        <w:autoSpaceDN w:val="0"/>
        <w:ind w:firstLine="709"/>
      </w:pPr>
      <w:r w:rsidRPr="002D7D2D">
        <w:t>1) бюджетные ассигнования по расходам местного бюджета на очередной финансовый год и плановый период в разрезе:</w:t>
      </w:r>
    </w:p>
    <w:p w:rsidR="002D7D2D" w:rsidRPr="002D7D2D" w:rsidRDefault="002D7D2D" w:rsidP="002D7D2D">
      <w:pPr>
        <w:widowControl w:val="0"/>
        <w:autoSpaceDE w:val="0"/>
        <w:autoSpaceDN w:val="0"/>
        <w:ind w:firstLine="709"/>
      </w:pPr>
      <w:r w:rsidRPr="002D7D2D">
        <w:t xml:space="preserve">главных распорядителей средств; </w:t>
      </w:r>
    </w:p>
    <w:p w:rsidR="002D7D2D" w:rsidRPr="002D7D2D" w:rsidRDefault="002D7D2D" w:rsidP="002D7D2D">
      <w:pPr>
        <w:widowControl w:val="0"/>
        <w:autoSpaceDE w:val="0"/>
        <w:autoSpaceDN w:val="0"/>
        <w:ind w:firstLine="709"/>
      </w:pPr>
      <w:r w:rsidRPr="002D7D2D">
        <w:t xml:space="preserve">разделов, подразделов, целевых статей муниципальных программ и </w:t>
      </w:r>
      <w:proofErr w:type="spellStart"/>
      <w:r w:rsidRPr="002D7D2D">
        <w:t>непрограммных</w:t>
      </w:r>
      <w:proofErr w:type="spellEnd"/>
      <w:r w:rsidRPr="002D7D2D">
        <w:t xml:space="preserve"> направлений деятельности; </w:t>
      </w:r>
    </w:p>
    <w:p w:rsidR="002D7D2D" w:rsidRPr="002D7D2D" w:rsidRDefault="002D7D2D" w:rsidP="002D7D2D">
      <w:pPr>
        <w:widowControl w:val="0"/>
        <w:autoSpaceDE w:val="0"/>
        <w:autoSpaceDN w:val="0"/>
        <w:ind w:firstLine="709"/>
      </w:pPr>
      <w:r w:rsidRPr="002D7D2D">
        <w:t xml:space="preserve">групп и подгрупп </w:t>
      </w:r>
      <w:proofErr w:type="gramStart"/>
      <w:r w:rsidRPr="002D7D2D">
        <w:t>видов расходов классификации расходов местного бюджета</w:t>
      </w:r>
      <w:proofErr w:type="gramEnd"/>
      <w:r w:rsidRPr="002D7D2D">
        <w:t>;</w:t>
      </w:r>
    </w:p>
    <w:p w:rsidR="002D7D2D" w:rsidRPr="002D7D2D" w:rsidRDefault="002D7D2D" w:rsidP="002D7D2D">
      <w:pPr>
        <w:widowControl w:val="0"/>
        <w:autoSpaceDE w:val="0"/>
        <w:autoSpaceDN w:val="0"/>
        <w:ind w:firstLine="709"/>
      </w:pPr>
      <w:proofErr w:type="gramStart"/>
      <w:r w:rsidRPr="002D7D2D">
        <w:t>2) бюджетные ассигнования по источникам финансирования дефицита местного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местного бюджета, за исключением операций по управлению остатками средств на едином счете бюджета и группы источников финансирования дефицита местного бюджета «Изменение остатков средств на счетах по учету средств бюджетов» (далее – группа источников).</w:t>
      </w:r>
      <w:proofErr w:type="gramEnd"/>
    </w:p>
    <w:p w:rsidR="002D7D2D" w:rsidRPr="002D7D2D" w:rsidRDefault="002D7D2D" w:rsidP="002D7D2D">
      <w:pPr>
        <w:autoSpaceDE w:val="0"/>
        <w:autoSpaceDN w:val="0"/>
        <w:adjustRightInd w:val="0"/>
        <w:ind w:firstLine="540"/>
      </w:pPr>
      <w:r w:rsidRPr="002D7D2D">
        <w:t xml:space="preserve">Показатели (изменения показателей) бюджетных ассигнований по источникам финансирования дефицита местного бюджета группы источников «Изменение остатков средств на счетах по учету средств бюджетов» формируются </w:t>
      </w:r>
      <w:proofErr w:type="gramStart"/>
      <w:r w:rsidRPr="002D7D2D">
        <w:t>в</w:t>
      </w:r>
      <w:proofErr w:type="gramEnd"/>
      <w:r w:rsidRPr="002D7D2D">
        <w:t xml:space="preserve"> </w:t>
      </w:r>
      <w:proofErr w:type="gramStart"/>
      <w:r w:rsidRPr="002D7D2D">
        <w:t>АС</w:t>
      </w:r>
      <w:proofErr w:type="gramEnd"/>
      <w:r w:rsidRPr="002D7D2D">
        <w:t xml:space="preserve"> «Бюджет» автоматически и не доводятся до главных администраторов источников.</w:t>
      </w:r>
    </w:p>
    <w:p w:rsidR="002D7D2D" w:rsidRPr="002D7D2D" w:rsidRDefault="002D7D2D" w:rsidP="002D7D2D">
      <w:pPr>
        <w:widowControl w:val="0"/>
        <w:autoSpaceDE w:val="0"/>
        <w:autoSpaceDN w:val="0"/>
        <w:ind w:firstLine="709"/>
      </w:pPr>
      <w:r w:rsidRPr="002D7D2D">
        <w:t>4. Показатели сводной бюджетной росписи должны соответствовать показателям решения о местном бюджете на очередной финансовый год и плановый период (далее – Решение о местном бюджете).</w:t>
      </w:r>
    </w:p>
    <w:p w:rsidR="002D7D2D" w:rsidRPr="002D7D2D" w:rsidRDefault="002D7D2D" w:rsidP="002D7D2D">
      <w:pPr>
        <w:widowControl w:val="0"/>
        <w:autoSpaceDE w:val="0"/>
        <w:autoSpaceDN w:val="0"/>
        <w:ind w:firstLine="709"/>
      </w:pPr>
      <w:r w:rsidRPr="002D7D2D">
        <w:t xml:space="preserve">5. Утверждение сводной бюджетной росписи осуществляется руководителем финансового органа муниципального образования до начала очередного финансового года. </w:t>
      </w:r>
    </w:p>
    <w:p w:rsidR="002D7D2D" w:rsidRPr="002D7D2D" w:rsidRDefault="002D7D2D" w:rsidP="002D7D2D">
      <w:pPr>
        <w:widowControl w:val="0"/>
        <w:autoSpaceDE w:val="0"/>
        <w:autoSpaceDN w:val="0"/>
        <w:ind w:firstLine="709"/>
      </w:pPr>
      <w:r w:rsidRPr="002D7D2D">
        <w:lastRenderedPageBreak/>
        <w:t>6. Утвержденные показатели сводной бюджетной росписи доводятся финансовым органом до начала очередного финансового года:</w:t>
      </w:r>
    </w:p>
    <w:p w:rsidR="002D7D2D" w:rsidRPr="002D7D2D" w:rsidRDefault="002D7D2D" w:rsidP="002D7D2D">
      <w:pPr>
        <w:widowControl w:val="0"/>
        <w:autoSpaceDE w:val="0"/>
        <w:autoSpaceDN w:val="0"/>
        <w:ind w:firstLine="709"/>
      </w:pPr>
      <w:r w:rsidRPr="002D7D2D">
        <w:t>1) до главных распорядителей средств – путем направления уведомлений о бюджетных ассигнованиях по расходам по форме согласно приложению № 2 к настоящему Порядку;</w:t>
      </w:r>
    </w:p>
    <w:p w:rsidR="002D7D2D" w:rsidRPr="002D7D2D" w:rsidRDefault="002D7D2D" w:rsidP="002D7D2D">
      <w:pPr>
        <w:widowControl w:val="0"/>
        <w:autoSpaceDE w:val="0"/>
        <w:autoSpaceDN w:val="0"/>
        <w:ind w:firstLine="709"/>
      </w:pPr>
      <w:r w:rsidRPr="002D7D2D">
        <w:t>2) до главных администраторов источников – путем направления уведомлений о бюджетных ассигнованиях по источникам финансирования дефицита местного бюджета по форме согласно приложению № 3 к настоящему Порядку.</w:t>
      </w:r>
    </w:p>
    <w:p w:rsidR="002D7D2D" w:rsidRPr="002D7D2D" w:rsidRDefault="002D7D2D" w:rsidP="002D7D2D">
      <w:pPr>
        <w:autoSpaceDE w:val="0"/>
        <w:autoSpaceDN w:val="0"/>
        <w:adjustRightInd w:val="0"/>
        <w:ind w:firstLine="709"/>
      </w:pPr>
      <w:r w:rsidRPr="002D7D2D">
        <w:t>7. Утвержденная сводная бюджетная роспись подлежит размещению                         на официальном сайте органов местного самоуправления не позднее 15 января очередного финансового года.</w:t>
      </w:r>
    </w:p>
    <w:p w:rsidR="002D7D2D" w:rsidRPr="002D7D2D" w:rsidRDefault="002D7D2D" w:rsidP="002D7D2D">
      <w:pPr>
        <w:jc w:val="center"/>
        <w:rPr>
          <w:rFonts w:eastAsia="Calibri"/>
          <w:lang w:eastAsia="en-US"/>
        </w:rPr>
      </w:pPr>
      <w:r w:rsidRPr="002D7D2D">
        <w:rPr>
          <w:rFonts w:eastAsia="Calibri"/>
          <w:lang w:eastAsia="en-US"/>
        </w:rPr>
        <w:t xml:space="preserve">2. Формирование, утверждение и доведение </w:t>
      </w:r>
      <w:r w:rsidRPr="002D7D2D">
        <w:t>лимитов бюджетных обязательств</w:t>
      </w:r>
    </w:p>
    <w:p w:rsidR="002D7D2D" w:rsidRPr="002D7D2D" w:rsidRDefault="002D7D2D" w:rsidP="002D7D2D">
      <w:pPr>
        <w:widowControl w:val="0"/>
        <w:autoSpaceDE w:val="0"/>
        <w:autoSpaceDN w:val="0"/>
        <w:ind w:firstLine="709"/>
      </w:pPr>
      <w:r w:rsidRPr="002D7D2D">
        <w:t>8. Лимиты бюджетных обязательств составляются финансовым органом по форме согласно приложению № 4 к настоящему Порядку в разрезе:</w:t>
      </w:r>
    </w:p>
    <w:p w:rsidR="002D7D2D" w:rsidRPr="002D7D2D" w:rsidRDefault="002D7D2D" w:rsidP="002D7D2D">
      <w:pPr>
        <w:widowControl w:val="0"/>
        <w:autoSpaceDE w:val="0"/>
        <w:autoSpaceDN w:val="0"/>
        <w:ind w:firstLine="709"/>
      </w:pPr>
      <w:r w:rsidRPr="002D7D2D">
        <w:t xml:space="preserve">главных распорядителей средств; </w:t>
      </w:r>
    </w:p>
    <w:p w:rsidR="002D7D2D" w:rsidRPr="002D7D2D" w:rsidRDefault="002D7D2D" w:rsidP="002D7D2D">
      <w:pPr>
        <w:widowControl w:val="0"/>
        <w:autoSpaceDE w:val="0"/>
        <w:autoSpaceDN w:val="0"/>
        <w:ind w:firstLine="709"/>
      </w:pPr>
      <w:r w:rsidRPr="002D7D2D">
        <w:t xml:space="preserve">разделов, подразделов, целевых статей муниципальных программ и </w:t>
      </w:r>
      <w:proofErr w:type="spellStart"/>
      <w:r w:rsidRPr="002D7D2D">
        <w:t>непрограммных</w:t>
      </w:r>
      <w:proofErr w:type="spellEnd"/>
      <w:r w:rsidRPr="002D7D2D">
        <w:t xml:space="preserve"> направлений деятельности; </w:t>
      </w:r>
    </w:p>
    <w:p w:rsidR="002D7D2D" w:rsidRPr="002D7D2D" w:rsidRDefault="002D7D2D" w:rsidP="002D7D2D">
      <w:pPr>
        <w:widowControl w:val="0"/>
        <w:autoSpaceDE w:val="0"/>
        <w:autoSpaceDN w:val="0"/>
        <w:ind w:firstLine="709"/>
      </w:pPr>
      <w:r w:rsidRPr="002D7D2D">
        <w:t xml:space="preserve">групп, подгрупп и элементов </w:t>
      </w:r>
      <w:proofErr w:type="gramStart"/>
      <w:r w:rsidRPr="002D7D2D">
        <w:t>видов расходов классификации расходов местного бюджета</w:t>
      </w:r>
      <w:proofErr w:type="gramEnd"/>
      <w:r w:rsidRPr="002D7D2D">
        <w:t>.</w:t>
      </w:r>
    </w:p>
    <w:p w:rsidR="002D7D2D" w:rsidRPr="002D7D2D" w:rsidRDefault="002D7D2D" w:rsidP="002D7D2D">
      <w:pPr>
        <w:autoSpaceDE w:val="0"/>
        <w:autoSpaceDN w:val="0"/>
        <w:adjustRightInd w:val="0"/>
        <w:ind w:firstLine="709"/>
      </w:pPr>
      <w:r w:rsidRPr="002D7D2D">
        <w:t xml:space="preserve">9. Формирование лимитов бюджетных обязательств осуществляется                             в разрезе кодов классификации расходов местного бюджета. </w:t>
      </w:r>
    </w:p>
    <w:p w:rsidR="002D7D2D" w:rsidRPr="002D7D2D" w:rsidRDefault="002D7D2D" w:rsidP="002D7D2D">
      <w:pPr>
        <w:autoSpaceDE w:val="0"/>
        <w:autoSpaceDN w:val="0"/>
        <w:adjustRightInd w:val="0"/>
        <w:ind w:firstLine="567"/>
      </w:pPr>
      <w:r w:rsidRPr="002D7D2D">
        <w:t xml:space="preserve">10. До начала очередного финансового года руководителем </w:t>
      </w:r>
      <w:r w:rsidRPr="002D7D2D">
        <w:tab/>
        <w:t>финансового органа муниципального образования утверждаются лимиты бюджетных обязательств, в пределах бюджетных ассигнований, предусмотренных Решением о местном бюджете, за исключением лимитов бюджетных обязательств, указанных в пункте 11 настоящего Порядка. Финансовый орган осуществляет доведение уведомлений о лимитах бюджетных обязательств до главных распорядителей средств по форме согласно приложению № 5 к настоящему Порядку.</w:t>
      </w:r>
    </w:p>
    <w:p w:rsidR="002D7D2D" w:rsidRPr="002D7D2D" w:rsidRDefault="002D7D2D" w:rsidP="002D7D2D">
      <w:pPr>
        <w:autoSpaceDE w:val="0"/>
        <w:autoSpaceDN w:val="0"/>
        <w:adjustRightInd w:val="0"/>
        <w:ind w:firstLine="709"/>
        <w:rPr>
          <w:u w:val="single"/>
        </w:rPr>
      </w:pPr>
      <w:r w:rsidRPr="002D7D2D">
        <w:t>11. До начала очередного финансового года не утверждаются лимиты бюджетных обязательств:</w:t>
      </w:r>
    </w:p>
    <w:p w:rsidR="002D7D2D" w:rsidRPr="002D7D2D" w:rsidRDefault="002D7D2D" w:rsidP="002D7D2D">
      <w:pPr>
        <w:widowControl w:val="0"/>
        <w:autoSpaceDE w:val="0"/>
        <w:autoSpaceDN w:val="0"/>
        <w:ind w:firstLine="709"/>
      </w:pPr>
      <w:r w:rsidRPr="002D7D2D">
        <w:t>1) по расходам бюджета, финансовое обеспечение которых осуществляется при выполнении условий, предусмотренных Решением о местном бюджете;</w:t>
      </w:r>
    </w:p>
    <w:p w:rsidR="002D7D2D" w:rsidRPr="002D7D2D" w:rsidRDefault="002D7D2D" w:rsidP="002D7D2D">
      <w:pPr>
        <w:autoSpaceDE w:val="0"/>
        <w:autoSpaceDN w:val="0"/>
        <w:adjustRightInd w:val="0"/>
        <w:ind w:firstLine="709"/>
      </w:pPr>
      <w:r w:rsidRPr="002D7D2D">
        <w:t xml:space="preserve">2) по расходам бюджета на исполнение принятых в соответствии с решением о местном бюджете расходных обязательств, в целях </w:t>
      </w:r>
      <w:proofErr w:type="spellStart"/>
      <w:r w:rsidRPr="002D7D2D">
        <w:t>софинансирования</w:t>
      </w:r>
      <w:proofErr w:type="spellEnd"/>
      <w:r w:rsidRPr="002D7D2D">
        <w:t xml:space="preserve"> которых бюджету предоставляются целевые межбюджетные трансферты из бюджета другого уровня;</w:t>
      </w:r>
    </w:p>
    <w:p w:rsidR="002D7D2D" w:rsidRPr="002D7D2D" w:rsidRDefault="002D7D2D" w:rsidP="002D7D2D">
      <w:pPr>
        <w:autoSpaceDE w:val="0"/>
        <w:autoSpaceDN w:val="0"/>
        <w:adjustRightInd w:val="0"/>
        <w:ind w:firstLine="709"/>
        <w:rPr>
          <w:rFonts w:eastAsiaTheme="minorHAnsi"/>
          <w:lang w:eastAsia="en-US"/>
        </w:rPr>
      </w:pPr>
      <w:proofErr w:type="gramStart"/>
      <w:r w:rsidRPr="002D7D2D">
        <w:t>3) по расходам местного бюджета, осуществляемых за счет целевых межбюджетных трансфертов, предоставляемых из областного бюджета Новосибирской области, доведение лимитов бюджетных обязательств по которым осуществляется соответствующему главному распорядителю средств областного бюджета Новосибирской области (далее – главный распорядитель средств областного бюджета)  при выполнении условий, предусмотренных законом об областном бюджете Новосибирской области или в соответствии с решением Правительства Новосибирской области</w:t>
      </w:r>
      <w:r w:rsidRPr="002D7D2D">
        <w:rPr>
          <w:rFonts w:ascii="Calibri" w:eastAsiaTheme="minorHAnsi" w:hAnsi="Calibri" w:cs="Calibri"/>
          <w:lang w:eastAsia="en-US"/>
        </w:rPr>
        <w:t xml:space="preserve"> </w:t>
      </w:r>
      <w:r w:rsidRPr="002D7D2D">
        <w:rPr>
          <w:rFonts w:eastAsiaTheme="minorHAnsi"/>
          <w:lang w:eastAsia="en-US"/>
        </w:rPr>
        <w:t>и (или) по предложению</w:t>
      </w:r>
      <w:proofErr w:type="gramEnd"/>
      <w:r w:rsidRPr="002D7D2D">
        <w:rPr>
          <w:rFonts w:eastAsiaTheme="minorHAnsi"/>
          <w:lang w:eastAsia="en-US"/>
        </w:rPr>
        <w:t xml:space="preserve"> главного распорядителя средств областного бюджета.</w:t>
      </w:r>
    </w:p>
    <w:p w:rsidR="002D7D2D" w:rsidRPr="002D7D2D" w:rsidRDefault="002D7D2D" w:rsidP="002D7D2D">
      <w:pPr>
        <w:widowControl w:val="0"/>
        <w:autoSpaceDE w:val="0"/>
        <w:autoSpaceDN w:val="0"/>
        <w:ind w:firstLine="709"/>
      </w:pPr>
      <w:r w:rsidRPr="002D7D2D">
        <w:t>12. Лимиты бюджетных обязательств, указанные в подпункте 1 пункта 11 настоящего Порядка, утверждаются в течение пяти рабочих дней со дня получения от главных распорядителей сре</w:t>
      </w:r>
      <w:proofErr w:type="gramStart"/>
      <w:r w:rsidRPr="002D7D2D">
        <w:t>дств св</w:t>
      </w:r>
      <w:proofErr w:type="gramEnd"/>
      <w:r w:rsidRPr="002D7D2D">
        <w:t>едений, подтверждающих выполнение соответствующих условий, предусмотренных Решением о местном бюджете.</w:t>
      </w:r>
    </w:p>
    <w:p w:rsidR="002D7D2D" w:rsidRPr="002D7D2D" w:rsidRDefault="002D7D2D" w:rsidP="002D7D2D">
      <w:pPr>
        <w:autoSpaceDE w:val="0"/>
        <w:autoSpaceDN w:val="0"/>
        <w:adjustRightInd w:val="0"/>
        <w:ind w:firstLine="709"/>
      </w:pPr>
      <w:r w:rsidRPr="002D7D2D">
        <w:rPr>
          <w:color w:val="0D0D0D" w:themeColor="text1" w:themeTint="F2"/>
        </w:rPr>
        <w:t>13. </w:t>
      </w:r>
      <w:proofErr w:type="gramStart"/>
      <w:r w:rsidRPr="002D7D2D">
        <w:t xml:space="preserve">Лимиты бюджетных обязательств, указанные в подпункте 2 пункта 11 настоящего Порядка, утверждаются в случае принятия правового акта, устанавливающего распределение бюджетных ассигнований на предоставление соответствующего целевого межбюджетного трансферта из областного бюджета, и (или) правового акта, определяющего долю </w:t>
      </w:r>
      <w:proofErr w:type="spellStart"/>
      <w:r w:rsidRPr="002D7D2D">
        <w:t>софинансирования</w:t>
      </w:r>
      <w:proofErr w:type="spellEnd"/>
      <w:r w:rsidRPr="002D7D2D">
        <w:t xml:space="preserve"> расходного обязательства из федерального бюджета или областного бюджета, и (или) заключения  Администрацией муниципального образования соглашения с областным органом исполнительной власти о предоставлении указанного</w:t>
      </w:r>
      <w:proofErr w:type="gramEnd"/>
      <w:r w:rsidRPr="002D7D2D">
        <w:t xml:space="preserve"> межбюджетного трансферта.</w:t>
      </w:r>
    </w:p>
    <w:p w:rsidR="002D7D2D" w:rsidRPr="002D7D2D" w:rsidRDefault="002D7D2D" w:rsidP="002D7D2D">
      <w:pPr>
        <w:autoSpaceDE w:val="0"/>
        <w:autoSpaceDN w:val="0"/>
        <w:adjustRightInd w:val="0"/>
        <w:ind w:firstLine="709"/>
      </w:pPr>
      <w:r w:rsidRPr="002D7D2D">
        <w:rPr>
          <w:color w:val="0D0D0D" w:themeColor="text1" w:themeTint="F2"/>
        </w:rPr>
        <w:t>14. </w:t>
      </w:r>
      <w:r w:rsidRPr="002D7D2D">
        <w:t xml:space="preserve">Лимиты бюджетных обязательств, указанные в подпункте 3 пункта 11 настоящего Порядка (дополнительно заблокированные лимиты бюджетных обязательств), </w:t>
      </w:r>
      <w:r w:rsidRPr="002D7D2D">
        <w:rPr>
          <w:color w:val="0D0D0D" w:themeColor="text1" w:themeTint="F2"/>
        </w:rPr>
        <w:t xml:space="preserve">утверждаются в течение десяти рабочих дней со дня </w:t>
      </w:r>
      <w:r w:rsidRPr="002D7D2D">
        <w:t>заключения Администрацией муниципального образования соглашения с областным органом исполнительной власти о предоставлении целевого межбюджетного трансферта.</w:t>
      </w:r>
    </w:p>
    <w:p w:rsidR="002D7D2D" w:rsidRPr="002D7D2D" w:rsidRDefault="002D7D2D" w:rsidP="002D7D2D">
      <w:pPr>
        <w:widowControl w:val="0"/>
        <w:autoSpaceDE w:val="0"/>
        <w:autoSpaceDN w:val="0"/>
        <w:ind w:firstLine="709"/>
      </w:pPr>
      <w:r w:rsidRPr="002D7D2D">
        <w:lastRenderedPageBreak/>
        <w:t>15. Доведение до главных распорядителей средств лимитов бюджетных обязательств, указанных в пункте 11 настоящего Порядка, осуществляется финансовым органом в течение пяти рабочих дней со дня их утверждения.</w:t>
      </w:r>
    </w:p>
    <w:p w:rsidR="002D7D2D" w:rsidRPr="002D7D2D" w:rsidRDefault="002D7D2D" w:rsidP="002D7D2D">
      <w:pPr>
        <w:widowControl w:val="0"/>
        <w:autoSpaceDE w:val="0"/>
        <w:autoSpaceDN w:val="0"/>
        <w:ind w:firstLine="709"/>
        <w:jc w:val="center"/>
        <w:outlineLvl w:val="1"/>
      </w:pPr>
      <w:r w:rsidRPr="002D7D2D">
        <w:t>3. Ведение сводной бюджетной росписи и изменение лимитов бюджетных обязательств</w:t>
      </w:r>
    </w:p>
    <w:p w:rsidR="002D7D2D" w:rsidRPr="002D7D2D" w:rsidRDefault="002D7D2D" w:rsidP="002D7D2D">
      <w:pPr>
        <w:ind w:firstLine="709"/>
        <w:rPr>
          <w:rFonts w:eastAsia="Calibri"/>
          <w:lang w:eastAsia="en-US"/>
        </w:rPr>
      </w:pPr>
      <w:r w:rsidRPr="002D7D2D">
        <w:t>16. </w:t>
      </w:r>
      <w:r w:rsidRPr="002D7D2D">
        <w:rPr>
          <w:rFonts w:eastAsia="Calibri"/>
          <w:lang w:eastAsia="en-US"/>
        </w:rPr>
        <w:t>Ведением сводной бюджетной росписи в целях настоящего Порядка является внесение изменений в показатели утвержденной сводной бюджетной росписи.</w:t>
      </w:r>
    </w:p>
    <w:p w:rsidR="002D7D2D" w:rsidRPr="002D7D2D" w:rsidRDefault="002D7D2D" w:rsidP="002D7D2D">
      <w:pPr>
        <w:widowControl w:val="0"/>
        <w:autoSpaceDE w:val="0"/>
        <w:autoSpaceDN w:val="0"/>
        <w:ind w:firstLine="709"/>
      </w:pPr>
      <w:r w:rsidRPr="002D7D2D">
        <w:t>Изменение показателей сводной бюджетной росписи и лимитов бюджетных обязательств осуществляется финансовым органом в случае принятия Решения о внесении изменений в Решение о местном бюджете (далее – Решение о внесении изменений).</w:t>
      </w:r>
    </w:p>
    <w:p w:rsidR="002D7D2D" w:rsidRPr="002D7D2D" w:rsidRDefault="002D7D2D" w:rsidP="002D7D2D">
      <w:pPr>
        <w:widowControl w:val="0"/>
        <w:autoSpaceDE w:val="0"/>
        <w:autoSpaceDN w:val="0"/>
        <w:ind w:firstLine="709"/>
      </w:pPr>
      <w:r w:rsidRPr="002D7D2D">
        <w:t xml:space="preserve">Без внесения изменений в Решение о местном бюджете изменения в сводную </w:t>
      </w:r>
      <w:r w:rsidRPr="002D7D2D">
        <w:rPr>
          <w:rFonts w:eastAsia="Calibri"/>
          <w:lang w:eastAsia="en-US"/>
        </w:rPr>
        <w:t xml:space="preserve">бюджетную роспись </w:t>
      </w:r>
      <w:r w:rsidRPr="002D7D2D">
        <w:t>финансовым органом вносятся:</w:t>
      </w:r>
    </w:p>
    <w:p w:rsidR="002D7D2D" w:rsidRPr="002D7D2D" w:rsidRDefault="002D7D2D" w:rsidP="002D7D2D">
      <w:pPr>
        <w:widowControl w:val="0"/>
        <w:autoSpaceDE w:val="0"/>
        <w:autoSpaceDN w:val="0"/>
        <w:ind w:firstLine="709"/>
      </w:pPr>
      <w:r w:rsidRPr="002D7D2D">
        <w:t>по основаниям, установленным бюджетным законодательством Российской Федерации;</w:t>
      </w:r>
    </w:p>
    <w:p w:rsidR="002D7D2D" w:rsidRPr="002D7D2D" w:rsidRDefault="002D7D2D" w:rsidP="002D7D2D">
      <w:pPr>
        <w:widowControl w:val="0"/>
        <w:autoSpaceDE w:val="0"/>
        <w:autoSpaceDN w:val="0"/>
        <w:ind w:firstLine="709"/>
      </w:pPr>
      <w:r w:rsidRPr="002D7D2D">
        <w:t>по дополнительным основаниям, предусмотренным Решением о местном бюджете.</w:t>
      </w:r>
    </w:p>
    <w:p w:rsidR="002D7D2D" w:rsidRPr="002D7D2D" w:rsidRDefault="002D7D2D" w:rsidP="002D7D2D">
      <w:pPr>
        <w:widowControl w:val="0"/>
        <w:autoSpaceDE w:val="0"/>
        <w:autoSpaceDN w:val="0"/>
        <w:ind w:firstLine="709"/>
      </w:pPr>
      <w:r w:rsidRPr="002D7D2D">
        <w:t>17. Внесение изменений в показатели сводной бюджетной росписи                              по расходам производится с одновременным внесением изменений в лимиты бюджетных обязательств, а также в кассовый план исполнения местного бюджета по расходам в соответствии с порядком составления и ведения кассового плана исполнения местного бюджета, утвержденного финансовым органом.</w:t>
      </w:r>
    </w:p>
    <w:p w:rsidR="002D7D2D" w:rsidRPr="002D7D2D" w:rsidRDefault="002D7D2D" w:rsidP="002D7D2D">
      <w:pPr>
        <w:widowControl w:val="0"/>
        <w:autoSpaceDE w:val="0"/>
        <w:autoSpaceDN w:val="0"/>
        <w:ind w:firstLine="709"/>
      </w:pPr>
      <w:r w:rsidRPr="002D7D2D">
        <w:t>18. Внесение изменений в показатели сводной бюджетной росписи, предусматривающих уменьшение бюджетных ассигнований на исполнение публичных нормативных обязательств местного бюджета и обслуживание муниципального внутреннего долга, в целях увеличения иных бюджетных ассигнований без внесения изменений в Решение о местном бюджете не допускается.</w:t>
      </w:r>
    </w:p>
    <w:p w:rsidR="002D7D2D" w:rsidRPr="002D7D2D" w:rsidRDefault="002D7D2D" w:rsidP="002D7D2D">
      <w:pPr>
        <w:widowControl w:val="0"/>
        <w:autoSpaceDE w:val="0"/>
        <w:autoSpaceDN w:val="0"/>
        <w:ind w:firstLine="709"/>
      </w:pPr>
      <w:r w:rsidRPr="002D7D2D">
        <w:t xml:space="preserve">19. Внесение изменений в сводную бюджетную роспись и лимиты бюджетных обязательств на основании Решения о внесении изменений осуществляются в течение десяти рабочих дней со дня официального опубликования Решения о внесении изменений. </w:t>
      </w:r>
    </w:p>
    <w:p w:rsidR="002D7D2D" w:rsidRPr="002D7D2D" w:rsidRDefault="002D7D2D" w:rsidP="002D7D2D">
      <w:pPr>
        <w:widowControl w:val="0"/>
        <w:autoSpaceDE w:val="0"/>
        <w:autoSpaceDN w:val="0"/>
        <w:ind w:firstLine="709"/>
      </w:pPr>
      <w:r w:rsidRPr="002D7D2D">
        <w:t>20. После внесения соответствующих изменений в сводную бюджетную роспись и лимиты бюджетных обязательств финансовый орган в течение срока, указанного в пункте 19</w:t>
      </w:r>
      <w:r w:rsidRPr="002D7D2D">
        <w:tab/>
        <w:t xml:space="preserve"> настоящего Порядка, осуществляет доведение до главных распорядителей средств и (или) главных администраторов источников уведомлений:</w:t>
      </w:r>
    </w:p>
    <w:p w:rsidR="002D7D2D" w:rsidRPr="002D7D2D" w:rsidRDefault="002D7D2D" w:rsidP="002D7D2D">
      <w:pPr>
        <w:widowControl w:val="0"/>
        <w:autoSpaceDE w:val="0"/>
        <w:autoSpaceDN w:val="0"/>
        <w:ind w:firstLine="709"/>
      </w:pPr>
      <w:r w:rsidRPr="002D7D2D">
        <w:t>1) об изменении бюджетных ассигнований – по форме согласно приложению № 6 к настоящему Порядку (далее – Уведомление об изменении бюджетных ассигнований);</w:t>
      </w:r>
    </w:p>
    <w:p w:rsidR="002D7D2D" w:rsidRPr="002D7D2D" w:rsidRDefault="002D7D2D" w:rsidP="002D7D2D">
      <w:pPr>
        <w:widowControl w:val="0"/>
        <w:autoSpaceDE w:val="0"/>
        <w:autoSpaceDN w:val="0"/>
        <w:ind w:firstLine="709"/>
      </w:pPr>
      <w:r w:rsidRPr="002D7D2D">
        <w:t>2) об изменении лимитов бюджетных обязательств – по форме согласно приложению № 7 к настоящему Порядку (далее – Уведомление об изменении лимитов бюджетных обязательств);</w:t>
      </w:r>
    </w:p>
    <w:p w:rsidR="002D7D2D" w:rsidRPr="002D7D2D" w:rsidRDefault="002D7D2D" w:rsidP="002D7D2D">
      <w:pPr>
        <w:widowControl w:val="0"/>
        <w:autoSpaceDE w:val="0"/>
        <w:autoSpaceDN w:val="0"/>
        <w:ind w:firstLine="709"/>
      </w:pPr>
      <w:r w:rsidRPr="002D7D2D">
        <w:t>3) об изменении бюджетных ассигнований по источникам финансирования дефицита местного бюджета – по форме согласно приложению № 8 к настоящему Порядку.</w:t>
      </w:r>
    </w:p>
    <w:p w:rsidR="002D7D2D" w:rsidRPr="002D7D2D" w:rsidRDefault="002D7D2D" w:rsidP="002D7D2D">
      <w:pPr>
        <w:widowControl w:val="0"/>
        <w:autoSpaceDE w:val="0"/>
        <w:autoSpaceDN w:val="0"/>
        <w:ind w:firstLine="709"/>
      </w:pPr>
      <w:r w:rsidRPr="002D7D2D">
        <w:t>21. В случае утверждения Решением о внесении изменений бюджетных ассигнований, которые не основываются на вступивших в силу правовых актах Новосибирской области, муниципального образования устанавливающих расходные обязательства муниципального образования, доведение соответствующих лимитов бюджетных обязательств осуществляется только после вступления в силу указанных правовых актов.</w:t>
      </w:r>
    </w:p>
    <w:p w:rsidR="002D7D2D" w:rsidRPr="002D7D2D" w:rsidRDefault="002D7D2D" w:rsidP="002D7D2D">
      <w:pPr>
        <w:widowControl w:val="0"/>
        <w:autoSpaceDE w:val="0"/>
        <w:autoSpaceDN w:val="0"/>
        <w:ind w:firstLine="709"/>
      </w:pPr>
      <w:r w:rsidRPr="002D7D2D">
        <w:t>22. В целях изменения показателей сводной бюджетной росписи без внесения изменений в Решение о местном бюджете главный распорядитель средств подготавливает предложение о внесении изменений в показатели сводной бюджетной росписи, которое включает:</w:t>
      </w:r>
    </w:p>
    <w:p w:rsidR="002D7D2D" w:rsidRPr="002D7D2D" w:rsidRDefault="002D7D2D" w:rsidP="002D7D2D">
      <w:pPr>
        <w:pStyle w:val="ConsPlusNormal"/>
        <w:ind w:firstLine="709"/>
        <w:jc w:val="both"/>
      </w:pPr>
      <w:r w:rsidRPr="002D7D2D">
        <w:t>1) подготовленное предложение</w:t>
      </w:r>
      <w:r w:rsidRPr="002D7D2D">
        <w:rPr>
          <w:b/>
          <w:i/>
        </w:rPr>
        <w:t xml:space="preserve"> </w:t>
      </w:r>
      <w:r w:rsidRPr="002D7D2D">
        <w:t>главного распорядителя средств с указанием причин и оснований для внесения изменений в сводную бюджетную роспись и лимиты бюджетных обязательств, подписанное главным распорядителем средств;</w:t>
      </w:r>
    </w:p>
    <w:p w:rsidR="002D7D2D" w:rsidRPr="002D7D2D" w:rsidRDefault="002D7D2D" w:rsidP="002D7D2D">
      <w:pPr>
        <w:pStyle w:val="ConsPlusNormal"/>
        <w:ind w:firstLine="709"/>
        <w:jc w:val="both"/>
      </w:pPr>
      <w:r w:rsidRPr="002D7D2D">
        <w:t>2) расчеты и обоснования предлагаемых изменений;</w:t>
      </w:r>
    </w:p>
    <w:p w:rsidR="002D7D2D" w:rsidRPr="002D7D2D" w:rsidRDefault="002D7D2D" w:rsidP="002D7D2D">
      <w:pPr>
        <w:pStyle w:val="ConsPlusNormal"/>
        <w:ind w:firstLine="709"/>
        <w:jc w:val="both"/>
      </w:pPr>
      <w:r w:rsidRPr="002D7D2D">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2D7D2D" w:rsidRPr="002D7D2D" w:rsidRDefault="002D7D2D" w:rsidP="002D7D2D">
      <w:pPr>
        <w:pStyle w:val="ConsPlusNormal"/>
        <w:ind w:firstLine="709"/>
        <w:jc w:val="both"/>
      </w:pPr>
      <w:r w:rsidRPr="002D7D2D">
        <w:t>4)</w:t>
      </w:r>
      <w:r w:rsidRPr="002D7D2D">
        <w:rPr>
          <w:lang w:val="en-US"/>
        </w:rPr>
        <w:t> </w:t>
      </w:r>
      <w:r w:rsidRPr="002D7D2D">
        <w:t>иные документы, необходимые для согласования представленных изменений в зависимости от причин и оснований для их внесения, в том числе копии распоряжений Правительства Новосибирской области о выделении средств из резервного фонда Правительства Новосибирской области, постановлений органа местного самоуправления о выделении средств из резервного фонда муниципальным образованиям, судебных актов, исполнительных документов.</w:t>
      </w:r>
    </w:p>
    <w:p w:rsidR="002D7D2D" w:rsidRPr="002D7D2D" w:rsidRDefault="002D7D2D" w:rsidP="002D7D2D">
      <w:pPr>
        <w:pStyle w:val="ConsPlusNormal"/>
        <w:ind w:firstLine="709"/>
        <w:jc w:val="both"/>
      </w:pPr>
      <w:bookmarkStart w:id="4" w:name="Par122"/>
      <w:bookmarkEnd w:id="4"/>
      <w:r w:rsidRPr="002D7D2D">
        <w:lastRenderedPageBreak/>
        <w:t>23.</w:t>
      </w:r>
      <w:r w:rsidRPr="002D7D2D">
        <w:rPr>
          <w:lang w:val="en-US"/>
        </w:rPr>
        <w:t> </w:t>
      </w:r>
      <w:r w:rsidRPr="002D7D2D">
        <w:t>Поступившие в финансовый орган предложения главного распорядителя средств о внесении изменений в сводную бюджетную роспись и лимиты бюджетных обязательств, проверяются в течение десяти рабочих дней со дня их поступления. В течение данного срока осуществляется</w:t>
      </w:r>
      <w:r w:rsidRPr="002D7D2D">
        <w:rPr>
          <w:i/>
        </w:rPr>
        <w:t xml:space="preserve"> </w:t>
      </w:r>
      <w:r w:rsidRPr="002D7D2D">
        <w:t xml:space="preserve">проверка поступившего предложения с прилагаемыми материалами </w:t>
      </w:r>
      <w:proofErr w:type="gramStart"/>
      <w:r w:rsidRPr="002D7D2D">
        <w:t>на</w:t>
      </w:r>
      <w:proofErr w:type="gramEnd"/>
      <w:r w:rsidRPr="002D7D2D">
        <w:t>:</w:t>
      </w:r>
    </w:p>
    <w:p w:rsidR="002D7D2D" w:rsidRPr="002D7D2D" w:rsidRDefault="002D7D2D" w:rsidP="002D7D2D">
      <w:pPr>
        <w:pStyle w:val="ConsPlusNormal"/>
        <w:ind w:firstLine="709"/>
        <w:jc w:val="both"/>
      </w:pPr>
      <w:r w:rsidRPr="002D7D2D">
        <w:t>1)</w:t>
      </w:r>
      <w:r w:rsidRPr="002D7D2D">
        <w:rPr>
          <w:lang w:val="en-US"/>
        </w:rPr>
        <w:t> </w:t>
      </w:r>
      <w:r w:rsidRPr="002D7D2D">
        <w:t>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2D7D2D" w:rsidRPr="002D7D2D" w:rsidRDefault="002D7D2D" w:rsidP="002D7D2D">
      <w:pPr>
        <w:pStyle w:val="ConsPlusNormal"/>
        <w:ind w:firstLine="709"/>
        <w:jc w:val="both"/>
      </w:pPr>
      <w:r w:rsidRPr="002D7D2D">
        <w:t>2)</w:t>
      </w:r>
      <w:r w:rsidRPr="002D7D2D">
        <w:rPr>
          <w:lang w:val="en-US"/>
        </w:rPr>
        <w:t> </w:t>
      </w:r>
      <w:r w:rsidRPr="002D7D2D">
        <w:t>правильность применения бюджетной классификации Российской Федерации;</w:t>
      </w:r>
    </w:p>
    <w:p w:rsidR="002D7D2D" w:rsidRPr="002D7D2D" w:rsidRDefault="002D7D2D" w:rsidP="002D7D2D">
      <w:pPr>
        <w:pStyle w:val="ConsPlusNormal"/>
        <w:ind w:firstLine="709"/>
        <w:jc w:val="both"/>
      </w:pPr>
      <w:r w:rsidRPr="002D7D2D">
        <w:t>3)</w:t>
      </w:r>
      <w:r w:rsidRPr="002D7D2D">
        <w:rPr>
          <w:lang w:val="en-US"/>
        </w:rPr>
        <w:t> </w:t>
      </w:r>
      <w:r w:rsidRPr="002D7D2D">
        <w:t>полноту и достоверность представленной информации;</w:t>
      </w:r>
    </w:p>
    <w:p w:rsidR="002D7D2D" w:rsidRPr="002D7D2D" w:rsidRDefault="002D7D2D" w:rsidP="002D7D2D">
      <w:pPr>
        <w:pStyle w:val="ConsPlusNormal"/>
        <w:ind w:firstLine="709"/>
        <w:jc w:val="both"/>
      </w:pPr>
      <w:r w:rsidRPr="002D7D2D">
        <w:t>24.</w:t>
      </w:r>
      <w:r w:rsidRPr="002D7D2D">
        <w:rPr>
          <w:lang w:val="en-US"/>
        </w:rPr>
        <w:t> </w:t>
      </w:r>
      <w:r w:rsidRPr="002D7D2D">
        <w:t>В случае наличия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2D7D2D" w:rsidRPr="002D7D2D" w:rsidRDefault="002D7D2D" w:rsidP="002D7D2D">
      <w:pPr>
        <w:pStyle w:val="ConsPlusNormal"/>
        <w:ind w:firstLine="709"/>
        <w:jc w:val="both"/>
      </w:pPr>
      <w:r w:rsidRPr="002D7D2D">
        <w:t xml:space="preserve">В отношении предложения главного распорядителя средств, поступившего с доработки, осуществляется проверка, предусмотренная пунктом </w:t>
      </w:r>
      <w:hyperlink r:id="rId12" w:anchor="Par122" w:tooltip="25. Поступившее в министерство финансов предложение главного распорядителя средств о внесении изменений в сводную бюджетную роспись и лимиты бюджетных обязательств рассматривается в течение десяти рабочих дней со дня его поступления. В течение данного сро" w:history="1">
        <w:r w:rsidRPr="002D7D2D">
          <w:rPr>
            <w:rStyle w:val="a7"/>
          </w:rPr>
          <w:t>2</w:t>
        </w:r>
      </w:hyperlink>
      <w:r w:rsidRPr="002D7D2D">
        <w:rPr>
          <w:rStyle w:val="a7"/>
        </w:rPr>
        <w:t>3</w:t>
      </w:r>
      <w:r w:rsidRPr="002D7D2D">
        <w:t xml:space="preserve"> настоящего Порядка.</w:t>
      </w:r>
    </w:p>
    <w:p w:rsidR="002D7D2D" w:rsidRPr="002D7D2D" w:rsidRDefault="002D7D2D" w:rsidP="002D7D2D">
      <w:pPr>
        <w:pStyle w:val="ConsPlusNormal"/>
        <w:ind w:firstLine="709"/>
        <w:jc w:val="both"/>
      </w:pPr>
      <w:r w:rsidRPr="002D7D2D">
        <w:t>25.</w:t>
      </w:r>
      <w:r w:rsidRPr="002D7D2D">
        <w:rPr>
          <w:lang w:val="en-US"/>
        </w:rPr>
        <w:t> </w:t>
      </w:r>
      <w:r w:rsidRPr="002D7D2D">
        <w:t>В случае отсутствия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руководитель финансового органа принимает решение об утверждении предлагаемых изменений либо об их отклонении.</w:t>
      </w:r>
    </w:p>
    <w:p w:rsidR="002D7D2D" w:rsidRPr="002D7D2D" w:rsidRDefault="002D7D2D" w:rsidP="002D7D2D">
      <w:pPr>
        <w:pStyle w:val="ConsPlusNormal"/>
        <w:ind w:firstLine="709"/>
        <w:jc w:val="both"/>
      </w:pPr>
      <w:r w:rsidRPr="002D7D2D">
        <w:t>26. В случае принятия руководителем финансового органа решения об утверждении предлагаемых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сводную бюджетную роспись и лимиты бюджетных обязательств.</w:t>
      </w:r>
    </w:p>
    <w:p w:rsidR="002D7D2D" w:rsidRPr="002D7D2D" w:rsidRDefault="002D7D2D" w:rsidP="002D7D2D">
      <w:pPr>
        <w:pStyle w:val="ConsPlusNormal"/>
        <w:ind w:firstLine="709"/>
        <w:jc w:val="both"/>
      </w:pPr>
      <w:r w:rsidRPr="002D7D2D">
        <w:t xml:space="preserve">Финансовый орган в течение трех рабочих дней со дня утверждения изменений в сводную бюджетную роспись и лимиты бюджетных обязательств до главного распорядителя средств местного бюджета доводит </w:t>
      </w:r>
      <w:hyperlink r:id="rId13" w:anchor="Par1040" w:tooltip="                               Уведомление N" w:history="1">
        <w:r w:rsidRPr="002D7D2D">
          <w:rPr>
            <w:rStyle w:val="a7"/>
            <w:color w:val="000000" w:themeColor="text1"/>
          </w:rPr>
          <w:t>Уведомление</w:t>
        </w:r>
      </w:hyperlink>
      <w:r w:rsidRPr="002D7D2D">
        <w:t xml:space="preserve"> об изменении бюджетных ассигнований и </w:t>
      </w:r>
      <w:hyperlink r:id="rId14" w:anchor="Par1131" w:tooltip="                               Уведомление N" w:history="1">
        <w:r w:rsidRPr="002D7D2D">
          <w:rPr>
            <w:rStyle w:val="a7"/>
            <w:color w:val="000000" w:themeColor="text1"/>
          </w:rPr>
          <w:t>Уведомление</w:t>
        </w:r>
      </w:hyperlink>
      <w:r w:rsidRPr="002D7D2D">
        <w:t xml:space="preserve"> об изменении лимитов бюджетных обязательств.</w:t>
      </w:r>
    </w:p>
    <w:p w:rsidR="002D7D2D" w:rsidRPr="002D7D2D" w:rsidRDefault="002D7D2D" w:rsidP="002D7D2D">
      <w:pPr>
        <w:pStyle w:val="ConsPlusNormal"/>
        <w:ind w:firstLine="709"/>
        <w:jc w:val="both"/>
      </w:pPr>
      <w:r w:rsidRPr="002D7D2D">
        <w:t xml:space="preserve">27. В случае принятия финансовым органом </w:t>
      </w:r>
      <w:proofErr w:type="gramStart"/>
      <w:r w:rsidRPr="002D7D2D">
        <w:t>решения</w:t>
      </w:r>
      <w:proofErr w:type="gramEnd"/>
      <w:r w:rsidRPr="002D7D2D">
        <w:t xml:space="preserve"> об отклонении представленных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уведомляет главного распорядителя средств о причинах отклонения предложенных изменений.</w:t>
      </w:r>
    </w:p>
    <w:p w:rsidR="002D7D2D" w:rsidRPr="002D7D2D" w:rsidRDefault="002D7D2D" w:rsidP="002D7D2D">
      <w:pPr>
        <w:pStyle w:val="ConsPlusNormal"/>
        <w:ind w:firstLine="709"/>
        <w:jc w:val="both"/>
      </w:pPr>
      <w:r w:rsidRPr="002D7D2D">
        <w:t>28. Главный распорядитель сре</w:t>
      </w:r>
      <w:proofErr w:type="gramStart"/>
      <w:r w:rsidRPr="002D7D2D">
        <w:t>дств в т</w:t>
      </w:r>
      <w:proofErr w:type="gramEnd"/>
      <w:r w:rsidRPr="002D7D2D">
        <w:t xml:space="preserve">ечение двух рабочих дней доводит </w:t>
      </w:r>
      <w:hyperlink r:id="rId15" w:anchor="Par1040" w:tooltip="                               Уведомление N" w:history="1">
        <w:r w:rsidRPr="002D7D2D">
          <w:rPr>
            <w:rStyle w:val="a7"/>
            <w:color w:val="000000" w:themeColor="text1"/>
          </w:rPr>
          <w:t>Уведомления</w:t>
        </w:r>
      </w:hyperlink>
      <w:r w:rsidRPr="002D7D2D">
        <w:t xml:space="preserve"> об изменении бюджетных ассигнований или информации о причинах отклонения представленных предложений о внесении изменений до подведомственных  получателей средств местного бюджета. </w:t>
      </w:r>
    </w:p>
    <w:p w:rsidR="002D7D2D" w:rsidRPr="002D7D2D" w:rsidRDefault="002D7D2D" w:rsidP="002D7D2D">
      <w:pPr>
        <w:pStyle w:val="ConsPlusNormal"/>
        <w:ind w:firstLine="709"/>
        <w:jc w:val="both"/>
      </w:pPr>
      <w:r w:rsidRPr="002D7D2D">
        <w:t>29. </w:t>
      </w:r>
      <w:proofErr w:type="gramStart"/>
      <w:r w:rsidRPr="002D7D2D">
        <w:t>Внесение изменений в сводную бюджетную роспись в части расходов, источником финансового обеспечения которых являются межбюджетные трансферты, имеющие целевое назначение, предоставленные из федерального или областного бюджетов, а также безвозмездные поступления от физических и юридических лиц, осуществляется на основании информации об уточнении прогноза поступлений доходов, подготовленной финансовым органом на основании:</w:t>
      </w:r>
      <w:proofErr w:type="gramEnd"/>
    </w:p>
    <w:p w:rsidR="002D7D2D" w:rsidRPr="002D7D2D" w:rsidRDefault="002D7D2D" w:rsidP="002D7D2D">
      <w:pPr>
        <w:pStyle w:val="ConsPlusNormal"/>
        <w:ind w:firstLine="709"/>
        <w:jc w:val="both"/>
      </w:pPr>
      <w:proofErr w:type="gramStart"/>
      <w:r w:rsidRPr="002D7D2D">
        <w:t>1)</w:t>
      </w:r>
      <w:r w:rsidRPr="002D7D2D">
        <w:rPr>
          <w:lang w:val="en-US"/>
        </w:rPr>
        <w:t> </w:t>
      </w:r>
      <w:r w:rsidRPr="002D7D2D">
        <w:t>уведомления о предоставлении из федерального или областного бюджетов субсидий, субвенций, иных межбюджетных трансфертов, имеющих целевое назначение;</w:t>
      </w:r>
      <w:proofErr w:type="gramEnd"/>
    </w:p>
    <w:p w:rsidR="002D7D2D" w:rsidRPr="002D7D2D" w:rsidRDefault="002D7D2D" w:rsidP="002D7D2D">
      <w:pPr>
        <w:pStyle w:val="ConsPlusNormal"/>
        <w:ind w:firstLine="709"/>
        <w:jc w:val="both"/>
      </w:pPr>
      <w:r w:rsidRPr="002D7D2D">
        <w:t xml:space="preserve">2) </w:t>
      </w:r>
      <w:hyperlink r:id="rId16" w:tooltip="Приказ Минфина России от 30.03.2015 N 52н (ред. от 17.11.2017) &quot;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 w:history="1">
        <w:r w:rsidRPr="002D7D2D">
          <w:rPr>
            <w:rStyle w:val="a7"/>
          </w:rPr>
          <w:t>уведомления</w:t>
        </w:r>
      </w:hyperlink>
      <w:r w:rsidRPr="002D7D2D">
        <w:t xml:space="preserve"> по расчетам между бюджетами (код формы по ОКУД 0504817);</w:t>
      </w:r>
    </w:p>
    <w:p w:rsidR="002D7D2D" w:rsidRPr="002D7D2D" w:rsidRDefault="002D7D2D" w:rsidP="002D7D2D">
      <w:pPr>
        <w:pStyle w:val="ConsPlusNormal"/>
        <w:ind w:firstLine="709"/>
        <w:jc w:val="both"/>
      </w:pPr>
      <w:r w:rsidRPr="002D7D2D">
        <w:t>3) нормативных правовых актов субъекта Российской Федерации, устанавливающих распределение субсидий, субвенций и иных межбюджетных трансфертов, предоставляемых местному бюджету из областного бюджета, безвозмездных поступлений в местный бюджет от физических и юридических лиц, имеющих целевое назначение, сверх объемов, утвержденных решением о местном</w:t>
      </w:r>
      <w:r w:rsidRPr="002D7D2D">
        <w:rPr>
          <w:b/>
        </w:rPr>
        <w:t xml:space="preserve"> </w:t>
      </w:r>
      <w:r w:rsidRPr="002D7D2D">
        <w:t>бюджете.</w:t>
      </w:r>
    </w:p>
    <w:p w:rsidR="002D7D2D" w:rsidRPr="002D7D2D" w:rsidRDefault="002D7D2D" w:rsidP="002D7D2D">
      <w:pPr>
        <w:pStyle w:val="ConsPlusNormal"/>
        <w:ind w:firstLine="709"/>
        <w:jc w:val="both"/>
      </w:pPr>
      <w:r w:rsidRPr="002D7D2D">
        <w:t>30</w:t>
      </w:r>
      <w:proofErr w:type="gramStart"/>
      <w:r w:rsidRPr="002D7D2D">
        <w:t xml:space="preserve"> П</w:t>
      </w:r>
      <w:proofErr w:type="gramEnd"/>
      <w:r w:rsidRPr="002D7D2D">
        <w:t>ри внесении изменений в показатели сводной бюджетной росписи и лимиты бюджетных обязательств по предложению главных распорядителей средств в связи с изменением функций и полномочий главных распорядителей (распорядителей) средств, главных администраторов источников (далее совместно - администраторы бюджетных средств), а также в связи с передачей муниципального имущества, в финансовый орган дополнительно к предложению о внесении изменений в показатели сводной бюджетной росписи и лимиты бюджетных обязатель</w:t>
      </w:r>
      <w:proofErr w:type="gramStart"/>
      <w:r w:rsidRPr="002D7D2D">
        <w:t>ств пр</w:t>
      </w:r>
      <w:proofErr w:type="gramEnd"/>
      <w:r w:rsidRPr="002D7D2D">
        <w:t xml:space="preserve">едставляется </w:t>
      </w:r>
      <w:hyperlink r:id="rId17" w:anchor="Par1455" w:tooltip="Акт" w:history="1">
        <w:r w:rsidRPr="002D7D2D">
          <w:rPr>
            <w:rStyle w:val="a7"/>
          </w:rPr>
          <w:t>Акт</w:t>
        </w:r>
      </w:hyperlink>
      <w:r w:rsidRPr="002D7D2D">
        <w:t xml:space="preserve"> приемки-передачи бюджетных ассигнований, </w:t>
      </w:r>
      <w:r w:rsidRPr="002D7D2D">
        <w:lastRenderedPageBreak/>
        <w:t>лимитов бюджетных обязательств по форме согласно приложению № 9 к настоящему Порядку с указанием передаваемых сумм бюджетных ассигнований и лимитов бюджетных обязательств по кодам бюджетной классификации с учетом классификаторов аналитического учета, согласованный принимающей и передающей сторонами.</w:t>
      </w:r>
    </w:p>
    <w:p w:rsidR="002D7D2D" w:rsidRPr="002D7D2D" w:rsidRDefault="002D7D2D" w:rsidP="002D7D2D">
      <w:pPr>
        <w:pStyle w:val="ConsPlusNormal"/>
        <w:ind w:firstLine="709"/>
        <w:jc w:val="both"/>
      </w:pPr>
      <w:r w:rsidRPr="002D7D2D">
        <w:t>31. </w:t>
      </w:r>
      <w:proofErr w:type="gramStart"/>
      <w:r w:rsidRPr="002D7D2D">
        <w:t>Главные распорядители средств направляют предложения о внесении изменений в показатели сводной бюджетной росписи и (или) лимиты бюджетных обязательств в случае недостаточности остатка свободных бюджетных ассигнований и (или) лимитов бюджетных обязательств по причине произведенных кассовых расходов в связи с внесением изменений в показатели сводной бюджетной росписи и (или) лимиты бюджетных обязательств по следующим основаниям:</w:t>
      </w:r>
      <w:proofErr w:type="gramEnd"/>
    </w:p>
    <w:p w:rsidR="002D7D2D" w:rsidRPr="002D7D2D" w:rsidRDefault="002D7D2D" w:rsidP="002D7D2D">
      <w:pPr>
        <w:pStyle w:val="ConsPlusNormal"/>
        <w:ind w:firstLine="709"/>
        <w:jc w:val="both"/>
      </w:pPr>
      <w:r w:rsidRPr="002D7D2D">
        <w:t>1) изменение функций и полномочий администраторов бюджетных средств, а также в связи с передачей муниципального имущества;</w:t>
      </w:r>
    </w:p>
    <w:p w:rsidR="002D7D2D" w:rsidRPr="002D7D2D" w:rsidRDefault="002D7D2D" w:rsidP="002D7D2D">
      <w:pPr>
        <w:pStyle w:val="ConsPlusNormal"/>
        <w:ind w:firstLine="709"/>
        <w:jc w:val="both"/>
      </w:pPr>
      <w:r w:rsidRPr="002D7D2D">
        <w:t>2) перераспределение бюджетных ассигнований между главными распорядителями средств по основаниям, установленным решением о местном бюджете (в пределах объема бюджетных ассигнований);</w:t>
      </w:r>
    </w:p>
    <w:p w:rsidR="002D7D2D" w:rsidRPr="002D7D2D" w:rsidRDefault="002D7D2D" w:rsidP="002D7D2D">
      <w:pPr>
        <w:pStyle w:val="ConsPlusNormal"/>
        <w:ind w:firstLine="709"/>
        <w:jc w:val="both"/>
      </w:pPr>
      <w:r w:rsidRPr="002D7D2D">
        <w:t>3) изменение кодов бюджетной классификации Российской Федерации и (или) изменение порядка применения бюджетной классификации.</w:t>
      </w:r>
    </w:p>
    <w:p w:rsidR="002D7D2D" w:rsidRPr="002D7D2D" w:rsidRDefault="002D7D2D" w:rsidP="002D7D2D">
      <w:pPr>
        <w:pStyle w:val="ConsPlusNormal"/>
        <w:ind w:firstLine="709"/>
        <w:jc w:val="both"/>
      </w:pPr>
      <w:r w:rsidRPr="002D7D2D">
        <w:t>32. </w:t>
      </w:r>
      <w:proofErr w:type="gramStart"/>
      <w:r w:rsidRPr="002D7D2D">
        <w:t>Финансовый орган осуществляет уточнение кассовых расходов на основании представленных главным распорядителем средств уведомлений об уточнении вида и принадлежности платежа, а по расходам, источником финансового обеспечения которых являются межбюджетные трансферты, имеющие целевое назначение, полученные из федерального и областного бюджетов, на основании уведомления об уточнении произведенных ранее платежей.</w:t>
      </w:r>
      <w:proofErr w:type="gramEnd"/>
    </w:p>
    <w:p w:rsidR="002D7D2D" w:rsidRPr="002D7D2D" w:rsidRDefault="002D7D2D" w:rsidP="002D7D2D">
      <w:pPr>
        <w:pStyle w:val="ConsPlusNormal"/>
        <w:ind w:firstLine="709"/>
        <w:jc w:val="both"/>
      </w:pPr>
      <w:r w:rsidRPr="002D7D2D">
        <w:t xml:space="preserve">До момента окончания уточнения кассовых расходов главный распорядитель средств приостанавливает оплату бюджетных обязательств по данным расходам с целью </w:t>
      </w:r>
      <w:proofErr w:type="gramStart"/>
      <w:r w:rsidRPr="002D7D2D">
        <w:t>недопущения превышения кассового расхода средств местного бюджета</w:t>
      </w:r>
      <w:proofErr w:type="gramEnd"/>
      <w:r w:rsidRPr="002D7D2D">
        <w:t>.</w:t>
      </w:r>
    </w:p>
    <w:p w:rsidR="002D7D2D" w:rsidRPr="003C79E2" w:rsidRDefault="002D7D2D" w:rsidP="002D7D2D">
      <w:pPr>
        <w:jc w:val="center"/>
        <w:rPr>
          <w:szCs w:val="28"/>
        </w:rPr>
      </w:pPr>
      <w:r w:rsidRPr="003C79E2">
        <w:rPr>
          <w:bCs/>
          <w:szCs w:val="28"/>
        </w:rPr>
        <w:t>Внесение изменений в лимиты бюджетных обязательств без внесения изменений в сводную бюджетную роспись</w:t>
      </w:r>
    </w:p>
    <w:p w:rsidR="002D7D2D" w:rsidRPr="003C79E2" w:rsidRDefault="002D7D2D" w:rsidP="002D7D2D">
      <w:pPr>
        <w:widowControl w:val="0"/>
        <w:autoSpaceDE w:val="0"/>
        <w:autoSpaceDN w:val="0"/>
        <w:ind w:firstLine="709"/>
        <w:rPr>
          <w:szCs w:val="28"/>
        </w:rPr>
      </w:pPr>
      <w:bookmarkStart w:id="5" w:name="dfash9acl9"/>
      <w:bookmarkStart w:id="6" w:name="bssPhr103"/>
      <w:bookmarkStart w:id="7" w:name="nsk_66_NPA_part1_611"/>
      <w:bookmarkEnd w:id="5"/>
      <w:bookmarkEnd w:id="6"/>
      <w:bookmarkEnd w:id="7"/>
      <w:r w:rsidRPr="003C79E2">
        <w:rPr>
          <w:szCs w:val="28"/>
        </w:rPr>
        <w:t>3</w:t>
      </w:r>
      <w:r>
        <w:rPr>
          <w:szCs w:val="28"/>
        </w:rPr>
        <w:t>3</w:t>
      </w:r>
      <w:r w:rsidRPr="003C79E2">
        <w:rPr>
          <w:szCs w:val="28"/>
        </w:rPr>
        <w:t>.</w:t>
      </w:r>
      <w:r>
        <w:rPr>
          <w:szCs w:val="28"/>
        </w:rPr>
        <w:t> </w:t>
      </w:r>
      <w:r w:rsidRPr="003C79E2">
        <w:rPr>
          <w:szCs w:val="28"/>
        </w:rPr>
        <w:t>Внесение изменений в лимиты бюджетных обязательств без изменения бюджетных ассигнований производится в случаях:</w:t>
      </w:r>
    </w:p>
    <w:p w:rsidR="002D7D2D" w:rsidRPr="003C79E2" w:rsidRDefault="002D7D2D" w:rsidP="002D7D2D">
      <w:pPr>
        <w:ind w:firstLine="709"/>
        <w:rPr>
          <w:szCs w:val="28"/>
        </w:rPr>
      </w:pPr>
      <w:bookmarkStart w:id="8" w:name="dfas4p78w2"/>
      <w:bookmarkStart w:id="9" w:name="bssPhr104"/>
      <w:bookmarkStart w:id="10" w:name="nsk_66_NPA_part1_612"/>
      <w:bookmarkEnd w:id="8"/>
      <w:bookmarkEnd w:id="9"/>
      <w:bookmarkEnd w:id="10"/>
      <w:r w:rsidRPr="003C79E2">
        <w:rPr>
          <w:szCs w:val="28"/>
        </w:rPr>
        <w:t xml:space="preserve">1) перераспределения средств местного бюджета в рамках исполнения одного расходного обязательства между элементами </w:t>
      </w:r>
      <w:proofErr w:type="gramStart"/>
      <w:r w:rsidRPr="003C79E2">
        <w:rPr>
          <w:szCs w:val="28"/>
        </w:rPr>
        <w:t>кодов видов расходов классификации расходов местного бюджета</w:t>
      </w:r>
      <w:proofErr w:type="gramEnd"/>
      <w:r w:rsidRPr="003C79E2">
        <w:rPr>
          <w:szCs w:val="28"/>
        </w:rPr>
        <w:t xml:space="preserve"> на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w:t>
      </w:r>
    </w:p>
    <w:p w:rsidR="002D7D2D" w:rsidRPr="003C79E2" w:rsidRDefault="002D7D2D" w:rsidP="002D7D2D">
      <w:pPr>
        <w:ind w:firstLine="709"/>
        <w:rPr>
          <w:szCs w:val="28"/>
        </w:rPr>
      </w:pPr>
      <w:bookmarkStart w:id="11" w:name="dfasm785kd"/>
      <w:bookmarkStart w:id="12" w:name="bssPhr105"/>
      <w:bookmarkStart w:id="13" w:name="nsk_66_NPA_part1_613"/>
      <w:bookmarkEnd w:id="11"/>
      <w:bookmarkEnd w:id="12"/>
      <w:bookmarkEnd w:id="13"/>
      <w:r w:rsidRPr="003C79E2">
        <w:rPr>
          <w:szCs w:val="28"/>
        </w:rPr>
        <w:t xml:space="preserve">2) перераспределения средств местного бюджета, предоставляемых на конкурсной основе, между получателями средств </w:t>
      </w:r>
      <w:r>
        <w:rPr>
          <w:szCs w:val="28"/>
        </w:rPr>
        <w:t>местного</w:t>
      </w:r>
      <w:r w:rsidRPr="003C79E2">
        <w:rPr>
          <w:szCs w:val="28"/>
        </w:rPr>
        <w:t xml:space="preserve"> бюджета </w:t>
      </w:r>
      <w:bookmarkStart w:id="14" w:name="dfasr6ahk6"/>
      <w:bookmarkStart w:id="15" w:name="bssPhr106"/>
      <w:bookmarkStart w:id="16" w:name="nsk_66_NPA_part1_614"/>
      <w:bookmarkEnd w:id="14"/>
      <w:bookmarkEnd w:id="15"/>
      <w:bookmarkEnd w:id="16"/>
    </w:p>
    <w:p w:rsidR="002D7D2D" w:rsidRPr="003C79E2" w:rsidRDefault="002D7D2D" w:rsidP="002D7D2D">
      <w:pPr>
        <w:ind w:firstLine="709"/>
        <w:rPr>
          <w:szCs w:val="28"/>
        </w:rPr>
      </w:pPr>
      <w:r w:rsidRPr="003C79E2">
        <w:rPr>
          <w:szCs w:val="28"/>
        </w:rPr>
        <w:t>3)</w:t>
      </w:r>
      <w:r>
        <w:rPr>
          <w:szCs w:val="28"/>
        </w:rPr>
        <w:t> </w:t>
      </w:r>
      <w:r w:rsidRPr="003C79E2">
        <w:rPr>
          <w:szCs w:val="28"/>
        </w:rPr>
        <w:t>уточнения видов работ по бюджетным инвестициям в объекты муниципальной собственности, целевым программам и по расходам на дорожное хозяйство;</w:t>
      </w:r>
    </w:p>
    <w:p w:rsidR="002D7D2D" w:rsidRPr="003C79E2" w:rsidRDefault="002D7D2D" w:rsidP="002D7D2D">
      <w:pPr>
        <w:ind w:firstLine="709"/>
        <w:rPr>
          <w:szCs w:val="28"/>
        </w:rPr>
      </w:pPr>
      <w:bookmarkStart w:id="17" w:name="dfaszgcmmn"/>
      <w:bookmarkStart w:id="18" w:name="bssPhr107"/>
      <w:bookmarkStart w:id="19" w:name="nsk_66_NPA_part1_615"/>
      <w:bookmarkEnd w:id="17"/>
      <w:bookmarkEnd w:id="18"/>
      <w:bookmarkEnd w:id="19"/>
      <w:r w:rsidRPr="003C79E2">
        <w:rPr>
          <w:szCs w:val="28"/>
        </w:rPr>
        <w:t>4)</w:t>
      </w:r>
      <w:r>
        <w:rPr>
          <w:szCs w:val="28"/>
        </w:rPr>
        <w:t> </w:t>
      </w:r>
      <w:r w:rsidRPr="003C79E2">
        <w:rPr>
          <w:szCs w:val="28"/>
        </w:rPr>
        <w:t>перераспределения расходов за счет экономии по использованию в текущем финансовом году и плановом периоде бюджетных ассигнований;</w:t>
      </w:r>
    </w:p>
    <w:p w:rsidR="002D7D2D" w:rsidRPr="003C79E2" w:rsidRDefault="002D7D2D" w:rsidP="002D7D2D">
      <w:pPr>
        <w:ind w:firstLine="709"/>
        <w:rPr>
          <w:szCs w:val="28"/>
        </w:rPr>
      </w:pPr>
      <w:bookmarkStart w:id="20" w:name="dfasiczegc"/>
      <w:bookmarkStart w:id="21" w:name="bssPhr108"/>
      <w:bookmarkStart w:id="22" w:name="nsk_66_NPA_part1_616"/>
      <w:bookmarkEnd w:id="20"/>
      <w:bookmarkEnd w:id="21"/>
      <w:bookmarkEnd w:id="22"/>
      <w:r w:rsidRPr="003C79E2">
        <w:rPr>
          <w:szCs w:val="28"/>
        </w:rPr>
        <w:t>5)</w:t>
      </w:r>
      <w:r w:rsidRPr="002964CB">
        <w:rPr>
          <w:szCs w:val="28"/>
        </w:rPr>
        <w:t xml:space="preserve"> </w:t>
      </w:r>
      <w:r w:rsidRPr="003C79E2">
        <w:rPr>
          <w:szCs w:val="28"/>
        </w:rPr>
        <w:t xml:space="preserve">изменения бюджетной классификации </w:t>
      </w:r>
      <w:proofErr w:type="gramStart"/>
      <w:r w:rsidRPr="003C79E2">
        <w:rPr>
          <w:szCs w:val="28"/>
        </w:rPr>
        <w:t>Российский</w:t>
      </w:r>
      <w:proofErr w:type="gramEnd"/>
      <w:r w:rsidRPr="003C79E2">
        <w:rPr>
          <w:szCs w:val="28"/>
        </w:rPr>
        <w:t xml:space="preserve"> Федерации и (или) изменения порядка ее применения;</w:t>
      </w:r>
    </w:p>
    <w:p w:rsidR="002D7D2D" w:rsidRPr="003C79E2" w:rsidRDefault="002D7D2D" w:rsidP="002D7D2D">
      <w:pPr>
        <w:ind w:firstLine="709"/>
        <w:rPr>
          <w:szCs w:val="28"/>
        </w:rPr>
      </w:pPr>
      <w:bookmarkStart w:id="23" w:name="dfasaod66w"/>
      <w:bookmarkStart w:id="24" w:name="bssPhr109"/>
      <w:bookmarkStart w:id="25" w:name="nsk_66_NPA_part1_617"/>
      <w:bookmarkEnd w:id="23"/>
      <w:bookmarkEnd w:id="24"/>
      <w:bookmarkEnd w:id="25"/>
      <w:r w:rsidRPr="003C79E2">
        <w:rPr>
          <w:szCs w:val="28"/>
        </w:rPr>
        <w:t>6)</w:t>
      </w:r>
      <w:r>
        <w:rPr>
          <w:szCs w:val="28"/>
          <w:lang w:val="en-US"/>
        </w:rPr>
        <w:t> </w:t>
      </w:r>
      <w:r w:rsidRPr="003C79E2">
        <w:rPr>
          <w:szCs w:val="28"/>
        </w:rPr>
        <w:t>перераспределения расходов местного бюджета для направления бюджетных средств на исполнения судебных актов, предусматривающих обращение взыскания на средства местного бюджета;</w:t>
      </w:r>
    </w:p>
    <w:p w:rsidR="002D7D2D" w:rsidRDefault="002D7D2D" w:rsidP="002D7D2D">
      <w:pPr>
        <w:ind w:firstLine="709"/>
        <w:rPr>
          <w:szCs w:val="28"/>
        </w:rPr>
      </w:pPr>
      <w:bookmarkStart w:id="26" w:name="dfastt402s"/>
      <w:bookmarkStart w:id="27" w:name="bssPhr110"/>
      <w:bookmarkStart w:id="28" w:name="nsk_66_NPA_part1_618"/>
      <w:bookmarkEnd w:id="26"/>
      <w:bookmarkEnd w:id="27"/>
      <w:bookmarkEnd w:id="28"/>
      <w:r w:rsidRPr="003C79E2">
        <w:rPr>
          <w:szCs w:val="28"/>
        </w:rPr>
        <w:t>7)</w:t>
      </w:r>
      <w:r>
        <w:rPr>
          <w:szCs w:val="28"/>
          <w:lang w:val="en-US"/>
        </w:rPr>
        <w:t> </w:t>
      </w:r>
      <w:r w:rsidRPr="003C79E2">
        <w:rPr>
          <w:szCs w:val="28"/>
        </w:rPr>
        <w:t>принятия закона или иного правового акта Правительства Российской Федерации, иных федеральных органов исполнительной власти, а также закона или иного правового акта Новосибирской области, нормативно</w:t>
      </w:r>
      <w:r>
        <w:rPr>
          <w:szCs w:val="28"/>
        </w:rPr>
        <w:t xml:space="preserve">го </w:t>
      </w:r>
      <w:r w:rsidRPr="003C79E2">
        <w:rPr>
          <w:szCs w:val="28"/>
        </w:rPr>
        <w:t>правого акта органов местного самоуправления</w:t>
      </w:r>
      <w:r>
        <w:rPr>
          <w:szCs w:val="28"/>
        </w:rPr>
        <w:t xml:space="preserve">, </w:t>
      </w:r>
      <w:r w:rsidRPr="003C79E2">
        <w:rPr>
          <w:szCs w:val="28"/>
        </w:rPr>
        <w:t>устанавливающего расходные обязательства муниципального образования</w:t>
      </w:r>
      <w:r w:rsidRPr="003C79E2">
        <w:rPr>
          <w:szCs w:val="28"/>
        </w:rPr>
        <w:tab/>
        <w:t xml:space="preserve"> по расходам, по которым не были доведены лимиты бюджетных обязательств;</w:t>
      </w:r>
      <w:bookmarkStart w:id="29" w:name="dfaszexvkq"/>
      <w:bookmarkStart w:id="30" w:name="bssPhr111"/>
      <w:bookmarkStart w:id="31" w:name="nsk_66_NPA_part1_619"/>
      <w:bookmarkStart w:id="32" w:name="dfas3xd3zi"/>
      <w:bookmarkStart w:id="33" w:name="bssPhr116"/>
      <w:bookmarkStart w:id="34" w:name="nsk_66_NPA_part1_624"/>
      <w:bookmarkStart w:id="35" w:name="dfasf96fqx"/>
      <w:bookmarkStart w:id="36" w:name="bssPhr117"/>
      <w:bookmarkStart w:id="37" w:name="nsk_66_NPA_part1_625"/>
      <w:bookmarkEnd w:id="29"/>
      <w:bookmarkEnd w:id="30"/>
      <w:bookmarkEnd w:id="31"/>
      <w:bookmarkEnd w:id="32"/>
      <w:bookmarkEnd w:id="33"/>
      <w:bookmarkEnd w:id="34"/>
      <w:bookmarkEnd w:id="35"/>
      <w:bookmarkEnd w:id="36"/>
      <w:bookmarkEnd w:id="37"/>
    </w:p>
    <w:p w:rsidR="002D7D2D" w:rsidRPr="003C79E2" w:rsidRDefault="002D7D2D" w:rsidP="002D7D2D">
      <w:pPr>
        <w:ind w:firstLine="709"/>
        <w:rPr>
          <w:szCs w:val="28"/>
        </w:rPr>
      </w:pPr>
      <w:proofErr w:type="gramStart"/>
      <w:r>
        <w:rPr>
          <w:szCs w:val="28"/>
        </w:rPr>
        <w:t>8</w:t>
      </w:r>
      <w:r w:rsidRPr="003C79E2">
        <w:rPr>
          <w:szCs w:val="28"/>
        </w:rPr>
        <w:t>) принятия правового акта, устанавливающего распределение бюджетных ассигнований на предоставление целевого межбюджетного трансферта из федерального и</w:t>
      </w:r>
      <w:r>
        <w:rPr>
          <w:szCs w:val="28"/>
        </w:rPr>
        <w:t xml:space="preserve"> (или)</w:t>
      </w:r>
      <w:r w:rsidRPr="003C79E2">
        <w:rPr>
          <w:szCs w:val="28"/>
        </w:rPr>
        <w:t xml:space="preserve"> областного бюджетов на исполнение принятого в соответствии с решением о местном бюджете расходного обязательства, в целях </w:t>
      </w:r>
      <w:proofErr w:type="spellStart"/>
      <w:r w:rsidRPr="003C79E2">
        <w:rPr>
          <w:szCs w:val="28"/>
        </w:rPr>
        <w:t>софинансирования</w:t>
      </w:r>
      <w:proofErr w:type="spellEnd"/>
      <w:r w:rsidRPr="003C79E2">
        <w:rPr>
          <w:szCs w:val="28"/>
        </w:rPr>
        <w:t xml:space="preserve"> которого предоставляются целевые межбюджетные трансферты из федерального и</w:t>
      </w:r>
      <w:r>
        <w:rPr>
          <w:szCs w:val="28"/>
        </w:rPr>
        <w:t xml:space="preserve"> (или)</w:t>
      </w:r>
      <w:r w:rsidRPr="003C79E2">
        <w:rPr>
          <w:szCs w:val="28"/>
        </w:rPr>
        <w:t xml:space="preserve"> областного бюджетов, и (или) правового акта, определяющего долю </w:t>
      </w:r>
      <w:proofErr w:type="spellStart"/>
      <w:r w:rsidRPr="003C79E2">
        <w:rPr>
          <w:szCs w:val="28"/>
        </w:rPr>
        <w:t>софинансирования</w:t>
      </w:r>
      <w:proofErr w:type="spellEnd"/>
      <w:r w:rsidRPr="003C79E2">
        <w:rPr>
          <w:szCs w:val="28"/>
        </w:rPr>
        <w:t xml:space="preserve"> расходного обязательства из федерального и</w:t>
      </w:r>
      <w:r>
        <w:rPr>
          <w:szCs w:val="28"/>
        </w:rPr>
        <w:t xml:space="preserve"> (или)</w:t>
      </w:r>
      <w:r w:rsidRPr="003C79E2">
        <w:rPr>
          <w:szCs w:val="28"/>
        </w:rPr>
        <w:t xml:space="preserve"> областного бюджетов</w:t>
      </w:r>
      <w:proofErr w:type="gramEnd"/>
      <w:r w:rsidRPr="003C79E2">
        <w:rPr>
          <w:szCs w:val="28"/>
        </w:rPr>
        <w:t xml:space="preserve">, и (или) заключения соглашения  с областным органом </w:t>
      </w:r>
      <w:r>
        <w:rPr>
          <w:szCs w:val="28"/>
        </w:rPr>
        <w:t xml:space="preserve">исполнительной </w:t>
      </w:r>
      <w:r w:rsidRPr="003C79E2">
        <w:rPr>
          <w:szCs w:val="28"/>
        </w:rPr>
        <w:t xml:space="preserve"> </w:t>
      </w:r>
      <w:r w:rsidRPr="003C79E2">
        <w:rPr>
          <w:szCs w:val="28"/>
        </w:rPr>
        <w:lastRenderedPageBreak/>
        <w:t xml:space="preserve">власти о предоставлении </w:t>
      </w:r>
      <w:r>
        <w:rPr>
          <w:szCs w:val="28"/>
        </w:rPr>
        <w:t>целевого</w:t>
      </w:r>
      <w:r w:rsidRPr="003C79E2">
        <w:rPr>
          <w:szCs w:val="28"/>
        </w:rPr>
        <w:t xml:space="preserve"> межбюджетного трансферта</w:t>
      </w:r>
      <w:r>
        <w:rPr>
          <w:szCs w:val="28"/>
        </w:rPr>
        <w:t>;</w:t>
      </w:r>
    </w:p>
    <w:p w:rsidR="002D7D2D" w:rsidRDefault="002D7D2D" w:rsidP="002D7D2D">
      <w:pPr>
        <w:ind w:firstLine="709"/>
        <w:rPr>
          <w:szCs w:val="28"/>
        </w:rPr>
      </w:pPr>
      <w:bookmarkStart w:id="38" w:name="dfas5xuoeh"/>
      <w:bookmarkStart w:id="39" w:name="bssPhr118"/>
      <w:bookmarkStart w:id="40" w:name="nsk_66_NPA_part1_626"/>
      <w:bookmarkEnd w:id="38"/>
      <w:bookmarkEnd w:id="39"/>
      <w:bookmarkEnd w:id="40"/>
      <w:r>
        <w:rPr>
          <w:szCs w:val="28"/>
        </w:rPr>
        <w:t>9</w:t>
      </w:r>
      <w:r w:rsidRPr="003C79E2">
        <w:rPr>
          <w:szCs w:val="28"/>
        </w:rPr>
        <w:t xml:space="preserve">) перераспределения средств местного бюджета в рамках исполнения одного расходного обязательства между элементами </w:t>
      </w:r>
      <w:proofErr w:type="gramStart"/>
      <w:r w:rsidRPr="003C79E2">
        <w:rPr>
          <w:szCs w:val="28"/>
        </w:rPr>
        <w:t>кодов видов расходов классификации расходов местного бюджета</w:t>
      </w:r>
      <w:proofErr w:type="gramEnd"/>
      <w:r w:rsidRPr="003C79E2">
        <w:rPr>
          <w:szCs w:val="28"/>
        </w:rPr>
        <w:t xml:space="preserve"> на предоставление субсидий некоммерческим организациям (за исключением муниципальных учреждений)</w:t>
      </w:r>
      <w:r>
        <w:rPr>
          <w:szCs w:val="28"/>
        </w:rPr>
        <w:t>;</w:t>
      </w:r>
    </w:p>
    <w:p w:rsidR="002D7D2D" w:rsidRPr="00600FC5" w:rsidRDefault="002D7D2D" w:rsidP="002D7D2D">
      <w:pPr>
        <w:autoSpaceDE w:val="0"/>
        <w:autoSpaceDN w:val="0"/>
        <w:adjustRightInd w:val="0"/>
        <w:ind w:firstLine="709"/>
        <w:rPr>
          <w:szCs w:val="28"/>
        </w:rPr>
      </w:pPr>
      <w:r w:rsidRPr="00600FC5">
        <w:rPr>
          <w:szCs w:val="28"/>
        </w:rPr>
        <w:t>10) в случае заключения Администрацией муниципального образования соглашения с областным органом исполнительной власти о предоставлении целевого межбюджетного трансферта из областного бюджета по расходам местного бюджета, по которым не были доведены лимиты бюджетных обязательств.</w:t>
      </w:r>
    </w:p>
    <w:p w:rsidR="002D7D2D" w:rsidRPr="003C79E2" w:rsidRDefault="002D7D2D" w:rsidP="002D7D2D">
      <w:pPr>
        <w:widowControl w:val="0"/>
        <w:autoSpaceDE w:val="0"/>
        <w:autoSpaceDN w:val="0"/>
        <w:ind w:firstLine="709"/>
        <w:rPr>
          <w:szCs w:val="28"/>
        </w:rPr>
      </w:pPr>
      <w:bookmarkStart w:id="41" w:name="dfashxkf3y"/>
      <w:bookmarkStart w:id="42" w:name="bssPhr119"/>
      <w:bookmarkStart w:id="43" w:name="nsk_66_NPA_part1_627"/>
      <w:bookmarkEnd w:id="41"/>
      <w:bookmarkEnd w:id="42"/>
      <w:bookmarkEnd w:id="43"/>
      <w:r w:rsidRPr="00600FC5">
        <w:rPr>
          <w:szCs w:val="28"/>
        </w:rPr>
        <w:t>34. </w:t>
      </w:r>
      <w:proofErr w:type="gramStart"/>
      <w:r w:rsidRPr="00600FC5">
        <w:rPr>
          <w:szCs w:val="28"/>
        </w:rPr>
        <w:t>В целях внесения изменений в лимиты бюджетных обязательств без изменения бюджетных ассигнований главный распорядитель</w:t>
      </w:r>
      <w:r w:rsidRPr="003C79E2">
        <w:rPr>
          <w:szCs w:val="28"/>
        </w:rPr>
        <w:t xml:space="preserve"> средств, имеющий право распределять лимиты бюджетных обязательств между получателями средств местного бюджета по расходам, доведение которых осуществляется при выполнении условий, определенных решением о местном бюджете в течение пяти рабочих дней со дня выполнения данных условий</w:t>
      </w:r>
      <w:r w:rsidRPr="002D1B56">
        <w:rPr>
          <w:szCs w:val="28"/>
        </w:rPr>
        <w:t>, письменно информирует об этом финансовый орган и</w:t>
      </w:r>
      <w:r w:rsidRPr="003C79E2">
        <w:rPr>
          <w:szCs w:val="28"/>
        </w:rPr>
        <w:t xml:space="preserve"> направляет предложение о внесении</w:t>
      </w:r>
      <w:proofErr w:type="gramEnd"/>
      <w:r w:rsidRPr="003C79E2">
        <w:rPr>
          <w:szCs w:val="28"/>
        </w:rPr>
        <w:t xml:space="preserve"> изменений в лимиты бюджетных обязательств, </w:t>
      </w:r>
      <w:proofErr w:type="gramStart"/>
      <w:r w:rsidRPr="003C79E2">
        <w:rPr>
          <w:szCs w:val="28"/>
        </w:rPr>
        <w:t>которое</w:t>
      </w:r>
      <w:proofErr w:type="gramEnd"/>
      <w:r w:rsidRPr="003C79E2">
        <w:rPr>
          <w:szCs w:val="28"/>
        </w:rPr>
        <w:t xml:space="preserve"> включает:</w:t>
      </w:r>
    </w:p>
    <w:p w:rsidR="002D7D2D" w:rsidRPr="003C79E2" w:rsidRDefault="002D7D2D" w:rsidP="002D7D2D">
      <w:pPr>
        <w:widowControl w:val="0"/>
        <w:autoSpaceDE w:val="0"/>
        <w:autoSpaceDN w:val="0"/>
        <w:ind w:firstLine="709"/>
        <w:rPr>
          <w:szCs w:val="28"/>
        </w:rPr>
      </w:pPr>
      <w:bookmarkStart w:id="44" w:name="dfasyg25ci"/>
      <w:bookmarkStart w:id="45" w:name="bssPhr120"/>
      <w:bookmarkStart w:id="46" w:name="nsk_66_NPA_part1_628"/>
      <w:bookmarkEnd w:id="44"/>
      <w:bookmarkEnd w:id="45"/>
      <w:bookmarkEnd w:id="46"/>
      <w:r w:rsidRPr="003C79E2">
        <w:rPr>
          <w:szCs w:val="28"/>
        </w:rPr>
        <w:t>1)</w:t>
      </w:r>
      <w:r>
        <w:rPr>
          <w:szCs w:val="28"/>
        </w:rPr>
        <w:t> </w:t>
      </w:r>
      <w:r w:rsidRPr="003C79E2">
        <w:rPr>
          <w:szCs w:val="28"/>
        </w:rPr>
        <w:t>письменное обращение главного распорядителя (распорядителя) средств с указанием причин и оснований для внесения изменений в лимиты бюджетных обязательств, подписанное главным распорядителем (распорядителем) средств;</w:t>
      </w:r>
    </w:p>
    <w:p w:rsidR="002D7D2D" w:rsidRPr="003C79E2" w:rsidRDefault="002D7D2D" w:rsidP="002D7D2D">
      <w:pPr>
        <w:widowControl w:val="0"/>
        <w:autoSpaceDE w:val="0"/>
        <w:autoSpaceDN w:val="0"/>
        <w:ind w:firstLine="709"/>
        <w:rPr>
          <w:szCs w:val="28"/>
        </w:rPr>
      </w:pPr>
      <w:bookmarkStart w:id="47" w:name="dfas88fn6f"/>
      <w:bookmarkStart w:id="48" w:name="bssPhr121"/>
      <w:bookmarkStart w:id="49" w:name="nsk_66_NPA_part1_629"/>
      <w:bookmarkEnd w:id="47"/>
      <w:bookmarkEnd w:id="48"/>
      <w:bookmarkEnd w:id="49"/>
      <w:r w:rsidRPr="003C79E2">
        <w:rPr>
          <w:szCs w:val="28"/>
        </w:rPr>
        <w:t>2)</w:t>
      </w:r>
      <w:r>
        <w:rPr>
          <w:szCs w:val="28"/>
        </w:rPr>
        <w:t> </w:t>
      </w:r>
      <w:r w:rsidRPr="003C79E2">
        <w:rPr>
          <w:szCs w:val="28"/>
        </w:rPr>
        <w:t>расчеты и обоснования предлагаемых изменений;</w:t>
      </w:r>
    </w:p>
    <w:p w:rsidR="002D7D2D" w:rsidRPr="003C79E2" w:rsidRDefault="002D7D2D" w:rsidP="002D7D2D">
      <w:pPr>
        <w:widowControl w:val="0"/>
        <w:autoSpaceDE w:val="0"/>
        <w:autoSpaceDN w:val="0"/>
        <w:ind w:firstLine="709"/>
        <w:rPr>
          <w:szCs w:val="28"/>
        </w:rPr>
      </w:pPr>
      <w:bookmarkStart w:id="50" w:name="dfas3r0bm1"/>
      <w:bookmarkStart w:id="51" w:name="bssPhr122"/>
      <w:bookmarkStart w:id="52" w:name="nsk_66_NPA_part1_630"/>
      <w:bookmarkStart w:id="53" w:name="dfaso2eqo5"/>
      <w:bookmarkStart w:id="54" w:name="bssPhr123"/>
      <w:bookmarkStart w:id="55" w:name="nsk_66_NPA_part1_631"/>
      <w:bookmarkEnd w:id="50"/>
      <w:bookmarkEnd w:id="51"/>
      <w:bookmarkEnd w:id="52"/>
      <w:bookmarkEnd w:id="53"/>
      <w:bookmarkEnd w:id="54"/>
      <w:bookmarkEnd w:id="55"/>
      <w:r>
        <w:rPr>
          <w:szCs w:val="28"/>
        </w:rPr>
        <w:t>3</w:t>
      </w:r>
      <w:r w:rsidRPr="003C79E2">
        <w:rPr>
          <w:szCs w:val="28"/>
        </w:rPr>
        <w:t>)</w:t>
      </w:r>
      <w:r w:rsidRPr="002964CB">
        <w:rPr>
          <w:szCs w:val="28"/>
        </w:rPr>
        <w:t xml:space="preserve"> </w:t>
      </w:r>
      <w:r w:rsidRPr="003C79E2">
        <w:rPr>
          <w:szCs w:val="28"/>
        </w:rPr>
        <w:t>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2D7D2D" w:rsidRPr="003C79E2" w:rsidRDefault="002D7D2D" w:rsidP="002D7D2D">
      <w:pPr>
        <w:widowControl w:val="0"/>
        <w:autoSpaceDE w:val="0"/>
        <w:autoSpaceDN w:val="0"/>
        <w:ind w:firstLine="709"/>
        <w:rPr>
          <w:szCs w:val="28"/>
        </w:rPr>
      </w:pPr>
      <w:bookmarkStart w:id="56" w:name="dfas2rqf84"/>
      <w:bookmarkStart w:id="57" w:name="bssPhr124"/>
      <w:bookmarkStart w:id="58" w:name="nsk_66_NPA_part1_632"/>
      <w:bookmarkStart w:id="59" w:name="dfasfg3v96"/>
      <w:bookmarkStart w:id="60" w:name="bssPhr125"/>
      <w:bookmarkStart w:id="61" w:name="nsk_66_NPA_part1_633"/>
      <w:bookmarkEnd w:id="56"/>
      <w:bookmarkEnd w:id="57"/>
      <w:bookmarkEnd w:id="58"/>
      <w:bookmarkEnd w:id="59"/>
      <w:bookmarkEnd w:id="60"/>
      <w:bookmarkEnd w:id="61"/>
      <w:r>
        <w:rPr>
          <w:szCs w:val="28"/>
        </w:rPr>
        <w:t>4</w:t>
      </w:r>
      <w:r w:rsidRPr="002964CB">
        <w:rPr>
          <w:szCs w:val="28"/>
        </w:rPr>
        <w:t> </w:t>
      </w:r>
      <w:r w:rsidRPr="003C79E2">
        <w:rPr>
          <w:szCs w:val="28"/>
        </w:rPr>
        <w:t>иные документы, необходимые для согласования представленных изменений в зависимости от причин и оснований для их внесения.</w:t>
      </w:r>
    </w:p>
    <w:p w:rsidR="002D7D2D" w:rsidRPr="003C79E2" w:rsidRDefault="002D7D2D" w:rsidP="002D7D2D">
      <w:pPr>
        <w:widowControl w:val="0"/>
        <w:autoSpaceDE w:val="0"/>
        <w:autoSpaceDN w:val="0"/>
        <w:ind w:firstLine="709"/>
        <w:rPr>
          <w:szCs w:val="28"/>
        </w:rPr>
      </w:pPr>
      <w:bookmarkStart w:id="62" w:name="dfask6un0b"/>
      <w:bookmarkStart w:id="63" w:name="bssPhr126"/>
      <w:bookmarkStart w:id="64" w:name="nsk_66_NPA_part1_634"/>
      <w:bookmarkEnd w:id="62"/>
      <w:bookmarkEnd w:id="63"/>
      <w:bookmarkEnd w:id="64"/>
      <w:r w:rsidRPr="003C79E2">
        <w:rPr>
          <w:szCs w:val="28"/>
        </w:rPr>
        <w:t>3</w:t>
      </w:r>
      <w:r>
        <w:rPr>
          <w:szCs w:val="28"/>
        </w:rPr>
        <w:t>5</w:t>
      </w:r>
      <w:r w:rsidRPr="003C79E2">
        <w:rPr>
          <w:szCs w:val="28"/>
        </w:rPr>
        <w:t>.</w:t>
      </w:r>
      <w:r>
        <w:rPr>
          <w:szCs w:val="28"/>
        </w:rPr>
        <w:t> </w:t>
      </w:r>
      <w:r w:rsidRPr="003C79E2">
        <w:rPr>
          <w:szCs w:val="28"/>
        </w:rPr>
        <w:t xml:space="preserve">Поступившее в финансовый орган предложение главного распорядителя средств о внесении изменений в лимиты бюджетных обязательств рассматривается в течение пяти рабочих дней со дня поступления. В течение данного срока финансовый орган осуществляет проверку поступившего предложения с прилагаемыми материалами </w:t>
      </w:r>
      <w:proofErr w:type="gramStart"/>
      <w:r w:rsidRPr="003C79E2">
        <w:rPr>
          <w:szCs w:val="28"/>
        </w:rPr>
        <w:t>на</w:t>
      </w:r>
      <w:proofErr w:type="gramEnd"/>
      <w:r w:rsidRPr="003C79E2">
        <w:rPr>
          <w:szCs w:val="28"/>
        </w:rPr>
        <w:t>:</w:t>
      </w:r>
    </w:p>
    <w:p w:rsidR="002D7D2D" w:rsidRPr="003C79E2" w:rsidRDefault="002D7D2D" w:rsidP="002D7D2D">
      <w:pPr>
        <w:widowControl w:val="0"/>
        <w:autoSpaceDE w:val="0"/>
        <w:autoSpaceDN w:val="0"/>
        <w:ind w:firstLine="709"/>
        <w:rPr>
          <w:szCs w:val="28"/>
        </w:rPr>
      </w:pPr>
      <w:bookmarkStart w:id="65" w:name="dfastw8wps"/>
      <w:bookmarkStart w:id="66" w:name="bssPhr127"/>
      <w:bookmarkStart w:id="67" w:name="nsk_66_NPA_part1_635"/>
      <w:bookmarkEnd w:id="65"/>
      <w:bookmarkEnd w:id="66"/>
      <w:bookmarkEnd w:id="67"/>
      <w:r w:rsidRPr="003C79E2">
        <w:rPr>
          <w:szCs w:val="28"/>
        </w:rPr>
        <w:t>1)</w:t>
      </w:r>
      <w:r w:rsidRPr="002964CB">
        <w:rPr>
          <w:szCs w:val="28"/>
        </w:rPr>
        <w:t> </w:t>
      </w:r>
      <w:r w:rsidRPr="003C79E2">
        <w:rPr>
          <w:szCs w:val="28"/>
        </w:rPr>
        <w:t>соответствие предложенных изменений бюджетному законодательству Российской Федерации, нормативным правовым актам, регулирующие бюджетные правоотношения, в том числе настоящему Порядку;</w:t>
      </w:r>
    </w:p>
    <w:p w:rsidR="002D7D2D" w:rsidRPr="003C79E2" w:rsidRDefault="002D7D2D" w:rsidP="002D7D2D">
      <w:pPr>
        <w:widowControl w:val="0"/>
        <w:autoSpaceDE w:val="0"/>
        <w:autoSpaceDN w:val="0"/>
        <w:ind w:firstLine="709"/>
        <w:rPr>
          <w:szCs w:val="28"/>
        </w:rPr>
      </w:pPr>
      <w:bookmarkStart w:id="68" w:name="dfasnb02yp"/>
      <w:bookmarkStart w:id="69" w:name="bssPhr128"/>
      <w:bookmarkStart w:id="70" w:name="nsk_66_NPA_part1_636"/>
      <w:bookmarkEnd w:id="68"/>
      <w:bookmarkEnd w:id="69"/>
      <w:bookmarkEnd w:id="70"/>
      <w:r w:rsidRPr="003C79E2">
        <w:rPr>
          <w:szCs w:val="28"/>
        </w:rPr>
        <w:t>2)</w:t>
      </w:r>
      <w:r w:rsidRPr="002964CB">
        <w:rPr>
          <w:szCs w:val="28"/>
        </w:rPr>
        <w:t> </w:t>
      </w:r>
      <w:r w:rsidRPr="003C79E2">
        <w:rPr>
          <w:szCs w:val="28"/>
        </w:rPr>
        <w:t>правильность применения бюджетной классификации Российской Федерации;</w:t>
      </w:r>
    </w:p>
    <w:p w:rsidR="002D7D2D" w:rsidRPr="003C79E2" w:rsidRDefault="002D7D2D" w:rsidP="002D7D2D">
      <w:pPr>
        <w:widowControl w:val="0"/>
        <w:autoSpaceDE w:val="0"/>
        <w:autoSpaceDN w:val="0"/>
        <w:ind w:firstLine="709"/>
        <w:rPr>
          <w:szCs w:val="28"/>
        </w:rPr>
      </w:pPr>
      <w:bookmarkStart w:id="71" w:name="dfasaq9hch"/>
      <w:bookmarkStart w:id="72" w:name="bssPhr129"/>
      <w:bookmarkStart w:id="73" w:name="nsk_66_NPA_part1_637"/>
      <w:bookmarkEnd w:id="71"/>
      <w:bookmarkEnd w:id="72"/>
      <w:bookmarkEnd w:id="73"/>
      <w:r w:rsidRPr="003C79E2">
        <w:rPr>
          <w:szCs w:val="28"/>
        </w:rPr>
        <w:t>3)</w:t>
      </w:r>
      <w:r w:rsidRPr="002964CB">
        <w:rPr>
          <w:szCs w:val="28"/>
        </w:rPr>
        <w:t> </w:t>
      </w:r>
      <w:r w:rsidRPr="003C79E2">
        <w:rPr>
          <w:szCs w:val="28"/>
        </w:rPr>
        <w:t>полноту и достоверность представленной информации;</w:t>
      </w:r>
    </w:p>
    <w:p w:rsidR="002D7D2D" w:rsidRPr="003C79E2" w:rsidRDefault="002D7D2D" w:rsidP="002D7D2D">
      <w:pPr>
        <w:widowControl w:val="0"/>
        <w:autoSpaceDE w:val="0"/>
        <w:autoSpaceDN w:val="0"/>
        <w:ind w:firstLine="709"/>
        <w:rPr>
          <w:szCs w:val="28"/>
        </w:rPr>
      </w:pPr>
      <w:bookmarkStart w:id="74" w:name="dfasr18vcn"/>
      <w:bookmarkStart w:id="75" w:name="bssPhr130"/>
      <w:bookmarkStart w:id="76" w:name="nsk_66_NPA_part1_638"/>
      <w:bookmarkStart w:id="77" w:name="dfaseeppl8"/>
      <w:bookmarkStart w:id="78" w:name="bssPhr131"/>
      <w:bookmarkStart w:id="79" w:name="nsk_66_NPA_part1_639"/>
      <w:bookmarkEnd w:id="74"/>
      <w:bookmarkEnd w:id="75"/>
      <w:bookmarkEnd w:id="76"/>
      <w:bookmarkEnd w:id="77"/>
      <w:bookmarkEnd w:id="78"/>
      <w:bookmarkEnd w:id="79"/>
      <w:r w:rsidRPr="003C79E2">
        <w:rPr>
          <w:szCs w:val="28"/>
        </w:rPr>
        <w:t>3</w:t>
      </w:r>
      <w:r>
        <w:rPr>
          <w:szCs w:val="28"/>
        </w:rPr>
        <w:t>6</w:t>
      </w:r>
      <w:r w:rsidRPr="003C79E2">
        <w:rPr>
          <w:szCs w:val="28"/>
        </w:rPr>
        <w:t>.</w:t>
      </w:r>
      <w:r w:rsidRPr="002964CB">
        <w:rPr>
          <w:szCs w:val="28"/>
        </w:rPr>
        <w:t> </w:t>
      </w:r>
      <w:proofErr w:type="gramStart"/>
      <w:r w:rsidRPr="003C79E2">
        <w:rPr>
          <w:szCs w:val="28"/>
        </w:rPr>
        <w:t>В случае наличия замечаний по результатам проверки предложения главного распорядителя средств о внесении изменений в лимиты бюджетных обязательств финансовый орган в пределах</w:t>
      </w:r>
      <w:proofErr w:type="gramEnd"/>
      <w:r w:rsidRPr="003C79E2">
        <w:rPr>
          <w:szCs w:val="28"/>
        </w:rPr>
        <w:t xml:space="preserve">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2D7D2D" w:rsidRPr="003C79E2" w:rsidRDefault="002D7D2D" w:rsidP="002D7D2D">
      <w:pPr>
        <w:widowControl w:val="0"/>
        <w:autoSpaceDE w:val="0"/>
        <w:autoSpaceDN w:val="0"/>
        <w:ind w:firstLine="709"/>
        <w:rPr>
          <w:szCs w:val="28"/>
        </w:rPr>
      </w:pPr>
      <w:bookmarkStart w:id="80" w:name="dfasbsdnrn"/>
      <w:bookmarkStart w:id="81" w:name="bssPhr132"/>
      <w:bookmarkStart w:id="82" w:name="nsk_66_NPA_part1_640"/>
      <w:bookmarkEnd w:id="80"/>
      <w:bookmarkEnd w:id="81"/>
      <w:bookmarkEnd w:id="82"/>
      <w:r w:rsidRPr="003C79E2">
        <w:rPr>
          <w:szCs w:val="28"/>
        </w:rPr>
        <w:t>В отношении предложения главного распорядителя средств, поступившего с доработки, осуществляется проверка, предусмотренная пунктом 3</w:t>
      </w:r>
      <w:r>
        <w:rPr>
          <w:szCs w:val="28"/>
        </w:rPr>
        <w:t>5</w:t>
      </w:r>
      <w:r w:rsidRPr="003C79E2">
        <w:rPr>
          <w:szCs w:val="28"/>
        </w:rPr>
        <w:t xml:space="preserve"> настоящего Порядка.</w:t>
      </w:r>
    </w:p>
    <w:p w:rsidR="002D7D2D" w:rsidRPr="003C79E2" w:rsidRDefault="002D7D2D" w:rsidP="002D7D2D">
      <w:pPr>
        <w:widowControl w:val="0"/>
        <w:autoSpaceDE w:val="0"/>
        <w:autoSpaceDN w:val="0"/>
        <w:ind w:firstLine="709"/>
        <w:rPr>
          <w:szCs w:val="28"/>
        </w:rPr>
      </w:pPr>
      <w:bookmarkStart w:id="83" w:name="dfashiq3l4"/>
      <w:bookmarkStart w:id="84" w:name="bssPhr133"/>
      <w:bookmarkStart w:id="85" w:name="nsk_66_NPA_part1_641"/>
      <w:bookmarkEnd w:id="83"/>
      <w:bookmarkEnd w:id="84"/>
      <w:bookmarkEnd w:id="85"/>
      <w:r w:rsidRPr="003C79E2">
        <w:rPr>
          <w:szCs w:val="28"/>
        </w:rPr>
        <w:t>3</w:t>
      </w:r>
      <w:r>
        <w:rPr>
          <w:szCs w:val="28"/>
        </w:rPr>
        <w:t>7</w:t>
      </w:r>
      <w:r w:rsidRPr="003C79E2">
        <w:rPr>
          <w:szCs w:val="28"/>
        </w:rPr>
        <w:t>.</w:t>
      </w:r>
      <w:r w:rsidRPr="002964CB">
        <w:rPr>
          <w:szCs w:val="28"/>
        </w:rPr>
        <w:t> </w:t>
      </w:r>
      <w:r w:rsidRPr="003C79E2">
        <w:rPr>
          <w:szCs w:val="28"/>
        </w:rPr>
        <w:t xml:space="preserve">В случае отсутствия замечаний по результатам проверки предложения главного распорядителя средств о внесении изменений в лимиты бюджетных обязательств, </w:t>
      </w:r>
      <w:r>
        <w:rPr>
          <w:szCs w:val="28"/>
        </w:rPr>
        <w:t xml:space="preserve">руководитель финансового органа </w:t>
      </w:r>
      <w:r w:rsidRPr="003C79E2">
        <w:rPr>
          <w:szCs w:val="28"/>
        </w:rPr>
        <w:t>принимает решение об утверждении предлагаемых изменений либо об их отклонении.</w:t>
      </w:r>
    </w:p>
    <w:p w:rsidR="002D7D2D" w:rsidRPr="003C79E2" w:rsidRDefault="002D7D2D" w:rsidP="002D7D2D">
      <w:pPr>
        <w:widowControl w:val="0"/>
        <w:autoSpaceDE w:val="0"/>
        <w:autoSpaceDN w:val="0"/>
        <w:ind w:firstLine="709"/>
        <w:rPr>
          <w:szCs w:val="28"/>
        </w:rPr>
      </w:pPr>
      <w:bookmarkStart w:id="86" w:name="dfastuuw7y"/>
      <w:bookmarkStart w:id="87" w:name="bssPhr134"/>
      <w:bookmarkStart w:id="88" w:name="nsk_66_NPA_part1_642"/>
      <w:bookmarkEnd w:id="86"/>
      <w:bookmarkEnd w:id="87"/>
      <w:bookmarkEnd w:id="88"/>
      <w:r>
        <w:rPr>
          <w:szCs w:val="28"/>
        </w:rPr>
        <w:t>38</w:t>
      </w:r>
      <w:r w:rsidRPr="003C79E2">
        <w:rPr>
          <w:szCs w:val="28"/>
        </w:rPr>
        <w:t>.</w:t>
      </w:r>
      <w:r w:rsidRPr="002964CB">
        <w:rPr>
          <w:szCs w:val="28"/>
        </w:rPr>
        <w:t> </w:t>
      </w:r>
      <w:r w:rsidRPr="003C79E2">
        <w:rPr>
          <w:szCs w:val="28"/>
        </w:rPr>
        <w:t xml:space="preserve">В случае принятия </w:t>
      </w:r>
      <w:r w:rsidRPr="002E1867">
        <w:rPr>
          <w:szCs w:val="28"/>
        </w:rPr>
        <w:t>руководителем финансового органа</w:t>
      </w:r>
      <w:r>
        <w:rPr>
          <w:szCs w:val="28"/>
        </w:rPr>
        <w:t xml:space="preserve"> </w:t>
      </w:r>
      <w:r w:rsidRPr="003C79E2">
        <w:rPr>
          <w:szCs w:val="28"/>
        </w:rPr>
        <w:t xml:space="preserve">решения об утверждении предложенных главным распорядителем средств изменений в лимиты бюджетных обязательств, </w:t>
      </w:r>
      <w:r>
        <w:rPr>
          <w:szCs w:val="28"/>
        </w:rPr>
        <w:t xml:space="preserve">финансовый орган </w:t>
      </w:r>
      <w:r w:rsidRPr="003C79E2">
        <w:rPr>
          <w:szCs w:val="28"/>
        </w:rPr>
        <w:t>в течение одного рабочего дня после принятия данного решения осуществляет внесение соответствующих изменений в лимиты бюджетных обязательств.</w:t>
      </w:r>
    </w:p>
    <w:p w:rsidR="002D7D2D" w:rsidRPr="003C79E2" w:rsidRDefault="002D7D2D" w:rsidP="002D7D2D">
      <w:pPr>
        <w:widowControl w:val="0"/>
        <w:autoSpaceDE w:val="0"/>
        <w:autoSpaceDN w:val="0"/>
        <w:ind w:firstLine="709"/>
        <w:rPr>
          <w:szCs w:val="28"/>
        </w:rPr>
      </w:pPr>
      <w:bookmarkStart w:id="89" w:name="dfas2eviyo"/>
      <w:bookmarkStart w:id="90" w:name="bssPhr135"/>
      <w:bookmarkStart w:id="91" w:name="nsk_66_NPA_part1_643"/>
      <w:bookmarkEnd w:id="89"/>
      <w:bookmarkEnd w:id="90"/>
      <w:bookmarkEnd w:id="91"/>
      <w:r w:rsidRPr="003C79E2">
        <w:rPr>
          <w:szCs w:val="28"/>
        </w:rPr>
        <w:t>В течение трех рабочих дней со дня утверждения изменений в лимиты бюджетных обязательств до главного распорядителя средств доводится Уведомление об изменении лимитов бюджетных обязательств.</w:t>
      </w:r>
    </w:p>
    <w:p w:rsidR="002D7D2D" w:rsidRPr="003C79E2" w:rsidRDefault="002D7D2D" w:rsidP="002D7D2D">
      <w:pPr>
        <w:widowControl w:val="0"/>
        <w:autoSpaceDE w:val="0"/>
        <w:autoSpaceDN w:val="0"/>
        <w:ind w:firstLine="709"/>
        <w:rPr>
          <w:szCs w:val="28"/>
        </w:rPr>
      </w:pPr>
      <w:bookmarkStart w:id="92" w:name="dfas6bg0b8"/>
      <w:bookmarkStart w:id="93" w:name="bssPhr136"/>
      <w:bookmarkStart w:id="94" w:name="nsk_66_NPA_part1_644"/>
      <w:bookmarkEnd w:id="92"/>
      <w:bookmarkEnd w:id="93"/>
      <w:bookmarkEnd w:id="94"/>
      <w:r>
        <w:rPr>
          <w:szCs w:val="28"/>
        </w:rPr>
        <w:t>39</w:t>
      </w:r>
      <w:r w:rsidRPr="003C79E2">
        <w:rPr>
          <w:szCs w:val="28"/>
        </w:rPr>
        <w:t>.</w:t>
      </w:r>
      <w:r w:rsidRPr="002964CB">
        <w:rPr>
          <w:szCs w:val="28"/>
        </w:rPr>
        <w:t> </w:t>
      </w:r>
      <w:r w:rsidRPr="003C79E2">
        <w:rPr>
          <w:szCs w:val="28"/>
        </w:rPr>
        <w:t xml:space="preserve">В случае принятия </w:t>
      </w:r>
      <w:r w:rsidRPr="002E1867">
        <w:rPr>
          <w:szCs w:val="28"/>
        </w:rPr>
        <w:t>руководителем</w:t>
      </w:r>
      <w:r>
        <w:rPr>
          <w:szCs w:val="28"/>
        </w:rPr>
        <w:t xml:space="preserve"> финансового органа </w:t>
      </w:r>
      <w:proofErr w:type="gramStart"/>
      <w:r w:rsidRPr="003C79E2">
        <w:rPr>
          <w:szCs w:val="28"/>
        </w:rPr>
        <w:t>решения</w:t>
      </w:r>
      <w:proofErr w:type="gramEnd"/>
      <w:r w:rsidRPr="003C79E2">
        <w:rPr>
          <w:szCs w:val="28"/>
        </w:rPr>
        <w:t xml:space="preserve"> об отклонении представленных главным распорядителем средств изменений в лимиты бюджетных обязательств </w:t>
      </w:r>
      <w:r>
        <w:rPr>
          <w:szCs w:val="28"/>
        </w:rPr>
        <w:t xml:space="preserve">в </w:t>
      </w:r>
      <w:r w:rsidRPr="003C79E2">
        <w:rPr>
          <w:szCs w:val="28"/>
        </w:rPr>
        <w:t>течение одного рабочего дня доводится уведомление до главного распорядителя средств о причинах отклонения предложенных изменений.</w:t>
      </w:r>
    </w:p>
    <w:p w:rsidR="002D7D2D" w:rsidRDefault="002D7D2D" w:rsidP="002D7D2D">
      <w:pPr>
        <w:pStyle w:val="ConsPlusNormal"/>
        <w:contextualSpacing/>
        <w:jc w:val="center"/>
        <w:rPr>
          <w:sz w:val="28"/>
          <w:szCs w:val="28"/>
        </w:rPr>
      </w:pPr>
      <w:bookmarkStart w:id="95" w:name="dfasp9lxsl"/>
      <w:bookmarkStart w:id="96" w:name="bssPhr137"/>
      <w:bookmarkStart w:id="97" w:name="nsk_66_NPA_part1_645"/>
      <w:bookmarkStart w:id="98" w:name="dfas7ywvf9"/>
      <w:bookmarkStart w:id="99" w:name="bssPhr139"/>
      <w:bookmarkStart w:id="100" w:name="nsk_66_NPA_part1_647"/>
      <w:bookmarkEnd w:id="95"/>
      <w:bookmarkEnd w:id="96"/>
      <w:bookmarkEnd w:id="97"/>
      <w:bookmarkEnd w:id="98"/>
      <w:bookmarkEnd w:id="99"/>
      <w:bookmarkEnd w:id="100"/>
    </w:p>
    <w:p w:rsidR="002D7D2D" w:rsidRPr="002D7D2D" w:rsidRDefault="002D7D2D" w:rsidP="002D7D2D">
      <w:pPr>
        <w:pStyle w:val="ConsPlusNormal"/>
        <w:contextualSpacing/>
        <w:jc w:val="center"/>
      </w:pPr>
      <w:r w:rsidRPr="002D7D2D">
        <w:t xml:space="preserve">Внесение изменений в сводную бюджетную роспись </w:t>
      </w:r>
    </w:p>
    <w:p w:rsidR="002D7D2D" w:rsidRPr="002D7D2D" w:rsidRDefault="002D7D2D" w:rsidP="002D7D2D">
      <w:pPr>
        <w:pStyle w:val="ConsPlusNormal"/>
        <w:contextualSpacing/>
        <w:jc w:val="center"/>
      </w:pPr>
      <w:r w:rsidRPr="002D7D2D">
        <w:lastRenderedPageBreak/>
        <w:t xml:space="preserve">в части источников финансирования дефицита местного бюджета </w:t>
      </w:r>
    </w:p>
    <w:p w:rsidR="002D7D2D" w:rsidRPr="002D7D2D" w:rsidRDefault="002D7D2D" w:rsidP="002D7D2D">
      <w:pPr>
        <w:pStyle w:val="ConsPlusNormal"/>
        <w:contextualSpacing/>
        <w:jc w:val="center"/>
      </w:pPr>
      <w:r w:rsidRPr="002D7D2D">
        <w:t xml:space="preserve">без внесения изменений в решение о местном бюджете </w:t>
      </w:r>
    </w:p>
    <w:p w:rsidR="002D7D2D" w:rsidRPr="002964CB" w:rsidRDefault="002D7D2D" w:rsidP="002D7D2D">
      <w:pPr>
        <w:widowControl w:val="0"/>
        <w:autoSpaceDE w:val="0"/>
        <w:autoSpaceDN w:val="0"/>
        <w:ind w:firstLine="709"/>
        <w:rPr>
          <w:szCs w:val="28"/>
        </w:rPr>
      </w:pPr>
      <w:r w:rsidRPr="002D7D2D">
        <w:t>40. </w:t>
      </w:r>
      <w:proofErr w:type="gramStart"/>
      <w:r w:rsidRPr="002D7D2D">
        <w:t>Внесение изменений в сводную бюджетную роспись по источникам финансирования</w:t>
      </w:r>
      <w:r w:rsidRPr="002964CB">
        <w:rPr>
          <w:szCs w:val="28"/>
        </w:rPr>
        <w:t xml:space="preserve"> дефицита местного бюджета (далее - роспись источников) осуществляется финансовым органом в случае внесения изменений в показатели решения о местном бюджете в части источников финансирования дефицита местного бюджета с одновременным внесением изменений в кассовый план исполнения местного  бюджета по источникам финансирования дефицита бюджета в соответствии с порядком составления и ведения кассового плана исполнения</w:t>
      </w:r>
      <w:proofErr w:type="gramEnd"/>
      <w:r w:rsidRPr="002964CB">
        <w:rPr>
          <w:szCs w:val="28"/>
        </w:rPr>
        <w:t xml:space="preserve"> местного бюджета, утвержденным финансовым органом.</w:t>
      </w:r>
    </w:p>
    <w:p w:rsidR="002D7D2D" w:rsidRPr="002D7D2D" w:rsidRDefault="002D7D2D" w:rsidP="002D7D2D">
      <w:pPr>
        <w:widowControl w:val="0"/>
        <w:autoSpaceDE w:val="0"/>
        <w:autoSpaceDN w:val="0"/>
        <w:ind w:firstLine="709"/>
        <w:rPr>
          <w:szCs w:val="28"/>
        </w:rPr>
      </w:pPr>
      <w:r w:rsidRPr="002964CB">
        <w:rPr>
          <w:szCs w:val="28"/>
        </w:rPr>
        <w:t>Внесение изменений в роспись источников оформляется по форме согласно приложению №10 к настоящему Порядку.</w:t>
      </w:r>
    </w:p>
    <w:p w:rsidR="002D7D2D" w:rsidRPr="003C79E2" w:rsidRDefault="002D7D2D" w:rsidP="002D7D2D">
      <w:pPr>
        <w:widowControl w:val="0"/>
        <w:autoSpaceDE w:val="0"/>
        <w:autoSpaceDN w:val="0"/>
        <w:adjustRightInd w:val="0"/>
        <w:jc w:val="center"/>
        <w:outlineLvl w:val="3"/>
        <w:rPr>
          <w:rFonts w:eastAsiaTheme="minorEastAsia"/>
          <w:szCs w:val="28"/>
        </w:rPr>
      </w:pPr>
      <w:r w:rsidRPr="003C79E2">
        <w:rPr>
          <w:rFonts w:eastAsiaTheme="minorEastAsia"/>
          <w:szCs w:val="28"/>
        </w:rPr>
        <w:t xml:space="preserve">Изменение </w:t>
      </w:r>
      <w:r>
        <w:rPr>
          <w:rFonts w:eastAsiaTheme="minorEastAsia"/>
          <w:szCs w:val="28"/>
        </w:rPr>
        <w:t>показателей сводной бюджетной росписи и лимитов бюджетных обязательств</w:t>
      </w:r>
      <w:r w:rsidRPr="003C79E2">
        <w:rPr>
          <w:rFonts w:eastAsiaTheme="minorEastAsia"/>
          <w:szCs w:val="28"/>
        </w:rPr>
        <w:t>, утвержденных на плановый период</w:t>
      </w:r>
    </w:p>
    <w:p w:rsidR="002D7D2D" w:rsidRPr="002964CB" w:rsidRDefault="002D7D2D" w:rsidP="002D7D2D">
      <w:pPr>
        <w:widowControl w:val="0"/>
        <w:autoSpaceDE w:val="0"/>
        <w:autoSpaceDN w:val="0"/>
        <w:ind w:firstLine="709"/>
        <w:rPr>
          <w:szCs w:val="28"/>
        </w:rPr>
      </w:pPr>
      <w:r w:rsidRPr="002964CB">
        <w:rPr>
          <w:szCs w:val="28"/>
        </w:rPr>
        <w:t>41. </w:t>
      </w:r>
      <w:proofErr w:type="gramStart"/>
      <w:r w:rsidRPr="002964CB">
        <w:rPr>
          <w:szCs w:val="28"/>
        </w:rPr>
        <w:t xml:space="preserve">После вступления в силу решения о местном бюджете на очередной финансовый год и плановый период финансовый орган составляет изменения сводной бюджетной росписи на плановый период на бумажном носителе по форме согласно </w:t>
      </w:r>
      <w:hyperlink w:anchor="Par1720" w:tooltip="                                 Изменения" w:history="1">
        <w:r w:rsidRPr="002964CB">
          <w:rPr>
            <w:szCs w:val="28"/>
          </w:rPr>
          <w:t xml:space="preserve"> приложению № 1</w:t>
        </w:r>
      </w:hyperlink>
      <w:r w:rsidRPr="002964CB">
        <w:rPr>
          <w:szCs w:val="28"/>
        </w:rPr>
        <w:t>1 к настоящему Порядку и изменения лимитов бюджетных обязательств на плановый период на бумажном носителе по форме согласно</w:t>
      </w:r>
      <w:hyperlink w:anchor="Par1837" w:tooltip="                                 Изменения" w:history="1">
        <w:r w:rsidRPr="002964CB">
          <w:rPr>
            <w:szCs w:val="28"/>
          </w:rPr>
          <w:t xml:space="preserve"> приложению № 1</w:t>
        </w:r>
      </w:hyperlink>
      <w:r w:rsidRPr="002964CB">
        <w:rPr>
          <w:szCs w:val="28"/>
        </w:rPr>
        <w:t>2 к настоящему Порядку, предусматривающие прекращение действия</w:t>
      </w:r>
      <w:proofErr w:type="gramEnd"/>
      <w:r w:rsidRPr="002964CB">
        <w:rPr>
          <w:szCs w:val="28"/>
        </w:rPr>
        <w:t xml:space="preserve"> утвержденных показателей сводной бюджетной росписи и лимитов бюджетных обязатель</w:t>
      </w:r>
      <w:proofErr w:type="gramStart"/>
      <w:r w:rsidRPr="002964CB">
        <w:rPr>
          <w:szCs w:val="28"/>
        </w:rPr>
        <w:t>ств пл</w:t>
      </w:r>
      <w:proofErr w:type="gramEnd"/>
      <w:r w:rsidRPr="002964CB">
        <w:rPr>
          <w:szCs w:val="28"/>
        </w:rPr>
        <w:t>анового периода (с учетом внесенных изменений в течение текущего финансового года).</w:t>
      </w:r>
    </w:p>
    <w:p w:rsidR="002D7D2D" w:rsidRPr="002964CB" w:rsidRDefault="002D7D2D" w:rsidP="002D7D2D">
      <w:pPr>
        <w:widowControl w:val="0"/>
        <w:autoSpaceDE w:val="0"/>
        <w:autoSpaceDN w:val="0"/>
        <w:ind w:firstLine="709"/>
        <w:rPr>
          <w:szCs w:val="28"/>
        </w:rPr>
      </w:pPr>
      <w:r w:rsidRPr="002964CB">
        <w:rPr>
          <w:szCs w:val="28"/>
        </w:rPr>
        <w:t>42. Изменения показателей сводной бюджетной росписи и лимитов бюджетных обязатель</w:t>
      </w:r>
      <w:proofErr w:type="gramStart"/>
      <w:r w:rsidRPr="002964CB">
        <w:rPr>
          <w:szCs w:val="28"/>
        </w:rPr>
        <w:t>ств пл</w:t>
      </w:r>
      <w:proofErr w:type="gramEnd"/>
      <w:r w:rsidRPr="002964CB">
        <w:rPr>
          <w:szCs w:val="28"/>
        </w:rPr>
        <w:t>анового периода утверждаются финансовым органом.</w:t>
      </w:r>
    </w:p>
    <w:p w:rsidR="002D7D2D" w:rsidRPr="002964CB" w:rsidRDefault="002D7D2D" w:rsidP="002D7D2D">
      <w:pPr>
        <w:widowControl w:val="0"/>
        <w:autoSpaceDE w:val="0"/>
        <w:autoSpaceDN w:val="0"/>
        <w:ind w:firstLine="709"/>
        <w:rPr>
          <w:szCs w:val="28"/>
        </w:rPr>
      </w:pPr>
      <w:r w:rsidRPr="002964CB">
        <w:rPr>
          <w:szCs w:val="28"/>
        </w:rPr>
        <w:t>После утверждения изменений до конца текущего финансового года финансовый орган доводит до главных распорядителей уведомления об изменении бюджетных ассигнований на плановый период по форме согласно приложению № 13 к настоящему Порядку, об изменении лимитов бюджетных обязательств на плановый период по форме согласно приложению № 14 к настоящему Порядку.</w:t>
      </w:r>
    </w:p>
    <w:p w:rsidR="002D7D2D" w:rsidRPr="002964CB" w:rsidRDefault="002D7D2D" w:rsidP="002D7D2D">
      <w:pPr>
        <w:widowControl w:val="0"/>
        <w:autoSpaceDE w:val="0"/>
        <w:autoSpaceDN w:val="0"/>
        <w:ind w:firstLine="709"/>
        <w:rPr>
          <w:szCs w:val="28"/>
        </w:rPr>
      </w:pPr>
      <w:r w:rsidRPr="002964CB">
        <w:rPr>
          <w:szCs w:val="28"/>
        </w:rPr>
        <w:t xml:space="preserve">До главных администраторов источников финансовый орган доводит </w:t>
      </w:r>
      <w:hyperlink w:anchor="Par2045" w:tooltip="                               УВЕДОМЛЕНИЕ N" w:history="1">
        <w:r w:rsidRPr="002964CB">
          <w:rPr>
            <w:szCs w:val="28"/>
          </w:rPr>
          <w:t>уведомления</w:t>
        </w:r>
      </w:hyperlink>
      <w:r w:rsidRPr="002964CB">
        <w:rPr>
          <w:szCs w:val="28"/>
        </w:rPr>
        <w:t xml:space="preserve"> об изменении бюджетных ассигнований по источникам финансирования дефицита местного бюджета на плановый период по форме согласно приложению № 15 к настоящему Порядку.</w:t>
      </w:r>
    </w:p>
    <w:p w:rsidR="002D7D2D" w:rsidRPr="002D7D2D" w:rsidRDefault="002D7D2D" w:rsidP="002D7D2D">
      <w:pPr>
        <w:widowControl w:val="0"/>
        <w:autoSpaceDE w:val="0"/>
        <w:autoSpaceDN w:val="0"/>
        <w:ind w:firstLine="709"/>
        <w:rPr>
          <w:szCs w:val="28"/>
        </w:rPr>
      </w:pPr>
      <w:r w:rsidRPr="002964CB">
        <w:rPr>
          <w:szCs w:val="28"/>
        </w:rPr>
        <w:t>43. После доведения финансовым органом уведомлений об изменении бюджетных ассигнований и лимитов бюджетных обязатель</w:t>
      </w:r>
      <w:proofErr w:type="gramStart"/>
      <w:r w:rsidRPr="002964CB">
        <w:rPr>
          <w:szCs w:val="28"/>
        </w:rPr>
        <w:t>ств пл</w:t>
      </w:r>
      <w:proofErr w:type="gramEnd"/>
      <w:r w:rsidRPr="002964CB">
        <w:rPr>
          <w:szCs w:val="28"/>
        </w:rPr>
        <w:t>анового периода главный распорядитель средств производит изменения бюджетных ассигнований и лимитов бюджетных обязательств по подведомственным распорядителям средств и (или) получателям средств местного бюджета.</w:t>
      </w:r>
    </w:p>
    <w:p w:rsidR="002D7D2D" w:rsidRPr="003C79E2" w:rsidRDefault="002D7D2D" w:rsidP="002D7D2D">
      <w:pPr>
        <w:widowControl w:val="0"/>
        <w:autoSpaceDE w:val="0"/>
        <w:autoSpaceDN w:val="0"/>
        <w:adjustRightInd w:val="0"/>
        <w:jc w:val="center"/>
        <w:outlineLvl w:val="3"/>
        <w:rPr>
          <w:rFonts w:eastAsiaTheme="minorEastAsia"/>
          <w:szCs w:val="28"/>
        </w:rPr>
      </w:pPr>
      <w:r w:rsidRPr="003C79E2">
        <w:rPr>
          <w:rFonts w:eastAsiaTheme="minorEastAsia"/>
          <w:szCs w:val="28"/>
        </w:rPr>
        <w:t>Ведение сводной бюджетной росписи и изменения лимитов</w:t>
      </w:r>
    </w:p>
    <w:p w:rsidR="002D7D2D" w:rsidRPr="003C79E2" w:rsidRDefault="002D7D2D" w:rsidP="002D7D2D">
      <w:pPr>
        <w:widowControl w:val="0"/>
        <w:autoSpaceDE w:val="0"/>
        <w:autoSpaceDN w:val="0"/>
        <w:adjustRightInd w:val="0"/>
        <w:jc w:val="center"/>
        <w:rPr>
          <w:rFonts w:eastAsiaTheme="minorEastAsia"/>
          <w:szCs w:val="28"/>
        </w:rPr>
      </w:pPr>
      <w:r w:rsidRPr="003C79E2">
        <w:rPr>
          <w:rFonts w:eastAsiaTheme="minorEastAsia"/>
          <w:szCs w:val="28"/>
        </w:rPr>
        <w:t xml:space="preserve">бюджетных обязательств, утвержденных на </w:t>
      </w:r>
      <w:proofErr w:type="gramStart"/>
      <w:r w:rsidRPr="003C79E2">
        <w:rPr>
          <w:rFonts w:eastAsiaTheme="minorEastAsia"/>
          <w:szCs w:val="28"/>
        </w:rPr>
        <w:t>плановый</w:t>
      </w:r>
      <w:proofErr w:type="gramEnd"/>
    </w:p>
    <w:p w:rsidR="002D7D2D" w:rsidRPr="003C79E2" w:rsidRDefault="002D7D2D" w:rsidP="002D7D2D">
      <w:pPr>
        <w:widowControl w:val="0"/>
        <w:autoSpaceDE w:val="0"/>
        <w:autoSpaceDN w:val="0"/>
        <w:adjustRightInd w:val="0"/>
        <w:jc w:val="center"/>
        <w:rPr>
          <w:rFonts w:eastAsiaTheme="minorEastAsia"/>
          <w:szCs w:val="28"/>
        </w:rPr>
      </w:pPr>
      <w:r w:rsidRPr="003C79E2">
        <w:rPr>
          <w:rFonts w:eastAsiaTheme="minorEastAsia"/>
          <w:szCs w:val="28"/>
        </w:rPr>
        <w:t>период, по кодам аналитического учета</w:t>
      </w:r>
    </w:p>
    <w:p w:rsidR="002D7D2D" w:rsidRPr="002964CB" w:rsidRDefault="002D7D2D" w:rsidP="002D7D2D">
      <w:pPr>
        <w:widowControl w:val="0"/>
        <w:autoSpaceDE w:val="0"/>
        <w:autoSpaceDN w:val="0"/>
        <w:ind w:firstLine="709"/>
        <w:rPr>
          <w:szCs w:val="28"/>
        </w:rPr>
      </w:pPr>
      <w:r w:rsidRPr="002964CB">
        <w:rPr>
          <w:szCs w:val="28"/>
        </w:rPr>
        <w:t xml:space="preserve">44. </w:t>
      </w:r>
      <w:proofErr w:type="gramStart"/>
      <w:r w:rsidRPr="002964CB">
        <w:rPr>
          <w:szCs w:val="28"/>
        </w:rPr>
        <w:t xml:space="preserve">Ведение сводной бюджетной росписи и (или) изменение лимитов бюджетных обязательств, утвержденных на плановый период решением о местном бюджете (уточненной сводной бюджетной росписью), по кодам аналитического учета: по кодам классификации расходов контрактной системы, кодам операций сектора государственного управления типам средств, кодам субсидий (для бюджетных и автономных учреждений), по межбюджетным трансфертам в разрезе муниципальных образований и кодов целевых средств. </w:t>
      </w:r>
      <w:proofErr w:type="gramEnd"/>
    </w:p>
    <w:p w:rsidR="002D7D2D" w:rsidRPr="002964CB" w:rsidRDefault="002D7D2D" w:rsidP="002D7D2D">
      <w:pPr>
        <w:widowControl w:val="0"/>
        <w:autoSpaceDE w:val="0"/>
        <w:autoSpaceDN w:val="0"/>
        <w:ind w:firstLine="709"/>
        <w:rPr>
          <w:szCs w:val="28"/>
        </w:rPr>
      </w:pPr>
      <w:r w:rsidRPr="002964CB">
        <w:rPr>
          <w:szCs w:val="28"/>
        </w:rPr>
        <w:t>45. </w:t>
      </w:r>
      <w:proofErr w:type="gramStart"/>
      <w:r w:rsidRPr="002964CB">
        <w:rPr>
          <w:szCs w:val="28"/>
        </w:rPr>
        <w:t>В целях изменения показателей сводной бюджетной росписи и лимитов бюджетных обязательств, утвержденных на плановый период, по кодам аналитического учета без внесения изменений в решение о местном бюджете (далее - внесение изменений по кодам аналитического учета) главный распорядитель средств направляет в финансовый орган предложение о внесении изменений по кодам аналитического учета, которое включает:</w:t>
      </w:r>
      <w:proofErr w:type="gramEnd"/>
    </w:p>
    <w:p w:rsidR="002D7D2D" w:rsidRPr="002964CB" w:rsidRDefault="002D7D2D" w:rsidP="002D7D2D">
      <w:pPr>
        <w:widowControl w:val="0"/>
        <w:autoSpaceDE w:val="0"/>
        <w:autoSpaceDN w:val="0"/>
        <w:ind w:firstLine="709"/>
        <w:rPr>
          <w:szCs w:val="28"/>
        </w:rPr>
      </w:pPr>
      <w:r w:rsidRPr="002964CB">
        <w:rPr>
          <w:szCs w:val="28"/>
        </w:rPr>
        <w:t>1) письменное обращение главного распорядителя (распорядителя) средств с указанием причин и оснований для внесения изменений по кодам аналитического учета, подписанное главным распорядителем (распорядителем) средств;</w:t>
      </w:r>
    </w:p>
    <w:p w:rsidR="002D7D2D" w:rsidRPr="002964CB" w:rsidRDefault="002D7D2D" w:rsidP="002D7D2D">
      <w:pPr>
        <w:widowControl w:val="0"/>
        <w:autoSpaceDE w:val="0"/>
        <w:autoSpaceDN w:val="0"/>
        <w:ind w:firstLine="709"/>
        <w:rPr>
          <w:szCs w:val="28"/>
        </w:rPr>
      </w:pPr>
      <w:r w:rsidRPr="002964CB">
        <w:rPr>
          <w:szCs w:val="28"/>
        </w:rPr>
        <w:t>2) расчеты и обоснования предлагаемых изменений;</w:t>
      </w:r>
    </w:p>
    <w:p w:rsidR="002D7D2D" w:rsidRPr="002964CB" w:rsidRDefault="002D7D2D" w:rsidP="002D7D2D">
      <w:pPr>
        <w:widowControl w:val="0"/>
        <w:autoSpaceDE w:val="0"/>
        <w:autoSpaceDN w:val="0"/>
        <w:ind w:firstLine="709"/>
        <w:rPr>
          <w:szCs w:val="28"/>
        </w:rPr>
      </w:pPr>
      <w:r w:rsidRPr="002964CB">
        <w:rPr>
          <w:szCs w:val="28"/>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2D7D2D" w:rsidRPr="002964CB" w:rsidRDefault="002D7D2D" w:rsidP="002D7D2D">
      <w:pPr>
        <w:widowControl w:val="0"/>
        <w:autoSpaceDE w:val="0"/>
        <w:autoSpaceDN w:val="0"/>
        <w:ind w:firstLine="709"/>
        <w:rPr>
          <w:szCs w:val="28"/>
        </w:rPr>
      </w:pPr>
      <w:r w:rsidRPr="002964CB">
        <w:rPr>
          <w:szCs w:val="28"/>
        </w:rPr>
        <w:t>4) иные документы, необходимые для согласования представленных изменений в зависимости от содержания причин и оснований для их внесения.</w:t>
      </w:r>
    </w:p>
    <w:p w:rsidR="002D7D2D" w:rsidRPr="002964CB" w:rsidRDefault="002D7D2D" w:rsidP="002D7D2D">
      <w:pPr>
        <w:widowControl w:val="0"/>
        <w:autoSpaceDE w:val="0"/>
        <w:autoSpaceDN w:val="0"/>
        <w:ind w:firstLine="709"/>
        <w:rPr>
          <w:szCs w:val="28"/>
        </w:rPr>
      </w:pPr>
      <w:bookmarkStart w:id="101" w:name="Par226"/>
      <w:bookmarkEnd w:id="101"/>
      <w:r w:rsidRPr="002964CB">
        <w:rPr>
          <w:szCs w:val="28"/>
        </w:rPr>
        <w:lastRenderedPageBreak/>
        <w:t xml:space="preserve">46. Поступившее в финансовый орган предложение главного распорядителя средств о внесении изменений по кодам аналитического учета рассматривается в течение десяти рабочих дней со дня поступления. В течение данного срока финансовым органом осуществляется проверка поступившего предложения и прилагаемых материалов </w:t>
      </w:r>
      <w:proofErr w:type="gramStart"/>
      <w:r w:rsidRPr="002964CB">
        <w:rPr>
          <w:szCs w:val="28"/>
        </w:rPr>
        <w:t>на</w:t>
      </w:r>
      <w:proofErr w:type="gramEnd"/>
      <w:r w:rsidRPr="002964CB">
        <w:rPr>
          <w:szCs w:val="28"/>
        </w:rPr>
        <w:t>:</w:t>
      </w:r>
    </w:p>
    <w:p w:rsidR="002D7D2D" w:rsidRPr="002964CB" w:rsidRDefault="002D7D2D" w:rsidP="002D7D2D">
      <w:pPr>
        <w:widowControl w:val="0"/>
        <w:autoSpaceDE w:val="0"/>
        <w:autoSpaceDN w:val="0"/>
        <w:ind w:firstLine="709"/>
        <w:rPr>
          <w:szCs w:val="28"/>
        </w:rPr>
      </w:pPr>
      <w:r w:rsidRPr="002964CB">
        <w:rPr>
          <w:szCs w:val="28"/>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2D7D2D" w:rsidRPr="002964CB" w:rsidRDefault="002D7D2D" w:rsidP="002D7D2D">
      <w:pPr>
        <w:widowControl w:val="0"/>
        <w:autoSpaceDE w:val="0"/>
        <w:autoSpaceDN w:val="0"/>
        <w:ind w:firstLine="709"/>
        <w:rPr>
          <w:szCs w:val="28"/>
        </w:rPr>
      </w:pPr>
      <w:r w:rsidRPr="002964CB">
        <w:rPr>
          <w:szCs w:val="28"/>
        </w:rPr>
        <w:t>2) правильность применения бюджетной классификации Российской Федерации;</w:t>
      </w:r>
    </w:p>
    <w:p w:rsidR="002D7D2D" w:rsidRPr="002964CB" w:rsidRDefault="002D7D2D" w:rsidP="002D7D2D">
      <w:pPr>
        <w:widowControl w:val="0"/>
        <w:autoSpaceDE w:val="0"/>
        <w:autoSpaceDN w:val="0"/>
        <w:ind w:firstLine="709"/>
        <w:rPr>
          <w:szCs w:val="28"/>
        </w:rPr>
      </w:pPr>
      <w:r w:rsidRPr="002964CB">
        <w:rPr>
          <w:szCs w:val="28"/>
        </w:rPr>
        <w:t>3) полноту и достоверность представленной информации;</w:t>
      </w:r>
    </w:p>
    <w:p w:rsidR="002D7D2D" w:rsidRPr="002964CB" w:rsidRDefault="002D7D2D" w:rsidP="002D7D2D">
      <w:pPr>
        <w:widowControl w:val="0"/>
        <w:autoSpaceDE w:val="0"/>
        <w:autoSpaceDN w:val="0"/>
        <w:ind w:firstLine="709"/>
        <w:rPr>
          <w:szCs w:val="28"/>
        </w:rPr>
      </w:pPr>
      <w:r w:rsidRPr="002964CB">
        <w:rPr>
          <w:szCs w:val="28"/>
        </w:rPr>
        <w:t>47. </w:t>
      </w:r>
      <w:proofErr w:type="gramStart"/>
      <w:r w:rsidRPr="002964CB">
        <w:rPr>
          <w:szCs w:val="28"/>
        </w:rPr>
        <w:t>В случае наличия замечаний по результатам проверки предложения главного распорядителя средств о внесении изменений по кодам аналитического учета финансовый орган в пределах</w:t>
      </w:r>
      <w:proofErr w:type="gramEnd"/>
      <w:r w:rsidRPr="002964CB">
        <w:rPr>
          <w:szCs w:val="28"/>
        </w:rPr>
        <w:t xml:space="preserve">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2D7D2D" w:rsidRPr="002964CB" w:rsidRDefault="002D7D2D" w:rsidP="002D7D2D">
      <w:pPr>
        <w:widowControl w:val="0"/>
        <w:autoSpaceDE w:val="0"/>
        <w:autoSpaceDN w:val="0"/>
        <w:ind w:firstLine="709"/>
        <w:rPr>
          <w:szCs w:val="28"/>
        </w:rPr>
      </w:pPr>
      <w:r w:rsidRPr="002964CB">
        <w:rPr>
          <w:szCs w:val="28"/>
        </w:rPr>
        <w:t>В отношении предложения главного распорядителя (распорядителя) средств, поступившего с доработки, осуществляется проверка, предусмотренная пунктом 46 настоящего Порядка.</w:t>
      </w:r>
    </w:p>
    <w:p w:rsidR="002D7D2D" w:rsidRPr="002964CB" w:rsidRDefault="002D7D2D" w:rsidP="002D7D2D">
      <w:pPr>
        <w:widowControl w:val="0"/>
        <w:autoSpaceDE w:val="0"/>
        <w:autoSpaceDN w:val="0"/>
        <w:ind w:firstLine="709"/>
        <w:rPr>
          <w:szCs w:val="28"/>
        </w:rPr>
      </w:pPr>
      <w:r w:rsidRPr="002964CB">
        <w:rPr>
          <w:szCs w:val="28"/>
        </w:rPr>
        <w:t>48. В случае отсутствия замечаний по результатам проверки предложение главного распорядителя средств о внесении изменений по кодам аналитического учета утверждается финансовым органом, который осуществляет внесение соответствующих изменений показателей сводной бюджетной росписи и лимитов бюджетных обязательств, утвержденных на плановый период.</w:t>
      </w:r>
    </w:p>
    <w:p w:rsidR="002D7D2D" w:rsidRPr="003C79E2" w:rsidRDefault="002D7D2D" w:rsidP="002D7D2D">
      <w:pPr>
        <w:widowControl w:val="0"/>
        <w:autoSpaceDE w:val="0"/>
        <w:autoSpaceDN w:val="0"/>
        <w:jc w:val="center"/>
        <w:outlineLvl w:val="1"/>
        <w:rPr>
          <w:szCs w:val="28"/>
        </w:rPr>
      </w:pPr>
      <w:r w:rsidRPr="003C79E2">
        <w:rPr>
          <w:szCs w:val="28"/>
        </w:rPr>
        <w:t>III. Составление и ведение бюджетных росписей</w:t>
      </w:r>
    </w:p>
    <w:p w:rsidR="002D7D2D" w:rsidRPr="003C79E2" w:rsidRDefault="002D7D2D" w:rsidP="002D7D2D">
      <w:pPr>
        <w:widowControl w:val="0"/>
        <w:autoSpaceDE w:val="0"/>
        <w:autoSpaceDN w:val="0"/>
        <w:jc w:val="center"/>
        <w:rPr>
          <w:szCs w:val="28"/>
        </w:rPr>
      </w:pPr>
      <w:r w:rsidRPr="003C79E2">
        <w:rPr>
          <w:szCs w:val="28"/>
        </w:rPr>
        <w:t>главных распорядителей (распорядителей)</w:t>
      </w:r>
    </w:p>
    <w:p w:rsidR="002D7D2D" w:rsidRPr="003C79E2" w:rsidRDefault="002D7D2D" w:rsidP="002D7D2D">
      <w:pPr>
        <w:widowControl w:val="0"/>
        <w:autoSpaceDE w:val="0"/>
        <w:autoSpaceDN w:val="0"/>
        <w:jc w:val="center"/>
        <w:rPr>
          <w:szCs w:val="28"/>
        </w:rPr>
      </w:pPr>
      <w:r w:rsidRPr="003C79E2">
        <w:rPr>
          <w:szCs w:val="28"/>
        </w:rPr>
        <w:t>средств и главных администраторов источников</w:t>
      </w:r>
    </w:p>
    <w:p w:rsidR="002D7D2D" w:rsidRPr="003C79E2" w:rsidRDefault="002D7D2D" w:rsidP="002D7D2D">
      <w:pPr>
        <w:widowControl w:val="0"/>
        <w:autoSpaceDE w:val="0"/>
        <w:autoSpaceDN w:val="0"/>
        <w:jc w:val="center"/>
        <w:outlineLvl w:val="2"/>
        <w:rPr>
          <w:szCs w:val="28"/>
        </w:rPr>
      </w:pPr>
      <w:r w:rsidRPr="003C79E2">
        <w:rPr>
          <w:szCs w:val="28"/>
        </w:rPr>
        <w:t>1. Составление и утверждение бюджетных росписей</w:t>
      </w:r>
    </w:p>
    <w:p w:rsidR="002D7D2D" w:rsidRPr="003C79E2" w:rsidRDefault="002D7D2D" w:rsidP="002D7D2D">
      <w:pPr>
        <w:widowControl w:val="0"/>
        <w:autoSpaceDE w:val="0"/>
        <w:autoSpaceDN w:val="0"/>
        <w:ind w:firstLine="709"/>
        <w:rPr>
          <w:szCs w:val="28"/>
        </w:rPr>
      </w:pPr>
      <w:r>
        <w:rPr>
          <w:szCs w:val="28"/>
        </w:rPr>
        <w:t>49</w:t>
      </w:r>
      <w:r w:rsidRPr="003C79E2">
        <w:rPr>
          <w:szCs w:val="28"/>
        </w:rPr>
        <w:t>.</w:t>
      </w:r>
      <w:r>
        <w:rPr>
          <w:szCs w:val="28"/>
        </w:rPr>
        <w:t> </w:t>
      </w:r>
      <w:r w:rsidRPr="003C79E2">
        <w:rPr>
          <w:szCs w:val="28"/>
        </w:rPr>
        <w:t xml:space="preserve">Бюджетные росписи составляются и утверждаются </w:t>
      </w:r>
      <w:r>
        <w:rPr>
          <w:szCs w:val="28"/>
        </w:rPr>
        <w:t>ад</w:t>
      </w:r>
      <w:r w:rsidRPr="003C79E2">
        <w:rPr>
          <w:szCs w:val="28"/>
        </w:rPr>
        <w:t>министраторами бюджетных средств на очередной финансовый год и плановый период в соответствии со сводной бюджетной росписью и утвержденными лимитами бюджетных обязательств.</w:t>
      </w:r>
    </w:p>
    <w:p w:rsidR="002D7D2D" w:rsidRPr="003C79E2" w:rsidRDefault="002D7D2D" w:rsidP="002D7D2D">
      <w:pPr>
        <w:widowControl w:val="0"/>
        <w:autoSpaceDE w:val="0"/>
        <w:autoSpaceDN w:val="0"/>
        <w:ind w:firstLine="709"/>
        <w:rPr>
          <w:szCs w:val="28"/>
        </w:rPr>
      </w:pPr>
      <w:r>
        <w:rPr>
          <w:szCs w:val="28"/>
        </w:rPr>
        <w:t>50</w:t>
      </w:r>
      <w:r w:rsidRPr="003C79E2">
        <w:rPr>
          <w:szCs w:val="28"/>
        </w:rPr>
        <w:t>.</w:t>
      </w:r>
      <w:r>
        <w:rPr>
          <w:szCs w:val="28"/>
        </w:rPr>
        <w:t> </w:t>
      </w:r>
      <w:r w:rsidRPr="003C79E2">
        <w:rPr>
          <w:szCs w:val="28"/>
        </w:rPr>
        <w:t xml:space="preserve">Бюджетные росписи главных распорядителей (распорядителей) средств составляются по форме согласно </w:t>
      </w:r>
      <w:r w:rsidRPr="002964CB">
        <w:rPr>
          <w:szCs w:val="28"/>
        </w:rPr>
        <w:t xml:space="preserve">приложению № 16 </w:t>
      </w:r>
      <w:r w:rsidRPr="003C79E2">
        <w:rPr>
          <w:szCs w:val="28"/>
        </w:rPr>
        <w:t>к настоящему Порядку в разрезе:</w:t>
      </w:r>
    </w:p>
    <w:p w:rsidR="002D7D2D" w:rsidRPr="003C79E2" w:rsidRDefault="002D7D2D" w:rsidP="002D7D2D">
      <w:pPr>
        <w:widowControl w:val="0"/>
        <w:autoSpaceDE w:val="0"/>
        <w:autoSpaceDN w:val="0"/>
        <w:ind w:firstLine="709"/>
        <w:rPr>
          <w:szCs w:val="28"/>
        </w:rPr>
      </w:pPr>
      <w:r w:rsidRPr="003C79E2">
        <w:rPr>
          <w:szCs w:val="28"/>
        </w:rPr>
        <w:t xml:space="preserve">подведомственных распорядителей средств и (или) получателей средств </w:t>
      </w:r>
      <w:r w:rsidRPr="003457FF">
        <w:rPr>
          <w:szCs w:val="28"/>
        </w:rPr>
        <w:t>местного</w:t>
      </w:r>
      <w:r w:rsidRPr="002964CB">
        <w:rPr>
          <w:szCs w:val="28"/>
        </w:rPr>
        <w:t xml:space="preserve"> </w:t>
      </w:r>
      <w:r w:rsidRPr="003C79E2">
        <w:rPr>
          <w:szCs w:val="28"/>
        </w:rPr>
        <w:t>бюджета;</w:t>
      </w:r>
    </w:p>
    <w:p w:rsidR="002D7D2D" w:rsidRPr="003C79E2" w:rsidRDefault="002D7D2D" w:rsidP="002D7D2D">
      <w:pPr>
        <w:widowControl w:val="0"/>
        <w:autoSpaceDE w:val="0"/>
        <w:autoSpaceDN w:val="0"/>
        <w:ind w:firstLine="709"/>
        <w:rPr>
          <w:szCs w:val="28"/>
        </w:rPr>
      </w:pPr>
      <w:r w:rsidRPr="003C79E2">
        <w:rPr>
          <w:szCs w:val="28"/>
        </w:rPr>
        <w:t>разделов, подразделов, целевых статей (</w:t>
      </w:r>
      <w:r w:rsidRPr="003457FF">
        <w:rPr>
          <w:szCs w:val="28"/>
        </w:rPr>
        <w:t>муниципальных программ</w:t>
      </w:r>
      <w:r w:rsidRPr="003C79E2">
        <w:rPr>
          <w:szCs w:val="28"/>
        </w:rPr>
        <w:t xml:space="preserve"> и </w:t>
      </w:r>
      <w:proofErr w:type="spellStart"/>
      <w:r w:rsidRPr="003C79E2">
        <w:rPr>
          <w:szCs w:val="28"/>
        </w:rPr>
        <w:t>непрограммных</w:t>
      </w:r>
      <w:proofErr w:type="spellEnd"/>
      <w:r w:rsidRPr="003C79E2">
        <w:rPr>
          <w:szCs w:val="28"/>
        </w:rPr>
        <w:t xml:space="preserve"> направлений деятельности);</w:t>
      </w:r>
    </w:p>
    <w:p w:rsidR="002D7D2D" w:rsidRPr="003C79E2" w:rsidRDefault="002D7D2D" w:rsidP="002D7D2D">
      <w:pPr>
        <w:widowControl w:val="0"/>
        <w:autoSpaceDE w:val="0"/>
        <w:autoSpaceDN w:val="0"/>
        <w:ind w:firstLine="709"/>
        <w:rPr>
          <w:szCs w:val="28"/>
        </w:rPr>
      </w:pPr>
      <w:r w:rsidRPr="003C79E2">
        <w:rPr>
          <w:szCs w:val="28"/>
        </w:rPr>
        <w:t>групп, подгрупп и элементов видов расходов</w:t>
      </w:r>
      <w:r>
        <w:rPr>
          <w:szCs w:val="28"/>
        </w:rPr>
        <w:t xml:space="preserve"> </w:t>
      </w:r>
      <w:r w:rsidRPr="003C79E2">
        <w:rPr>
          <w:szCs w:val="28"/>
        </w:rPr>
        <w:t>в соответствии с доведенными лимитами бюджетных обязательств соответствующему главному распорядителю (распорядителю) средств;</w:t>
      </w:r>
    </w:p>
    <w:p w:rsidR="002D7D2D" w:rsidRPr="003C79E2" w:rsidRDefault="002D7D2D" w:rsidP="002D7D2D">
      <w:pPr>
        <w:widowControl w:val="0"/>
        <w:autoSpaceDE w:val="0"/>
        <w:autoSpaceDN w:val="0"/>
        <w:ind w:firstLine="709"/>
        <w:rPr>
          <w:szCs w:val="28"/>
        </w:rPr>
      </w:pPr>
      <w:r w:rsidRPr="003C79E2">
        <w:rPr>
          <w:szCs w:val="28"/>
        </w:rPr>
        <w:t xml:space="preserve">муниципальных образований - получателей межбюджетных трансфертов из </w:t>
      </w:r>
      <w:r w:rsidRPr="003457FF">
        <w:rPr>
          <w:szCs w:val="28"/>
        </w:rPr>
        <w:t xml:space="preserve">местного </w:t>
      </w:r>
      <w:r w:rsidRPr="003C79E2">
        <w:rPr>
          <w:szCs w:val="28"/>
        </w:rPr>
        <w:t>бюджета.</w:t>
      </w:r>
    </w:p>
    <w:p w:rsidR="002D7D2D" w:rsidRPr="003C79E2" w:rsidRDefault="002D7D2D" w:rsidP="002D7D2D">
      <w:pPr>
        <w:widowControl w:val="0"/>
        <w:autoSpaceDE w:val="0"/>
        <w:autoSpaceDN w:val="0"/>
        <w:ind w:firstLine="709"/>
        <w:rPr>
          <w:szCs w:val="28"/>
        </w:rPr>
      </w:pPr>
      <w:r>
        <w:rPr>
          <w:szCs w:val="28"/>
        </w:rPr>
        <w:t>51</w:t>
      </w:r>
      <w:r w:rsidRPr="003C79E2">
        <w:rPr>
          <w:szCs w:val="28"/>
        </w:rPr>
        <w:t>.</w:t>
      </w:r>
      <w:r>
        <w:rPr>
          <w:szCs w:val="28"/>
        </w:rPr>
        <w:t> </w:t>
      </w:r>
      <w:r w:rsidRPr="003C79E2">
        <w:rPr>
          <w:szCs w:val="28"/>
        </w:rPr>
        <w:t xml:space="preserve">Бюджетные росписи главных администраторов источников составляются по форме согласно </w:t>
      </w:r>
      <w:r w:rsidRPr="002964CB">
        <w:rPr>
          <w:szCs w:val="28"/>
        </w:rPr>
        <w:t xml:space="preserve">приложению № 17 </w:t>
      </w:r>
      <w:r w:rsidRPr="003C79E2">
        <w:rPr>
          <w:szCs w:val="28"/>
        </w:rPr>
        <w:t>к настоящему Порядку в разрезе:</w:t>
      </w:r>
    </w:p>
    <w:p w:rsidR="002D7D2D" w:rsidRPr="003C79E2" w:rsidRDefault="002D7D2D" w:rsidP="002D7D2D">
      <w:pPr>
        <w:widowControl w:val="0"/>
        <w:autoSpaceDE w:val="0"/>
        <w:autoSpaceDN w:val="0"/>
        <w:ind w:firstLine="709"/>
        <w:rPr>
          <w:szCs w:val="28"/>
        </w:rPr>
      </w:pPr>
      <w:r w:rsidRPr="003C79E2">
        <w:rPr>
          <w:szCs w:val="28"/>
        </w:rPr>
        <w:t xml:space="preserve">администраторов источников финансирования дефицита </w:t>
      </w:r>
      <w:r w:rsidRPr="002964CB">
        <w:rPr>
          <w:szCs w:val="28"/>
        </w:rPr>
        <w:t>местного</w:t>
      </w:r>
      <w:r w:rsidRPr="008F09D5">
        <w:rPr>
          <w:szCs w:val="28"/>
        </w:rPr>
        <w:t xml:space="preserve"> </w:t>
      </w:r>
      <w:r w:rsidRPr="003C79E2">
        <w:rPr>
          <w:szCs w:val="28"/>
        </w:rPr>
        <w:t xml:space="preserve">бюджета (далее </w:t>
      </w:r>
      <w:r>
        <w:rPr>
          <w:szCs w:val="28"/>
        </w:rPr>
        <w:t>–</w:t>
      </w:r>
      <w:r w:rsidRPr="003C79E2">
        <w:rPr>
          <w:szCs w:val="28"/>
        </w:rPr>
        <w:t xml:space="preserve"> администраторы источников);</w:t>
      </w:r>
    </w:p>
    <w:p w:rsidR="002D7D2D" w:rsidRPr="003C79E2" w:rsidRDefault="002D7D2D" w:rsidP="002D7D2D">
      <w:pPr>
        <w:widowControl w:val="0"/>
        <w:autoSpaceDE w:val="0"/>
        <w:autoSpaceDN w:val="0"/>
        <w:ind w:firstLine="709"/>
        <w:rPr>
          <w:szCs w:val="28"/>
        </w:rPr>
      </w:pPr>
      <w:r w:rsidRPr="003C79E2">
        <w:rPr>
          <w:szCs w:val="28"/>
        </w:rPr>
        <w:t>кодов классификации источников в соответствии с бюджетными ассигнованиями, утвержденными сводной росписью соответствующему главному администратору источников.</w:t>
      </w:r>
    </w:p>
    <w:p w:rsidR="002D7D2D" w:rsidRPr="003C79E2" w:rsidRDefault="002D7D2D" w:rsidP="002D7D2D">
      <w:pPr>
        <w:widowControl w:val="0"/>
        <w:autoSpaceDE w:val="0"/>
        <w:autoSpaceDN w:val="0"/>
        <w:ind w:firstLine="709"/>
        <w:rPr>
          <w:szCs w:val="28"/>
        </w:rPr>
      </w:pPr>
      <w:r>
        <w:rPr>
          <w:szCs w:val="28"/>
        </w:rPr>
        <w:t>52</w:t>
      </w:r>
      <w:r w:rsidRPr="003C79E2">
        <w:rPr>
          <w:szCs w:val="28"/>
        </w:rPr>
        <w:t>.</w:t>
      </w:r>
      <w:r>
        <w:rPr>
          <w:szCs w:val="28"/>
        </w:rPr>
        <w:t> </w:t>
      </w:r>
      <w:r w:rsidRPr="003C79E2">
        <w:rPr>
          <w:szCs w:val="28"/>
        </w:rPr>
        <w:t>Общий объем бюджетных ассигнований бюджетной росписи главного распорядителя (распорядителя) средств не может превышать объем доведенных до главного распорядителя (распорядителя) средств лимитов бюджетных обязательств.</w:t>
      </w:r>
    </w:p>
    <w:p w:rsidR="002D7D2D" w:rsidRPr="003C79E2" w:rsidRDefault="002D7D2D" w:rsidP="002D7D2D">
      <w:pPr>
        <w:widowControl w:val="0"/>
        <w:autoSpaceDE w:val="0"/>
        <w:autoSpaceDN w:val="0"/>
        <w:ind w:firstLine="709"/>
        <w:rPr>
          <w:szCs w:val="28"/>
        </w:rPr>
      </w:pPr>
      <w:r>
        <w:rPr>
          <w:szCs w:val="28"/>
        </w:rPr>
        <w:t>53</w:t>
      </w:r>
      <w:r w:rsidRPr="003C79E2">
        <w:rPr>
          <w:szCs w:val="28"/>
        </w:rPr>
        <w:t>.</w:t>
      </w:r>
      <w:r>
        <w:rPr>
          <w:szCs w:val="28"/>
        </w:rPr>
        <w:t> </w:t>
      </w:r>
      <w:r w:rsidRPr="003C79E2">
        <w:rPr>
          <w:szCs w:val="28"/>
        </w:rPr>
        <w:t>Утверждение показателей бюджетной росписи осуществляется администратором бюджетных средств до начала очередного финансового года.</w:t>
      </w:r>
    </w:p>
    <w:p w:rsidR="002D7D2D" w:rsidRPr="003C79E2" w:rsidRDefault="002D7D2D" w:rsidP="002D7D2D">
      <w:pPr>
        <w:widowControl w:val="0"/>
        <w:autoSpaceDE w:val="0"/>
        <w:autoSpaceDN w:val="0"/>
        <w:ind w:firstLine="709"/>
        <w:rPr>
          <w:szCs w:val="28"/>
        </w:rPr>
      </w:pPr>
      <w:r>
        <w:rPr>
          <w:szCs w:val="28"/>
        </w:rPr>
        <w:t>54 </w:t>
      </w:r>
      <w:r w:rsidRPr="003C79E2">
        <w:rPr>
          <w:szCs w:val="28"/>
        </w:rPr>
        <w:t>Утвержденные показатели бюджетной росписи доводятся администратором бюджетных средств до начала очередного финансового года:</w:t>
      </w:r>
    </w:p>
    <w:p w:rsidR="002D7D2D" w:rsidRPr="003C79E2" w:rsidRDefault="002D7D2D" w:rsidP="002D7D2D">
      <w:pPr>
        <w:widowControl w:val="0"/>
        <w:autoSpaceDE w:val="0"/>
        <w:autoSpaceDN w:val="0"/>
        <w:ind w:firstLine="709"/>
        <w:rPr>
          <w:szCs w:val="28"/>
        </w:rPr>
      </w:pPr>
      <w:proofErr w:type="gramStart"/>
      <w:r w:rsidRPr="003C79E2">
        <w:rPr>
          <w:szCs w:val="28"/>
        </w:rPr>
        <w:t>1)</w:t>
      </w:r>
      <w:r>
        <w:rPr>
          <w:szCs w:val="28"/>
        </w:rPr>
        <w:t> </w:t>
      </w:r>
      <w:r w:rsidRPr="003C79E2">
        <w:rPr>
          <w:szCs w:val="28"/>
        </w:rPr>
        <w:t xml:space="preserve">до получателей средств </w:t>
      </w:r>
      <w:r w:rsidRPr="003A1CF9">
        <w:rPr>
          <w:szCs w:val="28"/>
        </w:rPr>
        <w:t>местного</w:t>
      </w:r>
      <w:r w:rsidRPr="003C79E2">
        <w:rPr>
          <w:szCs w:val="28"/>
        </w:rPr>
        <w:t xml:space="preserve"> бюджета </w:t>
      </w:r>
      <w:r>
        <w:rPr>
          <w:szCs w:val="28"/>
        </w:rPr>
        <w:t>–</w:t>
      </w:r>
      <w:r w:rsidRPr="003C79E2">
        <w:rPr>
          <w:szCs w:val="28"/>
        </w:rPr>
        <w:t xml:space="preserve"> путем направления </w:t>
      </w:r>
      <w:hyperlink r:id="rId18" w:anchor="P2651" w:history="1">
        <w:r w:rsidRPr="003C79E2">
          <w:rPr>
            <w:szCs w:val="28"/>
          </w:rPr>
          <w:t>уведомлений</w:t>
        </w:r>
      </w:hyperlink>
      <w:r w:rsidRPr="003C79E2">
        <w:rPr>
          <w:szCs w:val="28"/>
        </w:rPr>
        <w:t xml:space="preserve"> о бюджетных ассигнованиях по форме согласно</w:t>
      </w:r>
      <w:r w:rsidRPr="002964CB">
        <w:rPr>
          <w:szCs w:val="28"/>
        </w:rPr>
        <w:t xml:space="preserve"> приложению № 18 </w:t>
      </w:r>
      <w:r w:rsidRPr="003C79E2">
        <w:rPr>
          <w:szCs w:val="28"/>
        </w:rPr>
        <w:t xml:space="preserve">к настоящему Порядку и </w:t>
      </w:r>
      <w:hyperlink r:id="rId19" w:anchor="P2732" w:history="1">
        <w:r w:rsidRPr="003C79E2">
          <w:rPr>
            <w:szCs w:val="28"/>
          </w:rPr>
          <w:t>уведомлений</w:t>
        </w:r>
      </w:hyperlink>
      <w:r w:rsidRPr="003C79E2">
        <w:rPr>
          <w:szCs w:val="28"/>
        </w:rPr>
        <w:t xml:space="preserve"> о лимитах бюджетных обязательств по форме согласно </w:t>
      </w:r>
      <w:r w:rsidRPr="002964CB">
        <w:rPr>
          <w:szCs w:val="28"/>
        </w:rPr>
        <w:t xml:space="preserve">приложению № 1 </w:t>
      </w:r>
      <w:r w:rsidRPr="003C79E2">
        <w:rPr>
          <w:szCs w:val="28"/>
        </w:rPr>
        <w:t>к настоящему Порядку;</w:t>
      </w:r>
      <w:proofErr w:type="gramEnd"/>
    </w:p>
    <w:p w:rsidR="002D7D2D" w:rsidRPr="003C79E2" w:rsidRDefault="002D7D2D" w:rsidP="002D7D2D">
      <w:pPr>
        <w:widowControl w:val="0"/>
        <w:autoSpaceDE w:val="0"/>
        <w:autoSpaceDN w:val="0"/>
        <w:ind w:firstLine="709"/>
        <w:rPr>
          <w:szCs w:val="28"/>
        </w:rPr>
      </w:pPr>
      <w:r w:rsidRPr="003C79E2">
        <w:rPr>
          <w:szCs w:val="28"/>
        </w:rPr>
        <w:t>2)</w:t>
      </w:r>
      <w:r>
        <w:rPr>
          <w:szCs w:val="28"/>
        </w:rPr>
        <w:t> </w:t>
      </w:r>
      <w:r w:rsidRPr="003C79E2">
        <w:rPr>
          <w:szCs w:val="28"/>
        </w:rPr>
        <w:t xml:space="preserve">до муниципальных образований </w:t>
      </w:r>
      <w:r>
        <w:rPr>
          <w:szCs w:val="28"/>
        </w:rPr>
        <w:t>–</w:t>
      </w:r>
      <w:r w:rsidRPr="003C79E2">
        <w:rPr>
          <w:szCs w:val="28"/>
        </w:rPr>
        <w:t xml:space="preserve"> получателей межбюджетных трансфертов </w:t>
      </w:r>
      <w:r>
        <w:rPr>
          <w:szCs w:val="28"/>
        </w:rPr>
        <w:t>–</w:t>
      </w:r>
      <w:r w:rsidRPr="003C79E2">
        <w:rPr>
          <w:szCs w:val="28"/>
        </w:rPr>
        <w:t xml:space="preserve"> путем </w:t>
      </w:r>
      <w:r w:rsidRPr="003C79E2">
        <w:rPr>
          <w:szCs w:val="28"/>
        </w:rPr>
        <w:lastRenderedPageBreak/>
        <w:t xml:space="preserve">направления </w:t>
      </w:r>
      <w:hyperlink r:id="rId20" w:anchor="P2817" w:history="1">
        <w:r w:rsidRPr="003C79E2">
          <w:rPr>
            <w:szCs w:val="28"/>
          </w:rPr>
          <w:t>уведомления</w:t>
        </w:r>
      </w:hyperlink>
      <w:r w:rsidRPr="003C79E2">
        <w:rPr>
          <w:szCs w:val="28"/>
        </w:rPr>
        <w:t xml:space="preserve"> о бюджетных ассигнованиях по форме согласно</w:t>
      </w:r>
      <w:r w:rsidRPr="002964CB">
        <w:rPr>
          <w:szCs w:val="28"/>
        </w:rPr>
        <w:t xml:space="preserve"> приложению № 18.1</w:t>
      </w:r>
      <w:r w:rsidRPr="003C79E2">
        <w:rPr>
          <w:szCs w:val="28"/>
        </w:rPr>
        <w:t xml:space="preserve"> к настоящему Порядку.</w:t>
      </w:r>
    </w:p>
    <w:p w:rsidR="002D7D2D" w:rsidRPr="003C79E2" w:rsidRDefault="002D7D2D" w:rsidP="002D7D2D">
      <w:pPr>
        <w:widowControl w:val="0"/>
        <w:autoSpaceDE w:val="0"/>
        <w:autoSpaceDN w:val="0"/>
        <w:jc w:val="center"/>
        <w:outlineLvl w:val="2"/>
        <w:rPr>
          <w:szCs w:val="28"/>
        </w:rPr>
      </w:pPr>
      <w:r w:rsidRPr="003C79E2">
        <w:rPr>
          <w:szCs w:val="28"/>
        </w:rPr>
        <w:t>2. Ведение бюджетных росписей и изменение</w:t>
      </w:r>
    </w:p>
    <w:p w:rsidR="002D7D2D" w:rsidRPr="003C79E2" w:rsidRDefault="002D7D2D" w:rsidP="002D7D2D">
      <w:pPr>
        <w:widowControl w:val="0"/>
        <w:autoSpaceDE w:val="0"/>
        <w:autoSpaceDN w:val="0"/>
        <w:jc w:val="center"/>
        <w:rPr>
          <w:szCs w:val="28"/>
        </w:rPr>
      </w:pPr>
      <w:r w:rsidRPr="003C79E2">
        <w:rPr>
          <w:szCs w:val="28"/>
        </w:rPr>
        <w:t>лимитов бюджетных обязательств</w:t>
      </w:r>
    </w:p>
    <w:p w:rsidR="002D7D2D" w:rsidRPr="003C79E2" w:rsidRDefault="002D7D2D" w:rsidP="002D7D2D">
      <w:pPr>
        <w:widowControl w:val="0"/>
        <w:autoSpaceDE w:val="0"/>
        <w:autoSpaceDN w:val="0"/>
        <w:ind w:firstLine="709"/>
        <w:rPr>
          <w:szCs w:val="28"/>
        </w:rPr>
      </w:pPr>
      <w:r>
        <w:rPr>
          <w:szCs w:val="28"/>
        </w:rPr>
        <w:t>55</w:t>
      </w:r>
      <w:r w:rsidRPr="003C79E2">
        <w:rPr>
          <w:szCs w:val="28"/>
        </w:rPr>
        <w:t>.</w:t>
      </w:r>
      <w:r>
        <w:rPr>
          <w:szCs w:val="28"/>
        </w:rPr>
        <w:t> </w:t>
      </w:r>
      <w:r w:rsidRPr="003C79E2">
        <w:rPr>
          <w:szCs w:val="28"/>
        </w:rPr>
        <w:t>Ведением бюджетных росписей в целях настоящего Порядка является внесение изменений в показатели утвержденных бюджетных росписей.</w:t>
      </w:r>
    </w:p>
    <w:p w:rsidR="002D7D2D" w:rsidRPr="003C79E2" w:rsidRDefault="002D7D2D" w:rsidP="002D7D2D">
      <w:pPr>
        <w:widowControl w:val="0"/>
        <w:autoSpaceDE w:val="0"/>
        <w:autoSpaceDN w:val="0"/>
        <w:ind w:firstLine="709"/>
        <w:rPr>
          <w:szCs w:val="28"/>
        </w:rPr>
      </w:pPr>
      <w:r w:rsidRPr="003C79E2">
        <w:rPr>
          <w:szCs w:val="28"/>
        </w:rPr>
        <w:t>Изменение показателей бюджетной росписи главного распорядителя (распорядителя) средств и лимитов бюджетных об</w:t>
      </w:r>
      <w:r>
        <w:rPr>
          <w:szCs w:val="28"/>
        </w:rPr>
        <w:t xml:space="preserve">язательств получателей средств </w:t>
      </w:r>
      <w:r w:rsidRPr="003457FF">
        <w:rPr>
          <w:szCs w:val="28"/>
        </w:rPr>
        <w:t xml:space="preserve">местного </w:t>
      </w:r>
      <w:r w:rsidRPr="003C79E2">
        <w:rPr>
          <w:szCs w:val="28"/>
        </w:rPr>
        <w:t>бюджета осуществляется на основании внесения соответствующих изменений в сводную бюджетную роспись и лимиты бюджетных обязательств, доведенных до главного распорядителя (распорядителя) средств.</w:t>
      </w:r>
    </w:p>
    <w:p w:rsidR="002D7D2D" w:rsidRPr="003C79E2" w:rsidRDefault="002D7D2D" w:rsidP="002D7D2D">
      <w:pPr>
        <w:widowControl w:val="0"/>
        <w:autoSpaceDE w:val="0"/>
        <w:autoSpaceDN w:val="0"/>
        <w:ind w:firstLine="709"/>
        <w:rPr>
          <w:szCs w:val="28"/>
        </w:rPr>
      </w:pPr>
      <w:r w:rsidRPr="003C79E2">
        <w:rPr>
          <w:szCs w:val="28"/>
        </w:rPr>
        <w:t xml:space="preserve">Изменение показателей бюджетной росписи главного администратора источников осуществляется на основании внесения соответствующих изменений в сводную бюджетную роспись в части бюджетных ассигнований по источникам финансирования дефицита </w:t>
      </w:r>
      <w:r w:rsidRPr="003457FF">
        <w:rPr>
          <w:szCs w:val="28"/>
        </w:rPr>
        <w:t>местного</w:t>
      </w:r>
      <w:r w:rsidRPr="003C79E2">
        <w:rPr>
          <w:szCs w:val="28"/>
        </w:rPr>
        <w:t xml:space="preserve"> бюджета.</w:t>
      </w:r>
    </w:p>
    <w:p w:rsidR="002D7D2D" w:rsidRPr="003C79E2" w:rsidRDefault="002D7D2D" w:rsidP="002D7D2D">
      <w:pPr>
        <w:widowControl w:val="0"/>
        <w:autoSpaceDE w:val="0"/>
        <w:autoSpaceDN w:val="0"/>
        <w:ind w:firstLine="709"/>
        <w:rPr>
          <w:szCs w:val="28"/>
        </w:rPr>
      </w:pPr>
      <w:r>
        <w:rPr>
          <w:szCs w:val="28"/>
        </w:rPr>
        <w:t>56</w:t>
      </w:r>
      <w:r w:rsidRPr="003C79E2">
        <w:rPr>
          <w:szCs w:val="28"/>
        </w:rPr>
        <w:t>.</w:t>
      </w:r>
      <w:r>
        <w:rPr>
          <w:szCs w:val="28"/>
        </w:rPr>
        <w:t> </w:t>
      </w:r>
      <w:r w:rsidRPr="003C79E2">
        <w:rPr>
          <w:szCs w:val="28"/>
        </w:rPr>
        <w:t xml:space="preserve">После доведения </w:t>
      </w:r>
      <w:r>
        <w:rPr>
          <w:szCs w:val="28"/>
        </w:rPr>
        <w:t xml:space="preserve">финансовым органом </w:t>
      </w:r>
      <w:r w:rsidRPr="003C79E2">
        <w:rPr>
          <w:szCs w:val="28"/>
        </w:rPr>
        <w:t>уведомлений об изменении бюджетных ассигнований и (или) лимитов бюджетных обязательств</w:t>
      </w:r>
      <w:r>
        <w:rPr>
          <w:szCs w:val="28"/>
        </w:rPr>
        <w:t xml:space="preserve">, </w:t>
      </w:r>
      <w:r w:rsidRPr="003C79E2">
        <w:rPr>
          <w:szCs w:val="28"/>
        </w:rPr>
        <w:t>главный распорядитель (распорядитель) средств доводит до подведомственных распорядителей средств и (или) получателей средств местного бюджета уведомления:</w:t>
      </w:r>
    </w:p>
    <w:p w:rsidR="002D7D2D" w:rsidRPr="003C79E2" w:rsidRDefault="002D7D2D" w:rsidP="002D7D2D">
      <w:pPr>
        <w:widowControl w:val="0"/>
        <w:autoSpaceDE w:val="0"/>
        <w:autoSpaceDN w:val="0"/>
        <w:ind w:firstLine="709"/>
        <w:rPr>
          <w:szCs w:val="28"/>
        </w:rPr>
      </w:pPr>
      <w:r w:rsidRPr="003C79E2">
        <w:rPr>
          <w:szCs w:val="28"/>
        </w:rPr>
        <w:t>1)</w:t>
      </w:r>
      <w:r>
        <w:rPr>
          <w:szCs w:val="28"/>
        </w:rPr>
        <w:t> </w:t>
      </w:r>
      <w:r w:rsidRPr="003C79E2">
        <w:rPr>
          <w:szCs w:val="28"/>
        </w:rPr>
        <w:t xml:space="preserve">об изменении бюджетных ассигнований по форме согласно </w:t>
      </w:r>
      <w:r w:rsidRPr="002964CB">
        <w:rPr>
          <w:szCs w:val="28"/>
        </w:rPr>
        <w:t xml:space="preserve">приложению № 20 </w:t>
      </w:r>
      <w:r w:rsidRPr="003C79E2">
        <w:rPr>
          <w:szCs w:val="28"/>
        </w:rPr>
        <w:t>к настоящему Порядку;</w:t>
      </w:r>
    </w:p>
    <w:p w:rsidR="002D7D2D" w:rsidRPr="003C79E2" w:rsidRDefault="002D7D2D" w:rsidP="002D7D2D">
      <w:pPr>
        <w:widowControl w:val="0"/>
        <w:autoSpaceDE w:val="0"/>
        <w:autoSpaceDN w:val="0"/>
        <w:ind w:firstLine="709"/>
        <w:rPr>
          <w:szCs w:val="28"/>
        </w:rPr>
      </w:pPr>
      <w:r w:rsidRPr="003C79E2">
        <w:rPr>
          <w:szCs w:val="28"/>
        </w:rPr>
        <w:t>2)</w:t>
      </w:r>
      <w:r>
        <w:rPr>
          <w:szCs w:val="28"/>
        </w:rPr>
        <w:t> </w:t>
      </w:r>
      <w:r w:rsidRPr="003C79E2">
        <w:rPr>
          <w:szCs w:val="28"/>
        </w:rPr>
        <w:t xml:space="preserve">об изменении лимитов бюджетных обязательств по форме согласно </w:t>
      </w:r>
      <w:r w:rsidRPr="002964CB">
        <w:rPr>
          <w:szCs w:val="28"/>
        </w:rPr>
        <w:t xml:space="preserve">приложению № 21 </w:t>
      </w:r>
      <w:r w:rsidRPr="003C79E2">
        <w:rPr>
          <w:szCs w:val="28"/>
        </w:rPr>
        <w:t>к настоящему Порядку;</w:t>
      </w:r>
    </w:p>
    <w:p w:rsidR="002D7D2D" w:rsidRPr="003C79E2" w:rsidRDefault="002D7D2D" w:rsidP="002D7D2D">
      <w:pPr>
        <w:widowControl w:val="0"/>
        <w:autoSpaceDE w:val="0"/>
        <w:autoSpaceDN w:val="0"/>
        <w:ind w:firstLine="709"/>
        <w:rPr>
          <w:szCs w:val="28"/>
        </w:rPr>
      </w:pPr>
      <w:r w:rsidRPr="003C79E2">
        <w:rPr>
          <w:szCs w:val="28"/>
        </w:rPr>
        <w:t>3)</w:t>
      </w:r>
      <w:r>
        <w:rPr>
          <w:szCs w:val="28"/>
        </w:rPr>
        <w:t> </w:t>
      </w:r>
      <w:r w:rsidRPr="003C79E2">
        <w:rPr>
          <w:szCs w:val="28"/>
        </w:rPr>
        <w:t xml:space="preserve">об изменении бюджетных ассигнований по форме согласно </w:t>
      </w:r>
      <w:r w:rsidRPr="002964CB">
        <w:rPr>
          <w:szCs w:val="28"/>
        </w:rPr>
        <w:t xml:space="preserve">приложению № 22 </w:t>
      </w:r>
      <w:r w:rsidRPr="003C79E2">
        <w:rPr>
          <w:szCs w:val="28"/>
        </w:rPr>
        <w:t>к настоящему Порядку (в отношении муниципальных образований - получателей межбюджетных трансфертов).</w:t>
      </w:r>
    </w:p>
    <w:p w:rsidR="002D7D2D" w:rsidRPr="003C79E2" w:rsidRDefault="002D7D2D" w:rsidP="002D7D2D">
      <w:pPr>
        <w:widowControl w:val="0"/>
        <w:autoSpaceDE w:val="0"/>
        <w:autoSpaceDN w:val="0"/>
        <w:ind w:firstLine="709"/>
        <w:rPr>
          <w:szCs w:val="28"/>
        </w:rPr>
      </w:pPr>
      <w:r>
        <w:rPr>
          <w:szCs w:val="28"/>
        </w:rPr>
        <w:t>57</w:t>
      </w:r>
      <w:r w:rsidRPr="003C79E2">
        <w:rPr>
          <w:szCs w:val="28"/>
        </w:rPr>
        <w:t>.</w:t>
      </w:r>
      <w:r>
        <w:rPr>
          <w:szCs w:val="28"/>
        </w:rPr>
        <w:t> </w:t>
      </w:r>
      <w:proofErr w:type="gramStart"/>
      <w:r w:rsidRPr="003C79E2">
        <w:rPr>
          <w:szCs w:val="28"/>
        </w:rPr>
        <w:t xml:space="preserve">В случае внесения изменений в бюджетную роспись и (или) лимиты бюджетных обязательств главного распорядителя (распорядителя) средств без внесения изменений в показатели сводной бюджетной росписи и (или) лимиты бюджетных обязательств, главный распорядитель (распорядитель) средств самостоятельно производит соответствующие изменения бюджетной росписи и лимитов бюджетных обязательств подведомственных распорядителей и (или) получателей </w:t>
      </w:r>
      <w:r w:rsidRPr="001F7D8D">
        <w:rPr>
          <w:szCs w:val="28"/>
        </w:rPr>
        <w:t xml:space="preserve">средств </w:t>
      </w:r>
      <w:r w:rsidRPr="002964CB">
        <w:rPr>
          <w:szCs w:val="28"/>
        </w:rPr>
        <w:t>местного</w:t>
      </w:r>
      <w:r w:rsidRPr="001F7D8D">
        <w:rPr>
          <w:szCs w:val="28"/>
        </w:rPr>
        <w:t xml:space="preserve"> бюджета</w:t>
      </w:r>
      <w:r w:rsidRPr="003C79E2">
        <w:rPr>
          <w:szCs w:val="28"/>
        </w:rPr>
        <w:t xml:space="preserve"> и доводит до них соответствующие уведомления.</w:t>
      </w:r>
      <w:proofErr w:type="gramEnd"/>
    </w:p>
    <w:p w:rsidR="002D7D2D" w:rsidRPr="003C79E2" w:rsidRDefault="002D7D2D" w:rsidP="002D7D2D">
      <w:pPr>
        <w:widowControl w:val="0"/>
        <w:autoSpaceDE w:val="0"/>
        <w:autoSpaceDN w:val="0"/>
        <w:jc w:val="center"/>
        <w:outlineLvl w:val="3"/>
        <w:rPr>
          <w:szCs w:val="28"/>
        </w:rPr>
      </w:pPr>
      <w:r>
        <w:rPr>
          <w:szCs w:val="28"/>
        </w:rPr>
        <w:t>Изменение</w:t>
      </w:r>
      <w:r w:rsidRPr="003C79E2">
        <w:rPr>
          <w:szCs w:val="28"/>
        </w:rPr>
        <w:t xml:space="preserve"> утвержденных показателей бюджетных</w:t>
      </w:r>
    </w:p>
    <w:p w:rsidR="002D7D2D" w:rsidRPr="003C79E2" w:rsidRDefault="002D7D2D" w:rsidP="002D7D2D">
      <w:pPr>
        <w:widowControl w:val="0"/>
        <w:autoSpaceDE w:val="0"/>
        <w:autoSpaceDN w:val="0"/>
        <w:jc w:val="center"/>
        <w:rPr>
          <w:szCs w:val="28"/>
        </w:rPr>
      </w:pPr>
      <w:r w:rsidRPr="003C79E2">
        <w:rPr>
          <w:szCs w:val="28"/>
        </w:rPr>
        <w:t xml:space="preserve">росписей и </w:t>
      </w:r>
      <w:r>
        <w:rPr>
          <w:szCs w:val="28"/>
        </w:rPr>
        <w:t>лимитов бюджетных обязатель</w:t>
      </w:r>
      <w:proofErr w:type="gramStart"/>
      <w:r>
        <w:rPr>
          <w:szCs w:val="28"/>
        </w:rPr>
        <w:t xml:space="preserve">ств </w:t>
      </w:r>
      <w:r w:rsidRPr="003C79E2">
        <w:rPr>
          <w:szCs w:val="28"/>
        </w:rPr>
        <w:t>пл</w:t>
      </w:r>
      <w:proofErr w:type="gramEnd"/>
      <w:r w:rsidRPr="003C79E2">
        <w:rPr>
          <w:szCs w:val="28"/>
        </w:rPr>
        <w:t>анового периода</w:t>
      </w:r>
    </w:p>
    <w:p w:rsidR="002D7D2D" w:rsidRPr="003C79E2" w:rsidRDefault="002D7D2D" w:rsidP="002D7D2D">
      <w:pPr>
        <w:widowControl w:val="0"/>
        <w:autoSpaceDE w:val="0"/>
        <w:autoSpaceDN w:val="0"/>
        <w:ind w:firstLine="709"/>
        <w:rPr>
          <w:szCs w:val="28"/>
        </w:rPr>
      </w:pPr>
      <w:r>
        <w:rPr>
          <w:szCs w:val="28"/>
        </w:rPr>
        <w:t>58</w:t>
      </w:r>
      <w:r w:rsidRPr="003C79E2">
        <w:rPr>
          <w:szCs w:val="28"/>
        </w:rPr>
        <w:t>.</w:t>
      </w:r>
      <w:r>
        <w:rPr>
          <w:szCs w:val="28"/>
        </w:rPr>
        <w:t> </w:t>
      </w:r>
      <w:proofErr w:type="gramStart"/>
      <w:r w:rsidRPr="003C79E2">
        <w:rPr>
          <w:szCs w:val="28"/>
        </w:rPr>
        <w:t xml:space="preserve">После доведения </w:t>
      </w:r>
      <w:r>
        <w:rPr>
          <w:szCs w:val="28"/>
        </w:rPr>
        <w:t xml:space="preserve">финансовым органом </w:t>
      </w:r>
      <w:r w:rsidRPr="003C79E2">
        <w:rPr>
          <w:szCs w:val="28"/>
        </w:rPr>
        <w:t>уведомлений об изменении бюджетных ассигнований и лимитов бюджетных обязательств планового периода в связи с вступлением в силу решения о бюджете на очередной финансовый год и плановый период</w:t>
      </w:r>
      <w:r>
        <w:rPr>
          <w:szCs w:val="28"/>
        </w:rPr>
        <w:t>,</w:t>
      </w:r>
      <w:r w:rsidRPr="003C79E2">
        <w:rPr>
          <w:szCs w:val="28"/>
        </w:rPr>
        <w:t xml:space="preserve"> главный распорядитель (распорядитель) средств до конца текущего финансового года доводит до подведомственных распорядителей средств и (или) получателей средств </w:t>
      </w:r>
      <w:r w:rsidRPr="002964CB">
        <w:rPr>
          <w:szCs w:val="28"/>
        </w:rPr>
        <w:t>местного</w:t>
      </w:r>
      <w:r w:rsidRPr="003C79E2">
        <w:rPr>
          <w:szCs w:val="28"/>
        </w:rPr>
        <w:t xml:space="preserve"> бюджета уведомления:</w:t>
      </w:r>
      <w:proofErr w:type="gramEnd"/>
    </w:p>
    <w:p w:rsidR="002D7D2D" w:rsidRPr="003C79E2" w:rsidRDefault="002D7D2D" w:rsidP="002D7D2D">
      <w:pPr>
        <w:widowControl w:val="0"/>
        <w:autoSpaceDE w:val="0"/>
        <w:autoSpaceDN w:val="0"/>
        <w:ind w:firstLine="709"/>
        <w:rPr>
          <w:szCs w:val="28"/>
        </w:rPr>
      </w:pPr>
      <w:r w:rsidRPr="003C79E2">
        <w:rPr>
          <w:szCs w:val="28"/>
        </w:rPr>
        <w:t>1)</w:t>
      </w:r>
      <w:r>
        <w:rPr>
          <w:szCs w:val="28"/>
        </w:rPr>
        <w:t> </w:t>
      </w:r>
      <w:r w:rsidRPr="003C79E2">
        <w:rPr>
          <w:szCs w:val="28"/>
        </w:rPr>
        <w:t xml:space="preserve">об изменении бюджетных ассигнований планового периода по форме согласно </w:t>
      </w:r>
      <w:r w:rsidRPr="002964CB">
        <w:rPr>
          <w:szCs w:val="28"/>
        </w:rPr>
        <w:t xml:space="preserve">приложению № 23 </w:t>
      </w:r>
      <w:r w:rsidRPr="003C79E2">
        <w:rPr>
          <w:szCs w:val="28"/>
        </w:rPr>
        <w:t>к настоящему Порядку;</w:t>
      </w:r>
    </w:p>
    <w:p w:rsidR="002D7D2D" w:rsidRPr="003C79E2" w:rsidRDefault="002D7D2D" w:rsidP="002D7D2D">
      <w:pPr>
        <w:widowControl w:val="0"/>
        <w:autoSpaceDE w:val="0"/>
        <w:autoSpaceDN w:val="0"/>
        <w:ind w:firstLine="709"/>
        <w:rPr>
          <w:szCs w:val="28"/>
        </w:rPr>
      </w:pPr>
      <w:r w:rsidRPr="003C79E2">
        <w:rPr>
          <w:szCs w:val="28"/>
        </w:rPr>
        <w:t>2)</w:t>
      </w:r>
      <w:r>
        <w:rPr>
          <w:szCs w:val="28"/>
        </w:rPr>
        <w:t> </w:t>
      </w:r>
      <w:r w:rsidRPr="003C79E2">
        <w:rPr>
          <w:szCs w:val="28"/>
        </w:rPr>
        <w:t>об изменении лимитов бюджетных обязатель</w:t>
      </w:r>
      <w:proofErr w:type="gramStart"/>
      <w:r w:rsidRPr="003C79E2">
        <w:rPr>
          <w:szCs w:val="28"/>
        </w:rPr>
        <w:t>ств пл</w:t>
      </w:r>
      <w:proofErr w:type="gramEnd"/>
      <w:r w:rsidRPr="003C79E2">
        <w:rPr>
          <w:szCs w:val="28"/>
        </w:rPr>
        <w:t xml:space="preserve">анового периода по форме согласно </w:t>
      </w:r>
      <w:r w:rsidRPr="002964CB">
        <w:rPr>
          <w:szCs w:val="28"/>
        </w:rPr>
        <w:t xml:space="preserve">приложению № 24 </w:t>
      </w:r>
      <w:r w:rsidRPr="003C79E2">
        <w:rPr>
          <w:szCs w:val="28"/>
        </w:rPr>
        <w:t>к настоящему Порядку;</w:t>
      </w:r>
    </w:p>
    <w:p w:rsidR="002D7D2D" w:rsidRPr="002D7D2D" w:rsidRDefault="002D7D2D" w:rsidP="002D7D2D">
      <w:pPr>
        <w:widowControl w:val="0"/>
        <w:autoSpaceDE w:val="0"/>
        <w:autoSpaceDN w:val="0"/>
        <w:ind w:firstLine="709"/>
        <w:rPr>
          <w:szCs w:val="28"/>
        </w:rPr>
      </w:pPr>
      <w:r w:rsidRPr="003C79E2">
        <w:rPr>
          <w:szCs w:val="28"/>
        </w:rPr>
        <w:t>3)</w:t>
      </w:r>
      <w:r>
        <w:rPr>
          <w:szCs w:val="28"/>
        </w:rPr>
        <w:t> </w:t>
      </w:r>
      <w:r w:rsidRPr="003C79E2">
        <w:rPr>
          <w:szCs w:val="28"/>
        </w:rPr>
        <w:t xml:space="preserve">об изменении бюджетных ассигнований по межбюджетным трансфертам планового периода по форме согласно </w:t>
      </w:r>
      <w:r w:rsidRPr="002964CB">
        <w:rPr>
          <w:szCs w:val="28"/>
        </w:rPr>
        <w:t xml:space="preserve">приложению № 25 </w:t>
      </w:r>
      <w:r>
        <w:rPr>
          <w:szCs w:val="28"/>
        </w:rPr>
        <w:t>к настоящему Порядку.</w:t>
      </w:r>
    </w:p>
    <w:p w:rsidR="002D7D2D" w:rsidRPr="003C79E2" w:rsidRDefault="002D7D2D" w:rsidP="002D7D2D">
      <w:pPr>
        <w:widowControl w:val="0"/>
        <w:autoSpaceDE w:val="0"/>
        <w:autoSpaceDN w:val="0"/>
        <w:jc w:val="center"/>
        <w:outlineLvl w:val="1"/>
        <w:rPr>
          <w:szCs w:val="28"/>
        </w:rPr>
      </w:pPr>
      <w:r w:rsidRPr="003C79E2">
        <w:rPr>
          <w:szCs w:val="28"/>
        </w:rPr>
        <w:t>IV. Правила и особенности подготовки документов и</w:t>
      </w:r>
    </w:p>
    <w:p w:rsidR="002D7D2D" w:rsidRDefault="002D7D2D" w:rsidP="002D7D2D">
      <w:pPr>
        <w:widowControl w:val="0"/>
        <w:autoSpaceDE w:val="0"/>
        <w:autoSpaceDN w:val="0"/>
        <w:jc w:val="center"/>
        <w:rPr>
          <w:szCs w:val="28"/>
        </w:rPr>
      </w:pPr>
      <w:r w:rsidRPr="003C79E2">
        <w:rPr>
          <w:szCs w:val="28"/>
        </w:rPr>
        <w:t xml:space="preserve">взаимодействия </w:t>
      </w:r>
      <w:r>
        <w:rPr>
          <w:szCs w:val="28"/>
        </w:rPr>
        <w:t>администраторов (</w:t>
      </w:r>
      <w:r w:rsidRPr="009A5665">
        <w:rPr>
          <w:szCs w:val="28"/>
        </w:rPr>
        <w:t>распорядителей,</w:t>
      </w:r>
      <w:r w:rsidRPr="009A5665">
        <w:rPr>
          <w:color w:val="FF0000"/>
          <w:szCs w:val="28"/>
        </w:rPr>
        <w:t xml:space="preserve"> </w:t>
      </w:r>
      <w:r w:rsidRPr="009A5665">
        <w:rPr>
          <w:szCs w:val="28"/>
        </w:rPr>
        <w:t>получателей)</w:t>
      </w:r>
      <w:r w:rsidRPr="003C79E2">
        <w:rPr>
          <w:szCs w:val="28"/>
        </w:rPr>
        <w:t xml:space="preserve"> </w:t>
      </w:r>
    </w:p>
    <w:p w:rsidR="002D7D2D" w:rsidRDefault="002D7D2D" w:rsidP="002D7D2D">
      <w:pPr>
        <w:widowControl w:val="0"/>
        <w:autoSpaceDE w:val="0"/>
        <w:autoSpaceDN w:val="0"/>
        <w:jc w:val="center"/>
        <w:rPr>
          <w:szCs w:val="28"/>
        </w:rPr>
      </w:pPr>
      <w:r w:rsidRPr="003C79E2">
        <w:rPr>
          <w:szCs w:val="28"/>
        </w:rPr>
        <w:t>бюджетных средств</w:t>
      </w:r>
      <w:r>
        <w:rPr>
          <w:szCs w:val="28"/>
        </w:rPr>
        <w:t xml:space="preserve"> </w:t>
      </w:r>
      <w:r w:rsidRPr="003C79E2">
        <w:rPr>
          <w:szCs w:val="28"/>
        </w:rPr>
        <w:t xml:space="preserve">при составлении и ведении </w:t>
      </w:r>
      <w:proofErr w:type="gramStart"/>
      <w:r w:rsidRPr="003C79E2">
        <w:rPr>
          <w:szCs w:val="28"/>
        </w:rPr>
        <w:t>сводной</w:t>
      </w:r>
      <w:proofErr w:type="gramEnd"/>
      <w:r w:rsidRPr="003C79E2">
        <w:rPr>
          <w:szCs w:val="28"/>
        </w:rPr>
        <w:t xml:space="preserve"> </w:t>
      </w:r>
    </w:p>
    <w:p w:rsidR="002D7D2D" w:rsidRPr="003C79E2" w:rsidRDefault="002D7D2D" w:rsidP="002D7D2D">
      <w:pPr>
        <w:widowControl w:val="0"/>
        <w:autoSpaceDE w:val="0"/>
        <w:autoSpaceDN w:val="0"/>
        <w:jc w:val="center"/>
        <w:rPr>
          <w:szCs w:val="28"/>
        </w:rPr>
      </w:pPr>
      <w:r w:rsidRPr="003C79E2">
        <w:rPr>
          <w:szCs w:val="28"/>
        </w:rPr>
        <w:t>бюджетной</w:t>
      </w:r>
      <w:r>
        <w:rPr>
          <w:szCs w:val="28"/>
        </w:rPr>
        <w:t xml:space="preserve"> </w:t>
      </w:r>
      <w:r w:rsidRPr="003C79E2">
        <w:rPr>
          <w:szCs w:val="28"/>
        </w:rPr>
        <w:t>росписи, бюджетных росписей</w:t>
      </w:r>
    </w:p>
    <w:p w:rsidR="002D7D2D" w:rsidRPr="003C79E2" w:rsidRDefault="002D7D2D" w:rsidP="002D7D2D">
      <w:pPr>
        <w:widowControl w:val="0"/>
        <w:autoSpaceDE w:val="0"/>
        <w:autoSpaceDN w:val="0"/>
        <w:ind w:firstLine="709"/>
        <w:rPr>
          <w:szCs w:val="28"/>
        </w:rPr>
      </w:pPr>
      <w:r>
        <w:rPr>
          <w:szCs w:val="28"/>
        </w:rPr>
        <w:t>59</w:t>
      </w:r>
      <w:r w:rsidRPr="003C79E2">
        <w:rPr>
          <w:szCs w:val="28"/>
        </w:rPr>
        <w:t>.</w:t>
      </w:r>
      <w:r>
        <w:rPr>
          <w:szCs w:val="28"/>
        </w:rPr>
        <w:t> </w:t>
      </w:r>
      <w:r w:rsidRPr="003C79E2">
        <w:rPr>
          <w:szCs w:val="28"/>
        </w:rPr>
        <w:t xml:space="preserve">Формирование, согласование, утверждение документов в рамках составления, утверждения и ведения сводной бюджетной росписи, </w:t>
      </w:r>
      <w:r>
        <w:rPr>
          <w:szCs w:val="28"/>
        </w:rPr>
        <w:t xml:space="preserve">лимитов бюджетных обязательств, </w:t>
      </w:r>
      <w:r w:rsidRPr="003C79E2">
        <w:rPr>
          <w:szCs w:val="28"/>
        </w:rPr>
        <w:t xml:space="preserve">бюджетных росписей, а также обмен данными документами и предоставление справок об изменении показателей сводной бюджетной росписи, лимитов бюджетных обязательств осуществляются в электронном виде </w:t>
      </w:r>
      <w:proofErr w:type="gramStart"/>
      <w:r w:rsidRPr="003C79E2">
        <w:rPr>
          <w:szCs w:val="28"/>
        </w:rPr>
        <w:t>в</w:t>
      </w:r>
      <w:proofErr w:type="gramEnd"/>
      <w:r w:rsidRPr="003C79E2">
        <w:rPr>
          <w:szCs w:val="28"/>
        </w:rPr>
        <w:t xml:space="preserve"> </w:t>
      </w:r>
      <w:proofErr w:type="gramStart"/>
      <w:r w:rsidRPr="003C79E2">
        <w:rPr>
          <w:szCs w:val="28"/>
        </w:rPr>
        <w:t>АС</w:t>
      </w:r>
      <w:proofErr w:type="gramEnd"/>
      <w:r w:rsidRPr="003C79E2">
        <w:rPr>
          <w:szCs w:val="28"/>
        </w:rPr>
        <w:t xml:space="preserve"> </w:t>
      </w:r>
      <w:r>
        <w:rPr>
          <w:szCs w:val="28"/>
        </w:rPr>
        <w:t>««Бюджет»</w:t>
      </w:r>
      <w:r w:rsidRPr="003C79E2">
        <w:rPr>
          <w:szCs w:val="28"/>
        </w:rPr>
        <w:t xml:space="preserve"> с применением ЭП.</w:t>
      </w:r>
    </w:p>
    <w:p w:rsidR="002D7D2D" w:rsidRPr="003C79E2" w:rsidRDefault="002D7D2D" w:rsidP="002D7D2D">
      <w:pPr>
        <w:widowControl w:val="0"/>
        <w:autoSpaceDE w:val="0"/>
        <w:autoSpaceDN w:val="0"/>
        <w:ind w:firstLine="709"/>
        <w:rPr>
          <w:szCs w:val="28"/>
        </w:rPr>
      </w:pPr>
      <w:r>
        <w:rPr>
          <w:szCs w:val="28"/>
        </w:rPr>
        <w:t>60</w:t>
      </w:r>
      <w:r w:rsidRPr="009A5665">
        <w:rPr>
          <w:szCs w:val="28"/>
        </w:rPr>
        <w:t>.</w:t>
      </w:r>
      <w:r>
        <w:rPr>
          <w:szCs w:val="28"/>
        </w:rPr>
        <w:t> </w:t>
      </w:r>
      <w:r w:rsidRPr="009A5665">
        <w:rPr>
          <w:szCs w:val="28"/>
        </w:rPr>
        <w:t>Наряду с электронными документами в рамках настоящего Порядка финансовым органом на бумажном носителе утверждаются следующие</w:t>
      </w:r>
      <w:r w:rsidRPr="003C79E2">
        <w:rPr>
          <w:szCs w:val="28"/>
        </w:rPr>
        <w:t xml:space="preserve"> документы:</w:t>
      </w:r>
    </w:p>
    <w:p w:rsidR="002D7D2D" w:rsidRPr="003C79E2" w:rsidRDefault="002D7D2D" w:rsidP="002D7D2D">
      <w:pPr>
        <w:widowControl w:val="0"/>
        <w:autoSpaceDE w:val="0"/>
        <w:autoSpaceDN w:val="0"/>
        <w:ind w:firstLine="709"/>
        <w:rPr>
          <w:szCs w:val="28"/>
        </w:rPr>
      </w:pPr>
      <w:r w:rsidRPr="003C79E2">
        <w:rPr>
          <w:szCs w:val="28"/>
        </w:rPr>
        <w:lastRenderedPageBreak/>
        <w:t>1)</w:t>
      </w:r>
      <w:r>
        <w:rPr>
          <w:szCs w:val="28"/>
        </w:rPr>
        <w:t> </w:t>
      </w:r>
      <w:r w:rsidRPr="003C79E2">
        <w:rPr>
          <w:szCs w:val="28"/>
        </w:rPr>
        <w:t xml:space="preserve">сводная бюджетная роспись по форме согласно </w:t>
      </w:r>
      <w:hyperlink w:anchor="P337" w:history="1">
        <w:r>
          <w:rPr>
            <w:color w:val="000000" w:themeColor="text1"/>
            <w:szCs w:val="28"/>
          </w:rPr>
          <w:t>приложению № </w:t>
        </w:r>
        <w:r w:rsidRPr="0094194A">
          <w:rPr>
            <w:color w:val="000000" w:themeColor="text1"/>
            <w:szCs w:val="28"/>
          </w:rPr>
          <w:t>1</w:t>
        </w:r>
      </w:hyperlink>
      <w:r w:rsidRPr="003C79E2">
        <w:rPr>
          <w:szCs w:val="28"/>
        </w:rPr>
        <w:t xml:space="preserve"> к настоящему Порядку;</w:t>
      </w:r>
    </w:p>
    <w:p w:rsidR="002D7D2D" w:rsidRPr="003C79E2" w:rsidRDefault="002D7D2D" w:rsidP="002D7D2D">
      <w:pPr>
        <w:widowControl w:val="0"/>
        <w:autoSpaceDE w:val="0"/>
        <w:autoSpaceDN w:val="0"/>
        <w:ind w:firstLine="709"/>
        <w:rPr>
          <w:szCs w:val="28"/>
        </w:rPr>
      </w:pPr>
      <w:r w:rsidRPr="003C79E2">
        <w:rPr>
          <w:szCs w:val="28"/>
        </w:rPr>
        <w:t>2)</w:t>
      </w:r>
      <w:r>
        <w:rPr>
          <w:szCs w:val="28"/>
        </w:rPr>
        <w:t> </w:t>
      </w:r>
      <w:r w:rsidRPr="003C79E2">
        <w:rPr>
          <w:szCs w:val="28"/>
        </w:rPr>
        <w:t xml:space="preserve">лимиты бюджетных обязательств по форме согласно </w:t>
      </w:r>
      <w:r>
        <w:rPr>
          <w:rFonts w:eastAsiaTheme="minorEastAsia"/>
          <w:szCs w:val="28"/>
        </w:rPr>
        <w:t>приложению № </w:t>
      </w:r>
      <w:r>
        <w:t>4</w:t>
      </w:r>
      <w:r w:rsidRPr="003C79E2">
        <w:rPr>
          <w:szCs w:val="28"/>
        </w:rPr>
        <w:t xml:space="preserve"> к настоящему Порядку;</w:t>
      </w:r>
    </w:p>
    <w:p w:rsidR="002D7D2D" w:rsidRPr="003C79E2" w:rsidRDefault="002D7D2D" w:rsidP="002D7D2D">
      <w:pPr>
        <w:widowControl w:val="0"/>
        <w:autoSpaceDE w:val="0"/>
        <w:autoSpaceDN w:val="0"/>
        <w:ind w:firstLine="709"/>
        <w:rPr>
          <w:szCs w:val="28"/>
        </w:rPr>
      </w:pPr>
      <w:r w:rsidRPr="003C79E2">
        <w:rPr>
          <w:szCs w:val="28"/>
        </w:rPr>
        <w:t>3)</w:t>
      </w:r>
      <w:r>
        <w:rPr>
          <w:szCs w:val="28"/>
        </w:rPr>
        <w:t> </w:t>
      </w:r>
      <w:r w:rsidRPr="003C79E2">
        <w:rPr>
          <w:szCs w:val="28"/>
        </w:rPr>
        <w:t xml:space="preserve">изменения сводной бюджетной росписи на плановый период по форме согласно </w:t>
      </w:r>
      <w:r>
        <w:rPr>
          <w:rFonts w:eastAsiaTheme="minorEastAsia"/>
          <w:szCs w:val="28"/>
        </w:rPr>
        <w:t>приложению № 11</w:t>
      </w:r>
      <w:r w:rsidRPr="003C79E2">
        <w:rPr>
          <w:szCs w:val="28"/>
        </w:rPr>
        <w:t>к настоящему Порядку;</w:t>
      </w:r>
    </w:p>
    <w:p w:rsidR="002D7D2D" w:rsidRDefault="002D7D2D" w:rsidP="002D7D2D">
      <w:pPr>
        <w:widowControl w:val="0"/>
        <w:autoSpaceDE w:val="0"/>
        <w:autoSpaceDN w:val="0"/>
        <w:ind w:firstLine="709"/>
        <w:rPr>
          <w:szCs w:val="28"/>
        </w:rPr>
      </w:pPr>
      <w:r w:rsidRPr="003C79E2">
        <w:rPr>
          <w:szCs w:val="28"/>
        </w:rPr>
        <w:t>4)</w:t>
      </w:r>
      <w:r>
        <w:rPr>
          <w:szCs w:val="28"/>
        </w:rPr>
        <w:t> </w:t>
      </w:r>
      <w:r w:rsidRPr="003C79E2">
        <w:rPr>
          <w:szCs w:val="28"/>
        </w:rPr>
        <w:t xml:space="preserve">изменения лимитов бюджетных обязательств на плановый период по форме согласно </w:t>
      </w:r>
      <w:r>
        <w:rPr>
          <w:rFonts w:eastAsiaTheme="minorEastAsia"/>
          <w:szCs w:val="28"/>
        </w:rPr>
        <w:t>приложению № 12</w:t>
      </w:r>
      <w:r w:rsidRPr="003C79E2">
        <w:rPr>
          <w:szCs w:val="28"/>
        </w:rPr>
        <w:t>к настоящему Порядку.</w:t>
      </w:r>
    </w:p>
    <w:p w:rsidR="002D7D2D" w:rsidRPr="00600FC5" w:rsidRDefault="002D7D2D" w:rsidP="002D7D2D">
      <w:pPr>
        <w:widowControl w:val="0"/>
        <w:autoSpaceDE w:val="0"/>
        <w:autoSpaceDN w:val="0"/>
        <w:adjustRightInd w:val="0"/>
        <w:ind w:firstLine="709"/>
        <w:rPr>
          <w:color w:val="0D0D0D"/>
          <w:szCs w:val="28"/>
        </w:rPr>
      </w:pPr>
      <w:r w:rsidRPr="00600FC5">
        <w:rPr>
          <w:szCs w:val="28"/>
        </w:rPr>
        <w:t>61. </w:t>
      </w:r>
      <w:proofErr w:type="gramStart"/>
      <w:r w:rsidRPr="00600FC5">
        <w:rPr>
          <w:color w:val="0D0D0D"/>
          <w:szCs w:val="28"/>
        </w:rPr>
        <w:t xml:space="preserve">В рамках </w:t>
      </w:r>
      <w:r w:rsidRPr="00600FC5">
        <w:rPr>
          <w:szCs w:val="28"/>
        </w:rPr>
        <w:t>составления, утверждения и ведения сводной бюджетной росписи, лимитов бюджетных обязательств, бюджетных росписей</w:t>
      </w:r>
      <w:r w:rsidRPr="00600FC5">
        <w:rPr>
          <w:color w:val="0D0D0D"/>
          <w:szCs w:val="28"/>
        </w:rPr>
        <w:t xml:space="preserve"> исполнителем при формировании печатных форм документов финансовым органом, главным распорядителем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и руководителя главного администратора источников финансирования дефицита</w:t>
      </w:r>
      <w:proofErr w:type="gramEnd"/>
      <w:r w:rsidRPr="00600FC5">
        <w:rPr>
          <w:color w:val="0D0D0D"/>
          <w:szCs w:val="28"/>
        </w:rPr>
        <w:t xml:space="preserve"> средств бюджета (уполномоченное лицо). </w:t>
      </w:r>
    </w:p>
    <w:p w:rsidR="002D7D2D" w:rsidRPr="009A5665" w:rsidRDefault="002D7D2D" w:rsidP="002D7D2D">
      <w:pPr>
        <w:widowControl w:val="0"/>
        <w:autoSpaceDE w:val="0"/>
        <w:autoSpaceDN w:val="0"/>
        <w:ind w:firstLine="709"/>
        <w:rPr>
          <w:szCs w:val="28"/>
        </w:rPr>
      </w:pPr>
      <w:r w:rsidRPr="00600FC5">
        <w:rPr>
          <w:szCs w:val="28"/>
        </w:rPr>
        <w:t>62. В целях формирования электронных документов, их направления и иного информационного обмена в связи с исполнением настоящего</w:t>
      </w:r>
      <w:r w:rsidRPr="003C79E2">
        <w:rPr>
          <w:szCs w:val="28"/>
        </w:rPr>
        <w:t xml:space="preserve"> Порядка </w:t>
      </w:r>
      <w:r w:rsidRPr="009A5665">
        <w:rPr>
          <w:szCs w:val="28"/>
        </w:rPr>
        <w:t xml:space="preserve">администраторам </w:t>
      </w:r>
      <w:r w:rsidRPr="008D549B">
        <w:rPr>
          <w:szCs w:val="28"/>
        </w:rPr>
        <w:t xml:space="preserve">(распорядителям, </w:t>
      </w:r>
      <w:r w:rsidRPr="008D549B">
        <w:rPr>
          <w:color w:val="000000" w:themeColor="text1"/>
          <w:szCs w:val="28"/>
        </w:rPr>
        <w:t>получателям) бюджетных средств</w:t>
      </w:r>
      <w:r w:rsidRPr="009A5665">
        <w:rPr>
          <w:color w:val="000000" w:themeColor="text1"/>
          <w:szCs w:val="28"/>
        </w:rPr>
        <w:t xml:space="preserve"> </w:t>
      </w:r>
      <w:r w:rsidRPr="009A5665">
        <w:rPr>
          <w:szCs w:val="28"/>
        </w:rPr>
        <w:t xml:space="preserve">предоставляется доступ </w:t>
      </w:r>
      <w:proofErr w:type="gramStart"/>
      <w:r w:rsidRPr="009A5665">
        <w:rPr>
          <w:szCs w:val="28"/>
        </w:rPr>
        <w:t>к</w:t>
      </w:r>
      <w:proofErr w:type="gramEnd"/>
      <w:r w:rsidRPr="009A5665">
        <w:rPr>
          <w:szCs w:val="28"/>
        </w:rPr>
        <w:t xml:space="preserve"> </w:t>
      </w:r>
      <w:proofErr w:type="gramStart"/>
      <w:r w:rsidRPr="009A5665">
        <w:rPr>
          <w:szCs w:val="28"/>
        </w:rPr>
        <w:t>АС</w:t>
      </w:r>
      <w:proofErr w:type="gramEnd"/>
      <w:r w:rsidRPr="009A5665">
        <w:rPr>
          <w:szCs w:val="28"/>
        </w:rPr>
        <w:t xml:space="preserve"> </w:t>
      </w:r>
      <w:r>
        <w:rPr>
          <w:szCs w:val="28"/>
        </w:rPr>
        <w:t>««Бюджет»</w:t>
      </w:r>
      <w:r w:rsidRPr="009A5665">
        <w:rPr>
          <w:szCs w:val="28"/>
        </w:rPr>
        <w:t>.</w:t>
      </w:r>
    </w:p>
    <w:p w:rsidR="002D7D2D" w:rsidRDefault="002D7D2D" w:rsidP="002D7D2D">
      <w:pPr>
        <w:widowControl w:val="0"/>
        <w:autoSpaceDE w:val="0"/>
        <w:autoSpaceDN w:val="0"/>
        <w:ind w:firstLine="709"/>
        <w:rPr>
          <w:szCs w:val="28"/>
        </w:rPr>
      </w:pPr>
      <w:r w:rsidRPr="008D549B">
        <w:rPr>
          <w:szCs w:val="28"/>
        </w:rPr>
        <w:t xml:space="preserve">Объем прав доступа </w:t>
      </w:r>
      <w:proofErr w:type="gramStart"/>
      <w:r w:rsidRPr="008D549B">
        <w:rPr>
          <w:szCs w:val="28"/>
        </w:rPr>
        <w:t>к</w:t>
      </w:r>
      <w:proofErr w:type="gramEnd"/>
      <w:r w:rsidRPr="008D549B">
        <w:rPr>
          <w:szCs w:val="28"/>
        </w:rPr>
        <w:t xml:space="preserve"> </w:t>
      </w:r>
      <w:proofErr w:type="gramStart"/>
      <w:r w:rsidRPr="008D549B">
        <w:rPr>
          <w:szCs w:val="28"/>
        </w:rPr>
        <w:t>АС</w:t>
      </w:r>
      <w:proofErr w:type="gramEnd"/>
      <w:r w:rsidRPr="008D549B">
        <w:rPr>
          <w:szCs w:val="28"/>
        </w:rPr>
        <w:t xml:space="preserve"> </w:t>
      </w:r>
      <w:r>
        <w:rPr>
          <w:szCs w:val="28"/>
        </w:rPr>
        <w:t>««Бюджет»</w:t>
      </w:r>
      <w:r w:rsidRPr="008D549B">
        <w:rPr>
          <w:szCs w:val="28"/>
        </w:rPr>
        <w:t xml:space="preserve"> определяется в соответствии с заключенными в установленном порядке соглашениями (договорами) об информационном взаимодействии</w:t>
      </w:r>
      <w:r>
        <w:rPr>
          <w:szCs w:val="28"/>
        </w:rPr>
        <w:t>.</w:t>
      </w:r>
      <w:r w:rsidRPr="008D549B">
        <w:rPr>
          <w:szCs w:val="28"/>
        </w:rPr>
        <w:t xml:space="preserve"> </w:t>
      </w:r>
    </w:p>
    <w:p w:rsidR="002D7D2D" w:rsidRPr="009A5665" w:rsidRDefault="002D7D2D" w:rsidP="002D7D2D">
      <w:pPr>
        <w:widowControl w:val="0"/>
        <w:autoSpaceDE w:val="0"/>
        <w:autoSpaceDN w:val="0"/>
        <w:ind w:firstLine="709"/>
        <w:rPr>
          <w:szCs w:val="28"/>
        </w:rPr>
      </w:pPr>
      <w:r>
        <w:rPr>
          <w:szCs w:val="28"/>
        </w:rPr>
        <w:t>63</w:t>
      </w:r>
      <w:r w:rsidRPr="009A5665">
        <w:rPr>
          <w:szCs w:val="28"/>
        </w:rPr>
        <w:t>.</w:t>
      </w:r>
      <w:r>
        <w:rPr>
          <w:szCs w:val="28"/>
        </w:rPr>
        <w:t> </w:t>
      </w:r>
      <w:r w:rsidRPr="009A5665">
        <w:rPr>
          <w:szCs w:val="28"/>
        </w:rPr>
        <w:t xml:space="preserve">В случае отсутствия у администраторов </w:t>
      </w:r>
      <w:r w:rsidRPr="009C2EF1">
        <w:rPr>
          <w:szCs w:val="28"/>
        </w:rPr>
        <w:t>(распорядителей</w:t>
      </w:r>
      <w:r w:rsidRPr="009A5665">
        <w:rPr>
          <w:szCs w:val="28"/>
        </w:rPr>
        <w:t xml:space="preserve">, получателей) бюджетных средств технической возможности информационного взаимодействия </w:t>
      </w:r>
      <w:proofErr w:type="gramStart"/>
      <w:r w:rsidRPr="009A5665">
        <w:rPr>
          <w:szCs w:val="28"/>
        </w:rPr>
        <w:t>в</w:t>
      </w:r>
      <w:proofErr w:type="gramEnd"/>
      <w:r w:rsidRPr="009A5665">
        <w:rPr>
          <w:szCs w:val="28"/>
        </w:rPr>
        <w:t xml:space="preserve"> </w:t>
      </w:r>
      <w:proofErr w:type="gramStart"/>
      <w:r w:rsidRPr="009A5665">
        <w:rPr>
          <w:szCs w:val="28"/>
        </w:rPr>
        <w:t>АС</w:t>
      </w:r>
      <w:proofErr w:type="gramEnd"/>
      <w:r w:rsidRPr="009A5665">
        <w:rPr>
          <w:szCs w:val="28"/>
        </w:rPr>
        <w:t xml:space="preserve"> </w:t>
      </w:r>
      <w:r>
        <w:rPr>
          <w:szCs w:val="28"/>
        </w:rPr>
        <w:t>««Бюджет»</w:t>
      </w:r>
      <w:r w:rsidRPr="009A5665">
        <w:rPr>
          <w:szCs w:val="28"/>
        </w:rPr>
        <w:t xml:space="preserve"> с применением ЭП, информационное взаимодействие осуществляется ими с использованием </w:t>
      </w:r>
      <w:r>
        <w:rPr>
          <w:szCs w:val="28"/>
        </w:rPr>
        <w:t>оф</w:t>
      </w:r>
      <w:r w:rsidRPr="009A5665">
        <w:rPr>
          <w:szCs w:val="28"/>
        </w:rPr>
        <w:t>ормленных в соответствии с установленными требованиями документов на бумажных и электронных носителях одновременно.</w:t>
      </w:r>
    </w:p>
    <w:p w:rsidR="002D7D2D" w:rsidRPr="009A5665" w:rsidRDefault="002D7D2D" w:rsidP="002D7D2D">
      <w:pPr>
        <w:widowControl w:val="0"/>
        <w:autoSpaceDE w:val="0"/>
        <w:autoSpaceDN w:val="0"/>
        <w:ind w:firstLine="709"/>
        <w:rPr>
          <w:szCs w:val="28"/>
        </w:rPr>
      </w:pPr>
      <w:r>
        <w:rPr>
          <w:szCs w:val="28"/>
        </w:rPr>
        <w:t>64</w:t>
      </w:r>
      <w:r w:rsidRPr="009A5665">
        <w:rPr>
          <w:szCs w:val="28"/>
        </w:rPr>
        <w:t>.</w:t>
      </w:r>
      <w:r>
        <w:rPr>
          <w:szCs w:val="28"/>
        </w:rPr>
        <w:t> </w:t>
      </w:r>
      <w:r w:rsidRPr="009A5665">
        <w:rPr>
          <w:szCs w:val="28"/>
        </w:rPr>
        <w:t>В случае отсутствия у</w:t>
      </w:r>
      <w:r w:rsidRPr="009A5665">
        <w:rPr>
          <w:i/>
          <w:szCs w:val="28"/>
        </w:rPr>
        <w:t xml:space="preserve"> </w:t>
      </w:r>
      <w:r w:rsidRPr="009A5665">
        <w:rPr>
          <w:szCs w:val="28"/>
        </w:rPr>
        <w:t>администраторов</w:t>
      </w:r>
      <w:r w:rsidRPr="009A5665">
        <w:rPr>
          <w:i/>
          <w:szCs w:val="28"/>
        </w:rPr>
        <w:t xml:space="preserve"> </w:t>
      </w:r>
      <w:r w:rsidRPr="009C2EF1">
        <w:rPr>
          <w:szCs w:val="28"/>
        </w:rPr>
        <w:t>(распорядителей</w:t>
      </w:r>
      <w:r w:rsidRPr="009A5665">
        <w:rPr>
          <w:i/>
          <w:szCs w:val="28"/>
        </w:rPr>
        <w:t>,</w:t>
      </w:r>
      <w:r w:rsidRPr="009A5665">
        <w:rPr>
          <w:szCs w:val="28"/>
        </w:rPr>
        <w:t xml:space="preserve"> получателей) бюджетных средств непосредственного доступа </w:t>
      </w:r>
      <w:proofErr w:type="gramStart"/>
      <w:r w:rsidRPr="009A5665">
        <w:rPr>
          <w:szCs w:val="28"/>
        </w:rPr>
        <w:t>к</w:t>
      </w:r>
      <w:proofErr w:type="gramEnd"/>
      <w:r w:rsidRPr="009A5665">
        <w:rPr>
          <w:szCs w:val="28"/>
        </w:rPr>
        <w:t xml:space="preserve"> </w:t>
      </w:r>
      <w:proofErr w:type="gramStart"/>
      <w:r w:rsidRPr="009A5665">
        <w:rPr>
          <w:szCs w:val="28"/>
        </w:rPr>
        <w:t>АС</w:t>
      </w:r>
      <w:proofErr w:type="gramEnd"/>
      <w:r w:rsidRPr="009A5665">
        <w:rPr>
          <w:szCs w:val="28"/>
        </w:rPr>
        <w:t xml:space="preserve"> </w:t>
      </w:r>
      <w:r>
        <w:rPr>
          <w:szCs w:val="28"/>
        </w:rPr>
        <w:t xml:space="preserve">««Бюджет» </w:t>
      </w:r>
      <w:r w:rsidRPr="009A5665">
        <w:rPr>
          <w:szCs w:val="28"/>
        </w:rPr>
        <w:t xml:space="preserve">ввод и получение информации в АС </w:t>
      </w:r>
      <w:r>
        <w:rPr>
          <w:szCs w:val="28"/>
        </w:rPr>
        <w:t>««Бюджет»</w:t>
      </w:r>
      <w:r w:rsidRPr="009A5665">
        <w:rPr>
          <w:szCs w:val="28"/>
        </w:rPr>
        <w:t xml:space="preserve"> осуществляются ими посредством автоматизированной системы </w:t>
      </w:r>
      <w:r>
        <w:rPr>
          <w:szCs w:val="28"/>
        </w:rPr>
        <w:t>«</w:t>
      </w:r>
      <w:r w:rsidRPr="009A5665">
        <w:rPr>
          <w:szCs w:val="28"/>
        </w:rPr>
        <w:t>Удаленное рабочее место</w:t>
      </w:r>
      <w:r>
        <w:rPr>
          <w:szCs w:val="28"/>
        </w:rPr>
        <w:t>»</w:t>
      </w:r>
      <w:r w:rsidRPr="009A5665">
        <w:rPr>
          <w:szCs w:val="28"/>
        </w:rPr>
        <w:t xml:space="preserve"> (далее - АС </w:t>
      </w:r>
      <w:r>
        <w:rPr>
          <w:szCs w:val="28"/>
        </w:rPr>
        <w:t>«</w:t>
      </w:r>
      <w:r w:rsidRPr="009A5665">
        <w:rPr>
          <w:szCs w:val="28"/>
        </w:rPr>
        <w:t>УРМ</w:t>
      </w:r>
      <w:r>
        <w:rPr>
          <w:szCs w:val="28"/>
        </w:rPr>
        <w:t>»</w:t>
      </w:r>
      <w:r w:rsidRPr="009A5665">
        <w:rPr>
          <w:szCs w:val="28"/>
        </w:rPr>
        <w:t>).</w:t>
      </w:r>
    </w:p>
    <w:p w:rsidR="002D7D2D" w:rsidRPr="009A5665" w:rsidRDefault="002D7D2D" w:rsidP="002D7D2D">
      <w:pPr>
        <w:widowControl w:val="0"/>
        <w:autoSpaceDE w:val="0"/>
        <w:autoSpaceDN w:val="0"/>
        <w:ind w:firstLine="709"/>
        <w:rPr>
          <w:szCs w:val="28"/>
        </w:rPr>
      </w:pPr>
      <w:r>
        <w:rPr>
          <w:szCs w:val="28"/>
        </w:rPr>
        <w:t>65</w:t>
      </w:r>
      <w:r w:rsidRPr="009A5665">
        <w:rPr>
          <w:szCs w:val="28"/>
        </w:rPr>
        <w:t>.</w:t>
      </w:r>
      <w:r>
        <w:rPr>
          <w:szCs w:val="28"/>
        </w:rPr>
        <w:t> </w:t>
      </w:r>
      <w:r w:rsidRPr="009A5665">
        <w:rPr>
          <w:szCs w:val="28"/>
        </w:rPr>
        <w:t xml:space="preserve">Документы, оформленные и направленные администраторами </w:t>
      </w:r>
      <w:r w:rsidRPr="009C2EF1">
        <w:rPr>
          <w:szCs w:val="28"/>
        </w:rPr>
        <w:t>(распорядителями</w:t>
      </w:r>
      <w:r w:rsidRPr="009A5665">
        <w:rPr>
          <w:i/>
          <w:szCs w:val="28"/>
        </w:rPr>
        <w:t>,</w:t>
      </w:r>
      <w:r w:rsidRPr="009A5665">
        <w:rPr>
          <w:szCs w:val="28"/>
        </w:rPr>
        <w:t xml:space="preserve"> получателями) бюджетных средств </w:t>
      </w:r>
      <w:proofErr w:type="gramStart"/>
      <w:r w:rsidRPr="009A5665">
        <w:rPr>
          <w:szCs w:val="28"/>
        </w:rPr>
        <w:t>в</w:t>
      </w:r>
      <w:proofErr w:type="gramEnd"/>
      <w:r w:rsidRPr="009A5665">
        <w:rPr>
          <w:szCs w:val="28"/>
        </w:rPr>
        <w:t xml:space="preserve"> </w:t>
      </w:r>
      <w:proofErr w:type="gramStart"/>
      <w:r w:rsidRPr="009A5665">
        <w:rPr>
          <w:szCs w:val="28"/>
        </w:rPr>
        <w:t>АС</w:t>
      </w:r>
      <w:proofErr w:type="gramEnd"/>
      <w:r w:rsidRPr="009A5665">
        <w:rPr>
          <w:szCs w:val="28"/>
        </w:rPr>
        <w:t xml:space="preserve"> </w:t>
      </w:r>
      <w:r>
        <w:rPr>
          <w:szCs w:val="28"/>
        </w:rPr>
        <w:t>«Бюджет»</w:t>
      </w:r>
      <w:r w:rsidRPr="009A5665">
        <w:rPr>
          <w:szCs w:val="28"/>
        </w:rPr>
        <w:t xml:space="preserve">, проходят автоматизированные контроли в соответствии с утвержденным Реестром контролей, применяемых в АС </w:t>
      </w:r>
      <w:r>
        <w:rPr>
          <w:szCs w:val="28"/>
        </w:rPr>
        <w:t>«Бюджет»</w:t>
      </w:r>
      <w:r w:rsidRPr="009A5665">
        <w:rPr>
          <w:szCs w:val="28"/>
        </w:rPr>
        <w:t xml:space="preserve"> и АС </w:t>
      </w:r>
      <w:r>
        <w:rPr>
          <w:szCs w:val="28"/>
        </w:rPr>
        <w:t>«</w:t>
      </w:r>
      <w:r w:rsidRPr="009A5665">
        <w:rPr>
          <w:szCs w:val="28"/>
        </w:rPr>
        <w:t>УРМ</w:t>
      </w:r>
      <w:r>
        <w:rPr>
          <w:szCs w:val="28"/>
        </w:rPr>
        <w:t>»</w:t>
      </w:r>
      <w:r w:rsidRPr="009A5665">
        <w:rPr>
          <w:szCs w:val="28"/>
        </w:rPr>
        <w:t>.</w:t>
      </w:r>
    </w:p>
    <w:p w:rsidR="002D7D2D" w:rsidRPr="008D549B" w:rsidRDefault="002D7D2D" w:rsidP="002D7D2D">
      <w:pPr>
        <w:widowControl w:val="0"/>
        <w:autoSpaceDE w:val="0"/>
        <w:autoSpaceDN w:val="0"/>
        <w:ind w:firstLine="709"/>
        <w:rPr>
          <w:szCs w:val="28"/>
        </w:rPr>
      </w:pPr>
      <w:r>
        <w:rPr>
          <w:szCs w:val="28"/>
        </w:rPr>
        <w:t>66</w:t>
      </w:r>
      <w:r w:rsidRPr="009A5665">
        <w:rPr>
          <w:szCs w:val="28"/>
        </w:rPr>
        <w:t>.</w:t>
      </w:r>
      <w:r>
        <w:rPr>
          <w:szCs w:val="28"/>
        </w:rPr>
        <w:t> </w:t>
      </w:r>
      <w:r w:rsidRPr="009A5665">
        <w:rPr>
          <w:szCs w:val="28"/>
        </w:rPr>
        <w:t xml:space="preserve">В случае выявления недостатков в содержании и (или) оформлении электронных </w:t>
      </w:r>
      <w:proofErr w:type="gramStart"/>
      <w:r w:rsidRPr="009A5665">
        <w:rPr>
          <w:szCs w:val="28"/>
        </w:rPr>
        <w:t>документов, утвержденных (направленных)</w:t>
      </w:r>
      <w:r w:rsidRPr="009A5665">
        <w:rPr>
          <w:i/>
          <w:szCs w:val="28"/>
        </w:rPr>
        <w:t xml:space="preserve"> </w:t>
      </w:r>
      <w:r w:rsidRPr="008D549B">
        <w:rPr>
          <w:szCs w:val="28"/>
        </w:rPr>
        <w:t>администраторами (распорядителями</w:t>
      </w:r>
      <w:r w:rsidRPr="009A5665">
        <w:rPr>
          <w:i/>
          <w:szCs w:val="28"/>
        </w:rPr>
        <w:t>,</w:t>
      </w:r>
      <w:r w:rsidRPr="009A5665">
        <w:rPr>
          <w:szCs w:val="28"/>
        </w:rPr>
        <w:t xml:space="preserve"> получателями) бюджетных средств в АС </w:t>
      </w:r>
      <w:r>
        <w:rPr>
          <w:szCs w:val="28"/>
        </w:rPr>
        <w:t>«Бюджет»</w:t>
      </w:r>
      <w:r w:rsidRPr="009A5665">
        <w:rPr>
          <w:szCs w:val="28"/>
        </w:rPr>
        <w:t xml:space="preserve">, посредством АС </w:t>
      </w:r>
      <w:r>
        <w:rPr>
          <w:szCs w:val="28"/>
        </w:rPr>
        <w:t>«Бюджет»</w:t>
      </w:r>
      <w:r w:rsidRPr="009A5665">
        <w:rPr>
          <w:szCs w:val="28"/>
        </w:rPr>
        <w:t xml:space="preserve"> финансовый орган </w:t>
      </w:r>
      <w:r w:rsidRPr="005A0292">
        <w:rPr>
          <w:szCs w:val="28"/>
        </w:rPr>
        <w:t>в письменной форме</w:t>
      </w:r>
      <w:r w:rsidRPr="009A5665">
        <w:rPr>
          <w:i/>
          <w:szCs w:val="28"/>
        </w:rPr>
        <w:t xml:space="preserve"> </w:t>
      </w:r>
      <w:r w:rsidRPr="008D549B">
        <w:rPr>
          <w:szCs w:val="28"/>
        </w:rPr>
        <w:t>уведомляет администраторов (получателей) бюджетных средств о необходимости устранения выявленных недостатков с указанием срока устранения.</w:t>
      </w:r>
      <w:proofErr w:type="gramEnd"/>
    </w:p>
    <w:p w:rsidR="002D7D2D" w:rsidRPr="008D549B" w:rsidRDefault="002D7D2D" w:rsidP="002D7D2D">
      <w:pPr>
        <w:widowControl w:val="0"/>
        <w:autoSpaceDE w:val="0"/>
        <w:autoSpaceDN w:val="0"/>
        <w:ind w:firstLine="709"/>
        <w:rPr>
          <w:szCs w:val="28"/>
        </w:rPr>
      </w:pPr>
      <w:r>
        <w:rPr>
          <w:szCs w:val="28"/>
        </w:rPr>
        <w:t>67</w:t>
      </w:r>
      <w:r w:rsidRPr="003C79E2">
        <w:rPr>
          <w:szCs w:val="28"/>
        </w:rPr>
        <w:t>.</w:t>
      </w:r>
      <w:r>
        <w:rPr>
          <w:szCs w:val="28"/>
        </w:rPr>
        <w:t xml:space="preserve"> Администраторы </w:t>
      </w:r>
      <w:r w:rsidRPr="005A0292">
        <w:rPr>
          <w:szCs w:val="28"/>
        </w:rPr>
        <w:t>(главные распорядители (распорядители),</w:t>
      </w:r>
      <w:r w:rsidRPr="003C79E2">
        <w:rPr>
          <w:szCs w:val="28"/>
        </w:rPr>
        <w:t xml:space="preserve"> </w:t>
      </w:r>
      <w:r w:rsidRPr="00FB7A75">
        <w:rPr>
          <w:szCs w:val="28"/>
        </w:rPr>
        <w:t>получатели) бюджетных средств</w:t>
      </w:r>
      <w:r w:rsidRPr="003C79E2">
        <w:rPr>
          <w:szCs w:val="28"/>
        </w:rPr>
        <w:t xml:space="preserve"> обеспечивают формирование и представление соответствующих исправленных электронных документов </w:t>
      </w:r>
      <w:r w:rsidRPr="006C4435">
        <w:rPr>
          <w:szCs w:val="28"/>
        </w:rPr>
        <w:t xml:space="preserve">посредством АС </w:t>
      </w:r>
      <w:r>
        <w:rPr>
          <w:szCs w:val="28"/>
        </w:rPr>
        <w:t>«Бюджет»</w:t>
      </w:r>
      <w:r w:rsidRPr="003C79E2">
        <w:rPr>
          <w:szCs w:val="28"/>
        </w:rPr>
        <w:t xml:space="preserve"> </w:t>
      </w:r>
      <w:r w:rsidRPr="008D549B">
        <w:rPr>
          <w:szCs w:val="28"/>
        </w:rPr>
        <w:t>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распорядителями, получателями бюджетных средств исправления.</w:t>
      </w:r>
    </w:p>
    <w:p w:rsidR="002D7D2D" w:rsidRPr="001A5277" w:rsidRDefault="002D7D2D" w:rsidP="002D7D2D">
      <w:pPr>
        <w:widowControl w:val="0"/>
        <w:autoSpaceDE w:val="0"/>
        <w:autoSpaceDN w:val="0"/>
        <w:ind w:firstLine="709"/>
        <w:rPr>
          <w:szCs w:val="28"/>
        </w:rPr>
      </w:pPr>
      <w:r w:rsidRPr="003C79E2">
        <w:rPr>
          <w:szCs w:val="28"/>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2D7D2D" w:rsidRPr="001A5277" w:rsidRDefault="002D7D2D" w:rsidP="002D7D2D">
      <w:pPr>
        <w:ind w:firstLine="709"/>
        <w:rPr>
          <w:szCs w:val="28"/>
        </w:rPr>
      </w:pPr>
    </w:p>
    <w:p w:rsidR="002D7D2D" w:rsidRPr="002D7D2D" w:rsidRDefault="002D7D2D" w:rsidP="002D7D2D">
      <w:pPr>
        <w:ind w:firstLine="720"/>
      </w:pPr>
    </w:p>
    <w:p w:rsidR="002D7D2D" w:rsidRPr="002D7D2D" w:rsidRDefault="002D7D2D" w:rsidP="002D7D2D">
      <w:pPr>
        <w:ind w:firstLine="720"/>
      </w:pPr>
    </w:p>
    <w:p w:rsidR="002D7D2D" w:rsidRDefault="002D7D2D" w:rsidP="002D7D2D"/>
    <w:p w:rsidR="00A46374" w:rsidRDefault="00A46374" w:rsidP="002D7D2D"/>
    <w:p w:rsidR="00A46374" w:rsidRDefault="00A46374" w:rsidP="002D7D2D"/>
    <w:p w:rsidR="00A46374" w:rsidRPr="00A46374" w:rsidRDefault="00A46374" w:rsidP="00A46374">
      <w:pPr>
        <w:tabs>
          <w:tab w:val="left" w:pos="7920"/>
        </w:tabs>
      </w:pPr>
      <w:r w:rsidRPr="00A46374">
        <w:lastRenderedPageBreak/>
        <w:t xml:space="preserve">  </w:t>
      </w:r>
      <w:r w:rsidRPr="00A46374">
        <w:rPr>
          <w:b/>
          <w:noProof/>
        </w:rPr>
        <w:t xml:space="preserve">                                                                    </w:t>
      </w:r>
      <w:r w:rsidRPr="00A46374">
        <w:rPr>
          <w:b/>
          <w:noProof/>
        </w:rPr>
        <w:drawing>
          <wp:inline distT="0" distB="0" distL="0" distR="0">
            <wp:extent cx="695325" cy="847725"/>
            <wp:effectExtent l="0" t="0" r="9525" b="9525"/>
            <wp:docPr id="1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95325" cy="847725"/>
                    </a:xfrm>
                    <a:prstGeom prst="rect">
                      <a:avLst/>
                    </a:prstGeom>
                    <a:noFill/>
                    <a:ln>
                      <a:noFill/>
                    </a:ln>
                  </pic:spPr>
                </pic:pic>
              </a:graphicData>
            </a:graphic>
          </wp:inline>
        </w:drawing>
      </w:r>
      <w:r w:rsidRPr="00A46374">
        <w:rPr>
          <w:b/>
          <w:noProof/>
        </w:rPr>
        <w:tab/>
      </w:r>
      <w:r w:rsidRPr="00A46374">
        <w:t xml:space="preserve"> </w:t>
      </w:r>
      <w:r w:rsidRPr="00A46374">
        <w:rPr>
          <w:b/>
          <w:bCs/>
        </w:rPr>
        <w:t xml:space="preserve">  </w:t>
      </w:r>
    </w:p>
    <w:p w:rsidR="00A46374" w:rsidRPr="00A46374" w:rsidRDefault="00A46374" w:rsidP="00A46374">
      <w:pPr>
        <w:jc w:val="center"/>
        <w:rPr>
          <w:b/>
          <w:bCs/>
        </w:rPr>
      </w:pPr>
    </w:p>
    <w:p w:rsidR="00A46374" w:rsidRPr="00A46374" w:rsidRDefault="00A46374" w:rsidP="00A46374">
      <w:pPr>
        <w:jc w:val="center"/>
        <w:rPr>
          <w:b/>
          <w:bCs/>
        </w:rPr>
      </w:pPr>
      <w:r w:rsidRPr="00A46374">
        <w:rPr>
          <w:b/>
          <w:bCs/>
        </w:rPr>
        <w:t>АДМИНИСТРАЦИЯ КЫШТОВСКОГО СЕЛЬСОВЕТА</w:t>
      </w:r>
    </w:p>
    <w:p w:rsidR="00A46374" w:rsidRPr="00A46374" w:rsidRDefault="00A46374" w:rsidP="00A46374">
      <w:pPr>
        <w:jc w:val="center"/>
        <w:rPr>
          <w:b/>
          <w:bCs/>
        </w:rPr>
      </w:pPr>
      <w:r w:rsidRPr="00A46374">
        <w:rPr>
          <w:b/>
          <w:bCs/>
        </w:rPr>
        <w:t>КЫШТОВСКОГО РАЙОНА НОВОСИБИРСКОЙ ОБЛАСТИ</w:t>
      </w:r>
    </w:p>
    <w:p w:rsidR="00A46374" w:rsidRPr="00A46374" w:rsidRDefault="00A46374" w:rsidP="00A46374">
      <w:pPr>
        <w:rPr>
          <w:b/>
        </w:rPr>
      </w:pPr>
    </w:p>
    <w:p w:rsidR="00A46374" w:rsidRPr="00A46374" w:rsidRDefault="00A46374" w:rsidP="00A46374">
      <w:pPr>
        <w:jc w:val="center"/>
        <w:rPr>
          <w:b/>
          <w:bCs/>
        </w:rPr>
      </w:pPr>
      <w:r w:rsidRPr="00A46374">
        <w:rPr>
          <w:b/>
          <w:bCs/>
        </w:rPr>
        <w:t>ПОСТАНОВЛЕНИЕ</w:t>
      </w:r>
    </w:p>
    <w:p w:rsidR="00A46374" w:rsidRPr="00A46374" w:rsidRDefault="00A46374" w:rsidP="00A46374">
      <w:pPr>
        <w:jc w:val="center"/>
        <w:rPr>
          <w:b/>
          <w:bCs/>
        </w:rPr>
      </w:pPr>
    </w:p>
    <w:p w:rsidR="00A46374" w:rsidRPr="00A46374" w:rsidRDefault="00A46374" w:rsidP="00A46374">
      <w:r w:rsidRPr="00A46374">
        <w:t xml:space="preserve">от    26.07.2019 г.                                                                                      </w:t>
      </w:r>
      <w:r>
        <w:t xml:space="preserve">                         </w:t>
      </w:r>
      <w:r w:rsidRPr="00A46374">
        <w:t xml:space="preserve">   №  96</w:t>
      </w:r>
    </w:p>
    <w:p w:rsidR="00A46374" w:rsidRPr="00A46374" w:rsidRDefault="00A46374" w:rsidP="00A46374">
      <w:pPr>
        <w:jc w:val="both"/>
        <w:outlineLvl w:val="0"/>
      </w:pPr>
    </w:p>
    <w:p w:rsidR="00A46374" w:rsidRPr="00A46374" w:rsidRDefault="00A46374" w:rsidP="00A46374">
      <w:pPr>
        <w:shd w:val="clear" w:color="auto" w:fill="FFFFFF"/>
        <w:spacing w:line="288" w:lineRule="atLeast"/>
        <w:jc w:val="both"/>
        <w:textAlignment w:val="baseline"/>
        <w:rPr>
          <w:spacing w:val="2"/>
        </w:rPr>
      </w:pPr>
      <w:r w:rsidRPr="00A46374">
        <w:rPr>
          <w:spacing w:val="2"/>
        </w:rPr>
        <w:t>Об утверждении Административного регламента предоставления муниципальной услуги по выдаче разрешений на установку и эксплуатацию рекламных конструкций, аннулирование ранее выданных разрешений </w:t>
      </w:r>
    </w:p>
    <w:p w:rsidR="00A46374" w:rsidRPr="00A46374" w:rsidRDefault="00A46374" w:rsidP="00A46374">
      <w:pPr>
        <w:shd w:val="clear" w:color="auto" w:fill="FFFFFF"/>
        <w:spacing w:line="288" w:lineRule="atLeast"/>
        <w:jc w:val="both"/>
        <w:textAlignment w:val="baseline"/>
        <w:rPr>
          <w:spacing w:val="2"/>
        </w:rPr>
      </w:pPr>
    </w:p>
    <w:p w:rsidR="00A46374" w:rsidRPr="00A46374" w:rsidRDefault="00A46374" w:rsidP="00A46374">
      <w:pPr>
        <w:shd w:val="clear" w:color="auto" w:fill="FFFFFF"/>
        <w:spacing w:line="315" w:lineRule="atLeast"/>
        <w:jc w:val="both"/>
        <w:textAlignment w:val="baseline"/>
        <w:rPr>
          <w:spacing w:val="2"/>
        </w:rPr>
      </w:pPr>
      <w:r w:rsidRPr="00A46374">
        <w:rPr>
          <w:spacing w:val="2"/>
        </w:rPr>
        <w:t xml:space="preserve">         В соответствии с </w:t>
      </w:r>
      <w:hyperlink r:id="rId21" w:history="1">
        <w:r w:rsidRPr="00A46374">
          <w:rPr>
            <w:spacing w:val="2"/>
            <w:u w:val="single"/>
          </w:rPr>
          <w:t>Федеральным законом от 27.07.2010 N 210-ФЗ "Об организации предоставления государственных и муниципальных услуг"</w:t>
        </w:r>
      </w:hyperlink>
      <w:r w:rsidRPr="00A46374">
        <w:rPr>
          <w:spacing w:val="2"/>
        </w:rPr>
        <w:t>, </w:t>
      </w:r>
      <w:hyperlink r:id="rId22" w:history="1">
        <w:r w:rsidRPr="00A46374">
          <w:rPr>
            <w:spacing w:val="2"/>
            <w:u w:val="single"/>
          </w:rPr>
          <w:t>Федеральным законом от 13.03.2006 N 38-ФЗ "О рекламе"</w:t>
        </w:r>
      </w:hyperlink>
      <w:r w:rsidRPr="00A46374">
        <w:rPr>
          <w:spacing w:val="2"/>
        </w:rPr>
        <w:t xml:space="preserve"> </w:t>
      </w:r>
    </w:p>
    <w:p w:rsidR="00A46374" w:rsidRPr="00A46374" w:rsidRDefault="00A46374" w:rsidP="00A46374">
      <w:pPr>
        <w:shd w:val="clear" w:color="auto" w:fill="FFFFFF"/>
        <w:spacing w:line="315" w:lineRule="atLeast"/>
        <w:ind w:left="-142" w:firstLine="142"/>
        <w:jc w:val="both"/>
        <w:textAlignment w:val="baseline"/>
        <w:rPr>
          <w:spacing w:val="2"/>
        </w:rPr>
      </w:pPr>
      <w:r w:rsidRPr="00A46374">
        <w:rPr>
          <w:spacing w:val="2"/>
        </w:rPr>
        <w:t xml:space="preserve">        1. Утвердить прилагаемый Административный регламент предоставления муниципальной услуги по выдаче разрешений на установку и эксплуатацию рекламных конструкций, аннулирование ранее выданных разрешений.</w:t>
      </w:r>
    </w:p>
    <w:p w:rsidR="00A46374" w:rsidRPr="00A46374" w:rsidRDefault="00A46374" w:rsidP="00A46374">
      <w:pPr>
        <w:shd w:val="clear" w:color="auto" w:fill="FFFFFF"/>
        <w:spacing w:line="288" w:lineRule="atLeast"/>
        <w:jc w:val="both"/>
        <w:textAlignment w:val="baseline"/>
        <w:rPr>
          <w:spacing w:val="2"/>
        </w:rPr>
      </w:pPr>
      <w:r w:rsidRPr="00A46374">
        <w:rPr>
          <w:spacing w:val="2"/>
        </w:rPr>
        <w:t xml:space="preserve">        2.Признать утратившим силу постановление № 226 от 15.11.2016года «О предоставления муниципальной услуги по выдаче разрешений на установку рекламных конструкций, аннулирование ранее выданных разрешений, выдача предписаний о демонтаже самовольно установленных вновь рекламных конструкций»</w:t>
      </w:r>
    </w:p>
    <w:p w:rsidR="00A46374" w:rsidRPr="00A46374" w:rsidRDefault="00A46374" w:rsidP="00A46374">
      <w:pPr>
        <w:ind w:firstLine="567"/>
        <w:jc w:val="both"/>
        <w:outlineLvl w:val="0"/>
      </w:pPr>
      <w:r w:rsidRPr="00A46374">
        <w:t>3. Опубликовать настоящее постановление и порядок в периодическом печатном издании «</w:t>
      </w:r>
      <w:proofErr w:type="spellStart"/>
      <w:r w:rsidRPr="00A46374">
        <w:t>Кыштовский</w:t>
      </w:r>
      <w:proofErr w:type="spellEnd"/>
      <w:r w:rsidRPr="00A46374">
        <w:t xml:space="preserve"> Вестник» и разместить на официальном сайте администрации Кыштовского сельсовета Кыштовского района Новосибирской области</w:t>
      </w:r>
    </w:p>
    <w:p w:rsidR="00A46374" w:rsidRPr="00A46374" w:rsidRDefault="00A46374" w:rsidP="00A46374">
      <w:pPr>
        <w:ind w:firstLine="567"/>
        <w:jc w:val="both"/>
        <w:outlineLvl w:val="0"/>
      </w:pPr>
      <w:r w:rsidRPr="00A46374">
        <w:t>4. Контроль за исполнением настоящего постановления оставляю за собой</w:t>
      </w:r>
      <w:proofErr w:type="gramStart"/>
      <w:r w:rsidRPr="00A46374">
        <w:t>..</w:t>
      </w:r>
      <w:proofErr w:type="gramEnd"/>
    </w:p>
    <w:p w:rsidR="00A46374" w:rsidRPr="00A46374" w:rsidRDefault="00A46374" w:rsidP="00A46374">
      <w:pPr>
        <w:outlineLvl w:val="0"/>
      </w:pPr>
    </w:p>
    <w:p w:rsidR="00A46374" w:rsidRPr="00A46374" w:rsidRDefault="00A46374" w:rsidP="00A46374">
      <w:pPr>
        <w:outlineLvl w:val="0"/>
      </w:pPr>
      <w:r w:rsidRPr="00A46374">
        <w:t xml:space="preserve">   </w:t>
      </w:r>
    </w:p>
    <w:p w:rsidR="00A46374" w:rsidRPr="00A46374" w:rsidRDefault="00A46374" w:rsidP="00A46374">
      <w:pPr>
        <w:outlineLvl w:val="0"/>
      </w:pPr>
    </w:p>
    <w:p w:rsidR="00A46374" w:rsidRPr="00A46374" w:rsidRDefault="00A46374" w:rsidP="00A46374">
      <w:pPr>
        <w:jc w:val="both"/>
        <w:outlineLvl w:val="0"/>
      </w:pPr>
      <w:r w:rsidRPr="00A46374">
        <w:t xml:space="preserve">И.о главы Кыштовского сельсовета                                    </w:t>
      </w:r>
      <w:proofErr w:type="spellStart"/>
      <w:r w:rsidRPr="00A46374">
        <w:t>А.П.Шеломенцева</w:t>
      </w:r>
      <w:proofErr w:type="spellEnd"/>
    </w:p>
    <w:p w:rsidR="00A46374" w:rsidRPr="00A46374" w:rsidRDefault="00A46374" w:rsidP="00A46374">
      <w:pPr>
        <w:outlineLvl w:val="0"/>
      </w:pPr>
    </w:p>
    <w:p w:rsidR="00A46374" w:rsidRPr="00A46374" w:rsidRDefault="00A46374" w:rsidP="00A46374">
      <w:pPr>
        <w:outlineLvl w:val="0"/>
      </w:pPr>
    </w:p>
    <w:p w:rsidR="00A46374" w:rsidRPr="00A46374" w:rsidRDefault="00A46374" w:rsidP="00A46374">
      <w:pPr>
        <w:outlineLvl w:val="0"/>
      </w:pPr>
    </w:p>
    <w:p w:rsidR="00A46374" w:rsidRPr="00A46374" w:rsidRDefault="00A46374" w:rsidP="00A46374">
      <w:pPr>
        <w:outlineLvl w:val="0"/>
      </w:pPr>
    </w:p>
    <w:p w:rsidR="00A46374" w:rsidRPr="00A46374" w:rsidRDefault="00A46374" w:rsidP="00A46374">
      <w:pPr>
        <w:outlineLvl w:val="0"/>
      </w:pPr>
    </w:p>
    <w:p w:rsidR="00A46374" w:rsidRPr="00A46374" w:rsidRDefault="00A46374" w:rsidP="00A46374">
      <w:pPr>
        <w:outlineLvl w:val="0"/>
      </w:pPr>
    </w:p>
    <w:p w:rsidR="00A46374" w:rsidRPr="00A46374" w:rsidRDefault="00A46374" w:rsidP="00A46374">
      <w:pPr>
        <w:tabs>
          <w:tab w:val="left" w:pos="900"/>
        </w:tabs>
        <w:spacing w:line="276" w:lineRule="auto"/>
      </w:pPr>
      <w:proofErr w:type="spellStart"/>
      <w:proofErr w:type="gramStart"/>
      <w:r w:rsidRPr="00A46374">
        <w:t>Исп</w:t>
      </w:r>
      <w:proofErr w:type="spellEnd"/>
      <w:proofErr w:type="gramEnd"/>
      <w:r w:rsidRPr="00A46374">
        <w:t xml:space="preserve"> Кривцова Т.В. 8-383-71-21-388</w:t>
      </w:r>
    </w:p>
    <w:p w:rsidR="00A46374" w:rsidRPr="00A46374" w:rsidRDefault="00A46374" w:rsidP="00A46374">
      <w:pPr>
        <w:shd w:val="clear" w:color="auto" w:fill="FFFFFF"/>
        <w:spacing w:line="315" w:lineRule="atLeast"/>
        <w:textAlignment w:val="baseline"/>
        <w:rPr>
          <w:rFonts w:ascii="Arial" w:hAnsi="Arial" w:cs="Arial"/>
          <w:color w:val="3C3C3C"/>
          <w:spacing w:val="2"/>
        </w:rPr>
      </w:pPr>
    </w:p>
    <w:p w:rsidR="00A46374" w:rsidRPr="00A46374" w:rsidRDefault="00A46374" w:rsidP="00A46374">
      <w:pPr>
        <w:shd w:val="clear" w:color="auto" w:fill="FFFFFF"/>
        <w:spacing w:line="315" w:lineRule="atLeast"/>
        <w:textAlignment w:val="baseline"/>
        <w:rPr>
          <w:rFonts w:ascii="Arial" w:hAnsi="Arial" w:cs="Arial"/>
          <w:color w:val="3C3C3C"/>
          <w:spacing w:val="2"/>
        </w:rPr>
      </w:pPr>
    </w:p>
    <w:p w:rsidR="00A46374" w:rsidRPr="00A46374" w:rsidRDefault="00A46374" w:rsidP="00A46374">
      <w:pPr>
        <w:shd w:val="clear" w:color="auto" w:fill="FFFFFF"/>
        <w:spacing w:line="315" w:lineRule="atLeast"/>
        <w:textAlignment w:val="baseline"/>
        <w:rPr>
          <w:rFonts w:ascii="Arial" w:hAnsi="Arial" w:cs="Arial"/>
          <w:color w:val="3C3C3C"/>
          <w:spacing w:val="2"/>
        </w:rPr>
      </w:pPr>
    </w:p>
    <w:p w:rsidR="00A46374" w:rsidRPr="00A46374" w:rsidRDefault="00A46374" w:rsidP="00A46374">
      <w:pPr>
        <w:shd w:val="clear" w:color="auto" w:fill="FFFFFF"/>
        <w:spacing w:line="315" w:lineRule="atLeast"/>
        <w:textAlignment w:val="baseline"/>
        <w:rPr>
          <w:rFonts w:ascii="Arial" w:hAnsi="Arial" w:cs="Arial"/>
          <w:color w:val="3C3C3C"/>
          <w:spacing w:val="2"/>
        </w:rPr>
      </w:pPr>
    </w:p>
    <w:p w:rsidR="00A46374" w:rsidRPr="00A46374" w:rsidRDefault="00A46374" w:rsidP="00A46374">
      <w:pPr>
        <w:shd w:val="clear" w:color="auto" w:fill="FFFFFF"/>
        <w:spacing w:line="315" w:lineRule="atLeast"/>
        <w:textAlignment w:val="baseline"/>
        <w:rPr>
          <w:rFonts w:ascii="Arial" w:hAnsi="Arial" w:cs="Arial"/>
          <w:color w:val="3C3C3C"/>
          <w:spacing w:val="2"/>
        </w:rPr>
      </w:pPr>
    </w:p>
    <w:p w:rsidR="00A46374" w:rsidRDefault="00A46374" w:rsidP="00A46374">
      <w:pPr>
        <w:shd w:val="clear" w:color="auto" w:fill="FFFFFF"/>
        <w:spacing w:line="315" w:lineRule="atLeast"/>
        <w:textAlignment w:val="baseline"/>
        <w:rPr>
          <w:rFonts w:ascii="Arial" w:hAnsi="Arial" w:cs="Arial"/>
          <w:color w:val="3C3C3C"/>
          <w:spacing w:val="2"/>
        </w:rPr>
      </w:pPr>
    </w:p>
    <w:p w:rsidR="00A46374" w:rsidRDefault="00A46374" w:rsidP="00A46374">
      <w:pPr>
        <w:shd w:val="clear" w:color="auto" w:fill="FFFFFF"/>
        <w:spacing w:line="315" w:lineRule="atLeast"/>
        <w:textAlignment w:val="baseline"/>
        <w:rPr>
          <w:rFonts w:ascii="Arial" w:hAnsi="Arial" w:cs="Arial"/>
          <w:color w:val="3C3C3C"/>
          <w:spacing w:val="2"/>
        </w:rPr>
      </w:pPr>
    </w:p>
    <w:p w:rsidR="00A46374" w:rsidRDefault="00A46374" w:rsidP="00A46374">
      <w:pPr>
        <w:shd w:val="clear" w:color="auto" w:fill="FFFFFF"/>
        <w:spacing w:line="315" w:lineRule="atLeast"/>
        <w:textAlignment w:val="baseline"/>
        <w:rPr>
          <w:rFonts w:ascii="Arial" w:hAnsi="Arial" w:cs="Arial"/>
          <w:color w:val="3C3C3C"/>
          <w:spacing w:val="2"/>
        </w:rPr>
      </w:pPr>
    </w:p>
    <w:p w:rsidR="00A46374" w:rsidRDefault="00A46374" w:rsidP="00A46374">
      <w:pPr>
        <w:shd w:val="clear" w:color="auto" w:fill="FFFFFF"/>
        <w:spacing w:line="315" w:lineRule="atLeast"/>
        <w:textAlignment w:val="baseline"/>
        <w:rPr>
          <w:rFonts w:ascii="Arial" w:hAnsi="Arial" w:cs="Arial"/>
          <w:color w:val="3C3C3C"/>
          <w:spacing w:val="2"/>
        </w:rPr>
      </w:pPr>
    </w:p>
    <w:p w:rsidR="00A46374" w:rsidRDefault="00A46374" w:rsidP="00A46374">
      <w:pPr>
        <w:shd w:val="clear" w:color="auto" w:fill="FFFFFF"/>
        <w:spacing w:line="315" w:lineRule="atLeast"/>
        <w:textAlignment w:val="baseline"/>
        <w:rPr>
          <w:rFonts w:ascii="Arial" w:hAnsi="Arial" w:cs="Arial"/>
          <w:color w:val="3C3C3C"/>
          <w:spacing w:val="2"/>
        </w:rPr>
      </w:pPr>
    </w:p>
    <w:p w:rsidR="00A46374" w:rsidRDefault="00A46374" w:rsidP="00A46374">
      <w:pPr>
        <w:shd w:val="clear" w:color="auto" w:fill="FFFFFF"/>
        <w:spacing w:line="315" w:lineRule="atLeast"/>
        <w:textAlignment w:val="baseline"/>
        <w:rPr>
          <w:rFonts w:ascii="Arial" w:hAnsi="Arial" w:cs="Arial"/>
          <w:color w:val="3C3C3C"/>
          <w:spacing w:val="2"/>
        </w:rPr>
      </w:pPr>
    </w:p>
    <w:p w:rsidR="00A46374" w:rsidRDefault="00A46374" w:rsidP="00A46374">
      <w:pPr>
        <w:shd w:val="clear" w:color="auto" w:fill="FFFFFF"/>
        <w:spacing w:line="315" w:lineRule="atLeast"/>
        <w:textAlignment w:val="baseline"/>
        <w:rPr>
          <w:rFonts w:ascii="Arial" w:hAnsi="Arial" w:cs="Arial"/>
          <w:color w:val="3C3C3C"/>
          <w:spacing w:val="2"/>
        </w:rPr>
      </w:pPr>
    </w:p>
    <w:p w:rsidR="00A46374" w:rsidRPr="00A46374" w:rsidRDefault="00A46374" w:rsidP="00A46374">
      <w:pPr>
        <w:shd w:val="clear" w:color="auto" w:fill="FFFFFF"/>
        <w:spacing w:line="315" w:lineRule="atLeast"/>
        <w:textAlignment w:val="baseline"/>
        <w:rPr>
          <w:rFonts w:ascii="Arial" w:hAnsi="Arial" w:cs="Arial"/>
          <w:color w:val="3C3C3C"/>
          <w:spacing w:val="2"/>
        </w:rPr>
      </w:pPr>
    </w:p>
    <w:p w:rsidR="00A46374" w:rsidRPr="00A46374" w:rsidRDefault="00A46374" w:rsidP="00A46374">
      <w:pPr>
        <w:jc w:val="right"/>
      </w:pPr>
      <w:r w:rsidRPr="00A46374">
        <w:lastRenderedPageBreak/>
        <w:t xml:space="preserve">Утвержден </w:t>
      </w:r>
    </w:p>
    <w:p w:rsidR="00A46374" w:rsidRPr="00A46374" w:rsidRDefault="00A46374" w:rsidP="00A46374">
      <w:pPr>
        <w:jc w:val="right"/>
      </w:pPr>
      <w:r w:rsidRPr="00A46374">
        <w:t xml:space="preserve">                                                                              постановлением    администрации </w:t>
      </w:r>
    </w:p>
    <w:p w:rsidR="00A46374" w:rsidRPr="00A46374" w:rsidRDefault="00A46374" w:rsidP="00A46374">
      <w:pPr>
        <w:jc w:val="right"/>
      </w:pPr>
      <w:r w:rsidRPr="00A46374">
        <w:t xml:space="preserve">  Кыштовског</w:t>
      </w:r>
      <w:r>
        <w:t>о</w:t>
      </w:r>
      <w:r w:rsidRPr="00A46374">
        <w:t xml:space="preserve"> сельсовета Кыштовского </w:t>
      </w:r>
    </w:p>
    <w:p w:rsidR="00A46374" w:rsidRPr="00A46374" w:rsidRDefault="00A46374" w:rsidP="00A46374">
      <w:pPr>
        <w:jc w:val="center"/>
      </w:pPr>
      <w:r w:rsidRPr="00A46374">
        <w:t xml:space="preserve">                                                                               района Новосибирской области </w:t>
      </w:r>
    </w:p>
    <w:p w:rsidR="00A46374" w:rsidRPr="00A46374" w:rsidRDefault="00A46374" w:rsidP="00A46374">
      <w:pPr>
        <w:jc w:val="right"/>
      </w:pPr>
      <w:r w:rsidRPr="00A46374">
        <w:t xml:space="preserve">№            от                             2019года. </w:t>
      </w:r>
    </w:p>
    <w:p w:rsidR="00A46374" w:rsidRPr="00A46374" w:rsidRDefault="00A46374" w:rsidP="00A46374"/>
    <w:p w:rsidR="00A46374" w:rsidRPr="00A46374" w:rsidRDefault="00A46374" w:rsidP="00A46374">
      <w:pPr>
        <w:shd w:val="clear" w:color="auto" w:fill="FFFFFF"/>
        <w:jc w:val="center"/>
        <w:textAlignment w:val="baseline"/>
        <w:outlineLvl w:val="2"/>
        <w:rPr>
          <w:color w:val="4C4C4C"/>
          <w:spacing w:val="2"/>
        </w:rPr>
      </w:pPr>
      <w:r w:rsidRPr="00A46374">
        <w:rPr>
          <w:color w:val="4C4C4C"/>
          <w:spacing w:val="2"/>
        </w:rPr>
        <w:t>I. Общие положения</w:t>
      </w:r>
      <w:r w:rsidRPr="00A46374">
        <w:rPr>
          <w:color w:val="2D2D2D"/>
          <w:spacing w:val="2"/>
        </w:rPr>
        <w:br/>
        <w:t xml:space="preserve"> 1. Предмет регулирования Административного регламента</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1.1. Административный регламент устанавливает стандарт предоставления Муниципальной услуги "Выдача разрешений на установку и эксплуатацию рекламных конструкций, аннулирование ранее выданных разрешений" (далее - Муниципальная услуга),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информационной системы "Портал государственных и муниципальных услуг Новосибирской области </w:t>
      </w:r>
      <w:proofErr w:type="spellStart"/>
      <w:proofErr w:type="gramStart"/>
      <w:r w:rsidRPr="00A46374">
        <w:rPr>
          <w:color w:val="2D2D2D"/>
          <w:spacing w:val="2"/>
        </w:rPr>
        <w:t>области</w:t>
      </w:r>
      <w:proofErr w:type="spellEnd"/>
      <w:proofErr w:type="gramEnd"/>
      <w:r w:rsidRPr="00A46374">
        <w:rPr>
          <w:color w:val="2D2D2D"/>
          <w:spacing w:val="2"/>
        </w:rPr>
        <w:t xml:space="preserve">", а также особенности выполнения административных процедур в многофункциональных центрах предоставления государственных и муниципальных услуг Московской области (далее – МФЦ), формы </w:t>
      </w:r>
      <w:proofErr w:type="gramStart"/>
      <w:r w:rsidRPr="00A46374">
        <w:rPr>
          <w:color w:val="2D2D2D"/>
          <w:spacing w:val="2"/>
        </w:rPr>
        <w:t>контроля за</w:t>
      </w:r>
      <w:proofErr w:type="gramEnd"/>
      <w:r w:rsidRPr="00A46374">
        <w:rPr>
          <w:color w:val="2D2D2D"/>
          <w:spacing w:val="2"/>
        </w:rPr>
        <w:t xml:space="preserve"> исполнением административного регламента, досудебный (внесудебный) порядок обжалования решений и действий (бездействия) должностных лиц, муниципальных служащих администрации Кыштовского сельсовета Новосибирской области уполномоченных специалистов МФЦ.</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2. Лица, имеющие право на получение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2.1. Лицами, имеющими право на получение Муниципальной услуги, являются физические лица, индивидуальные предприниматели и юридические лица, которым на праве собственности либо на ином законном основании принадлежит земельный участок, здание или иное недвижимое имущество, к которому присоединяется рекламная конструкция, либо являющиеся владельцами рекламной конструкции (далее - Заявители).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2.2. Категории лиц, имеющих право на получение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2.2.1. Собственник земельного участка, здания или иного недвижимого имущества, к которому присоединяется рекламная конструкция;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2.2.2. Лицо, уполномоченное собственником земельного участка, здания или иного недвижимого имущества, к которому присоединяется рекламная конструкция, в том числе являющегося арендатором;</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2.2.3. Лицо, уполномоченное общим собранием собственников помещений в многоквартирном доме, к которому присоединяется рекламная конструкция;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2.2.4. Лицо, обладающее правом хозяйственного ведения, оперативного управления или иным вещным правом на недвижимое имущество, к которому присоединяется рекламная конструкция;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2.2.5. Доверительный управляющий недвижимого имущества, к которому присоединяется рекламная конструкция;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2.2.6. Владелец рекламной конструкции.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2.3. Интересы лиц, указанных в пункте 2.1 настоящего Административного регламента, могут представлять иные лица, действующие в интересах Заявителя на основании документа, удостоверяющего его полномочия, либо в соответствии с законодательством (законные представители) (далее - представитель Заявителя).</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3. Требования к порядку информирования о порядке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3.1. Информация о месте нахождения, графике работы, контактных телефонах, адресах официальных сайтов в сети Интернет Администрации, и организаций, участвующих в предоставлении и информировании о порядке предоставления Муниципальной услуги приведены в Приложении 2 к настоящему Административному регламенту;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3.2. Порядок получения заинтересованными лицами информации по вопросам предоставления Муниципальной услуги, сведений о ходе предоставления Муниципальной услуги, порядке, </w:t>
      </w:r>
      <w:r w:rsidRPr="00A46374">
        <w:rPr>
          <w:color w:val="2D2D2D"/>
          <w:spacing w:val="2"/>
        </w:rPr>
        <w:lastRenderedPageBreak/>
        <w:t>форме и месте размещения информации о порядке предоставления Муниципальной услуги приведены в Приложении 3 к настоящему Административному регламенту.</w:t>
      </w:r>
    </w:p>
    <w:p w:rsidR="00A46374" w:rsidRDefault="00A46374" w:rsidP="00A46374">
      <w:pPr>
        <w:shd w:val="clear" w:color="auto" w:fill="FFFFFF"/>
        <w:jc w:val="both"/>
        <w:textAlignment w:val="baseline"/>
        <w:outlineLvl w:val="2"/>
        <w:rPr>
          <w:color w:val="2D2D2D"/>
          <w:spacing w:val="2"/>
        </w:rPr>
      </w:pPr>
      <w:r w:rsidRPr="00A46374">
        <w:rPr>
          <w:color w:val="4C4C4C"/>
          <w:spacing w:val="2"/>
        </w:rPr>
        <w:t>II. Стандарт предоставления Муниципальной услуги</w:t>
      </w:r>
    </w:p>
    <w:p w:rsidR="00A46374" w:rsidRPr="00A46374" w:rsidRDefault="00A46374" w:rsidP="00A46374">
      <w:pPr>
        <w:shd w:val="clear" w:color="auto" w:fill="FFFFFF"/>
        <w:jc w:val="center"/>
        <w:textAlignment w:val="baseline"/>
        <w:outlineLvl w:val="2"/>
        <w:rPr>
          <w:color w:val="4C4C4C"/>
          <w:spacing w:val="2"/>
        </w:rPr>
      </w:pPr>
      <w:r w:rsidRPr="00A46374">
        <w:rPr>
          <w:color w:val="2D2D2D"/>
          <w:spacing w:val="2"/>
        </w:rPr>
        <w:t>4. Наименование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4.1. Муниципальная услуга "Выдача разрешений на установку и эксплуатацию рекламных конструкций, аннулирование ранее выданных разрешений".</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5. Органы и организации, участвующие в предоставлении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5.1. Органом, ответственным за предоставление Муниципальной услуги, является Администрация. Заявитель (представитель Заявителя) обращается за предоставлением Муниципальной услуги в Администрацию муниципального образования, на территории которого расположена рекламная конструкция.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5.2. Администрация обеспечивает предоставление Муниципальной услуги на базе МФЦ и РПГУ.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5.3. Непосредственное предоставление Муниципальной услуги осуществляет структурное подразделение Администрации - отдел </w:t>
      </w:r>
      <w:proofErr w:type="gramStart"/>
      <w:r w:rsidRPr="00A46374">
        <w:rPr>
          <w:color w:val="2D2D2D"/>
          <w:spacing w:val="2"/>
        </w:rPr>
        <w:t>контроля за</w:t>
      </w:r>
      <w:proofErr w:type="gramEnd"/>
      <w:r w:rsidRPr="00A46374">
        <w:rPr>
          <w:color w:val="2D2D2D"/>
          <w:spacing w:val="2"/>
        </w:rPr>
        <w:t xml:space="preserve"> рекламой Управления потребительского рынка, сферы услуг и вопросов рекламы (далее - Подразделение).</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5.4. Администрация не вправе требовать от Заявителя (представителя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организации.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5.5. Порядок осуществления личного приема по вопросу предоставления Муниципальной услуги устанавливается организационно-распорядительными документами Администрации.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5.6. В целях предоставления Муниципальной услуги Администрация взаимодействует </w:t>
      </w:r>
      <w:proofErr w:type="gramStart"/>
      <w:r w:rsidRPr="00A46374">
        <w:rPr>
          <w:color w:val="2D2D2D"/>
          <w:spacing w:val="2"/>
        </w:rPr>
        <w:t>с</w:t>
      </w:r>
      <w:proofErr w:type="gramEnd"/>
      <w:r w:rsidRPr="00A46374">
        <w:rPr>
          <w:color w:val="2D2D2D"/>
          <w:spacing w:val="2"/>
        </w:rPr>
        <w:t>:</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5.6.1. Управлением Федеральной службы государственной регистрации, кадастра и картографии по Московской области - для получения сведений из Единого государственного реестра недвижимости в отношении недвижимого имущества, к которому присоединяется рекламная конструкция;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5.6.2 Управлением Федеральной налоговой службы по Новосибирской области - для подтверждения принадлежности Заявителя к категории юридических лиц или индивидуальных предпринимателей;</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5.6.3. Управление Федерального казначейства по Новосибирской  области - для получения сведений об оплате государственной пошлины;</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5.6.4. Главным управлением по информационной политике Новосибирской  области - по вопросам согласования планируемой к установке рекламной конструкции;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5.6.5. Территориальным Управлением Кыштовского сельсовета 5.6.6. МФЦ для выдачи результата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6. Основания для обращения и результаты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7. Срок регистрации Заявления на предоставление Муниципальной услуги</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8. Срок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8.1. Срок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8.1.1. Срок предоставления Муниципальной услуги по основанию, указанному в пункте 6.1.1 настоящего Административного регламента, составляет не более 44 рабочих дней со дня регистрации Заявления в Администрации.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8.1.2. Срок предоставления Муниципальной услуги по основанию, указанному в пункте 6.1.2 настоящего Административного регламента, составляет не более 22 рабочих дня со дня направления Уведомления в Администрацию.</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8.2. В общий срок предоставления Муниципальной услуги входит срок направления межведомственных запросов, срок направления документов на согласования в органы, определенными настоящим Административным регламентом, и получением на них ответов, являющихся результатом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8.3. Срок приостановления предоставления Муниципальной услуги законодательством </w:t>
      </w:r>
      <w:r w:rsidRPr="00A46374">
        <w:rPr>
          <w:color w:val="2D2D2D"/>
          <w:spacing w:val="2"/>
        </w:rPr>
        <w:lastRenderedPageBreak/>
        <w:t>Российской Федерации, законодательством Московской области не предусмотрен.</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9. Правовые основания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9.1. Основным нормативным правовым актом, регулирующим предоставление Муниципальной услуги, является </w:t>
      </w:r>
      <w:hyperlink r:id="rId23" w:history="1">
        <w:r w:rsidRPr="00A46374">
          <w:rPr>
            <w:color w:val="00466E"/>
            <w:spacing w:val="2"/>
            <w:u w:val="single"/>
          </w:rPr>
          <w:t>Федеральный закон от 13.03.2006 N 38-ФЗ "О рекламе"</w:t>
        </w:r>
      </w:hyperlink>
      <w:r w:rsidRPr="00A46374">
        <w:rPr>
          <w:color w:val="2D2D2D"/>
          <w:spacing w:val="2"/>
        </w:rPr>
        <w:t>.</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9.2. Список иных нормативных актов, применяемых при предоставлении Муниципальной услуги, приведен в Приложении 7 к настоящему Административному регламенту.</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10. Исчерпывающий перечень документов, необходимых для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10.1. Список документов, обязательных для предоставления Заявителем (представителем Заявителя) независимо от категории Заявителя и оснований для обращения: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10.1.1. В случае обращения за получением Муниципальной услуги непосредственно самим Заявителем, представляются следующие обязательные документы:</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10.1.2. Заявление/Уведомление, подписанное Заявителем, в соответствии с Приложением 8 - 9 к настоящему Административному регламенту.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10.1.3. Документ, удостоверяющий личность Заявителя;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10.2. При обращении за получением Муниципальной услуги представителя Заявителя, уполномоченного на подачу документов и получение результата предоставления Муниципальной услуги, представляются следующие обязательные документы:</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10.2.1. Заявление/Уведомление, подписанное непосредственно самим Заявителем.</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10.2.2. Документ, удостоверяющий личность представителя Заявителя.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10.2.3. Документ, подтверждающий полномочия представителя Заявителя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10.3. При обращении за получением Муниципальной услуги представителя Заявителя, уполномоченного на подписание Заявления и подачу документов, а также получение результата предоставления Муниципальной услуги, представляются следующие обязательные документы:</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10.3.1. Заявление/Уведомление, подписанное представителем Заявителя.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10.3.2. Документ, удостоверяющий личность представителя Заявителя.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10.3.3. Документ, подтверждающий полномочия представителя Заявителя.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10.4. Список документов, обязательных для предоставления Заявителем (представителем Заявителя) в зависимости от категории Заявителя и оснований для обращения, перечислены в Приложении 10 к настоящему Административному регламенту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10.5. Описание документов приведено в Приложении 11 к настоящему Административному регламенту.</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11. Исчерпывающий перечень документов, необходимых для предоставления Муниципальной услуги, которые находятся в распоряжении Органов власти, органов местного самоуправления или Организаций</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11.1. Для предоставления Муниципальной услуги независимо от оснований для обращения Администрацией запрашиваются следующие документы, находящиеся в распоряжении органов власти: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11.1.1. В случае обращения юридического лица - выписка из Единого государственного реестра юридических лиц, содержащая сведения о Заявителе, в Федеральной налоговой службе России.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11.1.2. В случае обращения индивидуального предпринимателя - выписка из Единого государственного реестра индивидуальных предпринимателей, содержащая сведения о Заявителе, в Федеральной налоговой службе России.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11.1.3. Выписка из Единого государственного реестра недвижимости (далее - ЕГРН) в Управлении Федеральной службы государственной регистрации, кадастра и картографии по Московской области для подтверждения права собственности на земельный участок, здание или иное недвижимое имущество, к которому присоединяется рекламная конструкция.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11.1.4. Сведения об оплате государственной пошлины в Федеральном казначействе посредством государственной информационной системы о государственных и </w:t>
      </w:r>
      <w:r w:rsidRPr="00A46374">
        <w:rPr>
          <w:color w:val="2D2D2D"/>
          <w:spacing w:val="2"/>
        </w:rPr>
        <w:lastRenderedPageBreak/>
        <w:t>муниципальных платежах (далее - ГИС ГМП).</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11.2. Документы, указанные в пункте 11.1. могут быть представлены Заявителем (представителем Заявителя) по собственной инициативе. Непредставление Заявителем указанных документов не является основанием для отказа Заявителю (представителю Заявителя) в предоставлении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11.3. Администрация не вправе требовать от Заявителя (представителя Заявителя) представления документов и информации, указанных в настоящем пункте.</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11.4. Администрация не вправе требовать от Заявителя (представителя Заявителя) предоставления информации и осуществления действий, не предусмотренных настоящим Административным регламентом.</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12. Исчерпывающий перечень оснований для отказа в приеме и регистрации документов, необходимых для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12.1. Основаниями для отказа в приеме и регистрации документов, необходимых для предоставления Муниципальной услуги, являются: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12.1.1. Обращение за предоставлением Муниципальной услуги, не предоставляемой Администрацией;</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12.1.2. Заявление подано лицом, не имеющим полномочий представлять интересы Заявителя, в соответствии с пунктом 2.3. настоящего Административного регламента.</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12.1.3. Документы имеют исправления, не заверенные в установленном законодательством порядке.</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12.1.4. Документы содержат повреждения, наличие которых не позволяет однозначно истолковать их содержание.</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12.1.5. Представление документов, утративших силу в случаях, когда срок действия установлен в таких документах или предусмотрен законодательством Российской Федерации, правовыми актами Московской области.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12.1.6. Форма поданного Заявителем (представителем Заявителя, уполномоченного на подачу документов и получение результата предоставления Муниципальной услуги) Заявления не соответствует форме Заявления, установленной настоящим Административным регламентом (Приложение 8, 9 к настоящему Административному регламенту).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12.1.7. Качество представленных документов не позволяет в полном объеме прочитать сведения, содержащиеся в документах.</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12.1.8. Представлен неполный комплект документов в соответствии с пунктом 10 и Приложением 10 к настоящему Административному регламенту.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12.1.9. Некорректное заполнение обязательных полей в форме Заявления на РПГУ (отсутствие заполнения, недостоверное, неполное либо неправильное представление сведений, не соответствующих требованиям, установленным настоящим Административным регламентом).</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12.1.10. Представление некачественных или недостоверных электронных образов (электронных документов), не позволяющих в полном объеме прочитать текст документа и/или распознать реквизиты документа.</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12.1.11. Подача Заявления и иных документов в электронной форме, подписанных с использованием простой электронной подписи, не принадлежащей Заявителю (представителю Заявителя, уполномоченного на подписание Заявления и подачу документов).</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12.2. </w:t>
      </w:r>
      <w:proofErr w:type="gramStart"/>
      <w:r w:rsidRPr="00A46374">
        <w:rPr>
          <w:color w:val="2D2D2D"/>
          <w:spacing w:val="2"/>
        </w:rPr>
        <w:t>Решение об отказе в приеме документов, необходимых для предоставления Муниципальной услуги, оформляется по форме согласно Приложению 12 к настоящему Административному регламенту, подписывается усиленной квалифицированной электронной подписью уполномоченного должностного лица Администрации, направляется специалистом Администрации в личный кабинет Заявителя (представителя Заявителя) на РПГУ посредством Модуля оказания услуг ЕИС ОУ не позднее первого рабочего дня, следующего за днем подачи Заявления.</w:t>
      </w:r>
      <w:proofErr w:type="gramEnd"/>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13. Исчерпывающий перечень оснований для отказа в предоставлении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lastRenderedPageBreak/>
        <w:t>13.1. Основаниями для отказа в предоставлении Муниципальной услуги по основанию, указанному в пункте 6.1.1. являются: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13.1.1. Несоответствие проекта рекламной конструкц</w:t>
      </w:r>
      <w:proofErr w:type="gramStart"/>
      <w:r w:rsidRPr="00A46374">
        <w:rPr>
          <w:color w:val="2D2D2D"/>
          <w:spacing w:val="2"/>
        </w:rPr>
        <w:t>ии и ее</w:t>
      </w:r>
      <w:proofErr w:type="gramEnd"/>
      <w:r w:rsidRPr="00A46374">
        <w:rPr>
          <w:color w:val="2D2D2D"/>
          <w:spacing w:val="2"/>
        </w:rPr>
        <w:t xml:space="preserve"> территориального размещения требованиям технического регламента.</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13.1.2. Несоответствие установки рекламной конструкции в заявленном месте схеме размещения рекламных конструкций (в случае, если место установки рекламной конструкции в соответствии с частью 5.8 статьи 19 </w:t>
      </w:r>
      <w:hyperlink r:id="rId24" w:history="1">
        <w:r w:rsidRPr="00A46374">
          <w:rPr>
            <w:color w:val="00466E"/>
            <w:spacing w:val="2"/>
            <w:u w:val="single"/>
          </w:rPr>
          <w:t>Федерального закона от 13.03.2006 N 38-ФЗ "О рекламе"</w:t>
        </w:r>
      </w:hyperlink>
      <w:r w:rsidRPr="00A46374">
        <w:rPr>
          <w:color w:val="2D2D2D"/>
          <w:spacing w:val="2"/>
        </w:rPr>
        <w:t>определяется схемой размещения рекламных конструкций).</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13.1.3. Нарушение требований нормативных актов по безопасности движения транспорта.</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13.1.4. </w:t>
      </w:r>
      <w:proofErr w:type="gramStart"/>
      <w:r w:rsidRPr="00A46374">
        <w:rPr>
          <w:color w:val="2D2D2D"/>
          <w:spacing w:val="2"/>
        </w:rPr>
        <w:t>Нарушение внешнего архитектурного облика сложившейся застройки поселения или городского округа, в соответствии с нормативными правовыми актами органа местного самоуправления, определяющими типы и виды рекламных конструкций, допустимых и недопустимых к установке на территории соответствующего муниципального образования или части его территории, в том числе требования к таким рекламным конструкциям, с учетом необходимости сохранения внешнего архитектурного облика сложившейся застройки поселений или городских округов</w:t>
      </w:r>
      <w:proofErr w:type="gramEnd"/>
      <w:r w:rsidRPr="00A46374">
        <w:rPr>
          <w:color w:val="2D2D2D"/>
          <w:spacing w:val="2"/>
        </w:rPr>
        <w:t>.</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13.1.5. Нарушение требований законодательства Российской Федерации об объектах культурного наследия (памятниках истории и культуры) народов Российской Федерации, их охране и использовании.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13.1.6. Нарушение требований, установленных частями 5.1., 5.6., 5.7. статьи 19 </w:t>
      </w:r>
      <w:hyperlink r:id="rId25" w:history="1">
        <w:r w:rsidRPr="00A46374">
          <w:rPr>
            <w:color w:val="00466E"/>
            <w:spacing w:val="2"/>
            <w:u w:val="single"/>
          </w:rPr>
          <w:t>Федерального закона от 13.03.2006 N 38-ФЗ "О рекламе"</w:t>
        </w:r>
      </w:hyperlink>
      <w:r w:rsidRPr="00A46374">
        <w:rPr>
          <w:color w:val="2D2D2D"/>
          <w:spacing w:val="2"/>
        </w:rPr>
        <w:t>.</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13.2. Основания для отказа в предоставлении Муниципальной услуги по основанию, указанному в пункте 6.1.2. не предусмотрены.</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13.3. Заявитель (представитель Заявителя) вправе отказаться от получения Муниципальной услуги на основании личного письменного Заявления, написанного в свободной форме, направив по адресу электронной почты или обратившись в Администрацию.</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13.4. Отказ от предоставления Муниципальной услуги не препятствует повторному обращению за предоставлением Муниципальной услуги.</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14. Порядок, размер и основания взимания государственной пошлины или иной платы, взимаемой за предоставление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14.1. За предоставление Муниципальной услуги по выдаче разрешения на установку и эксплуатацию рекламной конструкции взимается государственная пошлина в размере 5 000 рублей, установленном п. 105 ст. 333.33 </w:t>
      </w:r>
      <w:hyperlink r:id="rId26" w:history="1">
        <w:r w:rsidRPr="00A46374">
          <w:rPr>
            <w:color w:val="00466E"/>
            <w:spacing w:val="2"/>
            <w:u w:val="single"/>
          </w:rPr>
          <w:t>Налогового кодекса Российской Федерации</w:t>
        </w:r>
      </w:hyperlink>
      <w:r w:rsidRPr="00A46374">
        <w:rPr>
          <w:color w:val="2D2D2D"/>
          <w:spacing w:val="2"/>
        </w:rPr>
        <w:t>.</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14.2. Государственная пошлина или иная плата за предоставление Муниципальной услуги по аннулированию разрешения на установку и эксплуатацию рекламной конструкции не взимается.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14.3. Заявителю (представителю Заявителя) предоставляется возможность оплатить государственную пошлину на РПГУ в порядке, предусмотренном пунктом 21 настоящего Административного регламента.</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14.4. В случае отказа Заявителя (представителя Заявителя) от предоставления ему Муниципальной услуги плата за предоставление Муниципальной услуги возвращается в течени</w:t>
      </w:r>
      <w:proofErr w:type="gramStart"/>
      <w:r w:rsidRPr="00A46374">
        <w:rPr>
          <w:color w:val="2D2D2D"/>
          <w:spacing w:val="2"/>
        </w:rPr>
        <w:t>и</w:t>
      </w:r>
      <w:proofErr w:type="gramEnd"/>
      <w:r w:rsidRPr="00A46374">
        <w:rPr>
          <w:color w:val="2D2D2D"/>
          <w:spacing w:val="2"/>
        </w:rPr>
        <w:t xml:space="preserve"> 5 рабочих дней, в порядке, установленном законодательством Российской Федерации.</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15. Перечень услуг, необходимых и обязательных для предоставления Муниципальной услуги, в том числе порядок, размер и основания взимания платы за предоставление таких услуг</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15.1. Услуги, необходимые и обязательные для предоставления Муниципальной услуги, отсутствуют.</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16. Способы предоставления Заявителем (представителем Заявителя) документов, необходимых для получения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16.1. Обращение Заявителя (представителя Заявителя) посредством РПГУ.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lastRenderedPageBreak/>
        <w:t>Для получения Муниципальной услуги Заявитель (представитель Заявителя) авторизуется в Единой системе идентификац</w:t>
      </w:r>
      <w:proofErr w:type="gramStart"/>
      <w:r w:rsidRPr="00A46374">
        <w:rPr>
          <w:color w:val="2D2D2D"/>
          <w:spacing w:val="2"/>
        </w:rPr>
        <w:t>ии и ау</w:t>
      </w:r>
      <w:proofErr w:type="gramEnd"/>
      <w:r w:rsidRPr="00A46374">
        <w:rPr>
          <w:color w:val="2D2D2D"/>
          <w:spacing w:val="2"/>
        </w:rPr>
        <w:t>тентификации (далее - ЕСИА), затем заполняет Заявление с использованием электронной формы Заявления. Заполненное Заявление отправляет вместе с прикрепленными электронными образами документов, указанных в пункте 10 и Приложении 10 настоящего Административного регламента. При авторизации в ЕСИА Заявление считается подписанным простой электронной подписью Заявителя (представителя Заявителя, уполномоченного на подписание Заявления).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В случае обращения представителя Заявителя, не уполномоченного на подписание Заявления, прикрепляется электронный образ Заявления, подписанного Заявителем.</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16.2. В МФЦ Заявителю (представителю Заявителя) обеспечен бесплатный доступ к РПГУ для обеспечения возможности подачи документов в электронном виде в порядке, предусмотренном в пункте 16.1. настоящего Административного регламента.</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16.3. Выбор Заявителем способа подачи Заявления и документов, необходимых для получения Муниципальной услуги, осуществляется в соответствии с федеральным законодательством и законодательством Московской области.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16.4. Отправленное Заявление и документы в электронном виде поступают через РПГУ в Модуль оказания услуг ЕИС ОУ.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16.4.1. В случае наличия оснований, предусмотренных пунктом 12 настоящего Административного регламента, решение об отказе в приеме документов с указанием причин отказа подписывается уполномоченным должностным лицом Администрации и направляется в личный кабинет Заявителя (представителя Заявителя) на РПГУ в первый рабочий день, следующий за днем подачи Заявления.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16.4.2. В случае отсутствия оснований для отказа в приеме документов специалист Администрации направляет межведомственные запросы.</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16.4.3. После получения ответов на межведомственные запросы, в случае наличия оснований для отказа в предоставлении Муниципальной услуги, указанных в пункте 13 настоящего Административного регламента, Администрация готовит решение об отказе в предоставлении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16.4.4. В случае отсутствия оснований для отказа в предоставлении Муниципальной услуги, специалист Администрации направляет документы в органы исполнительной власти для получения согласований о возможности установки и эксплуатации рекламной конструкции.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16.4.5. В случае отсутствия оснований для отказа в предоставлении Муниципальной услуги, принимается решение о предоставлении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16.5. Результат предоставления Муниципальной услуги передается в МФЦ не позднее последнего рабочего дня регламентного срока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16.6. Результат предоставления Муниципальной услуги выдается Заявителю (представителю Заявителя) в МФЦ.</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16.7. Для получения результата предоставления Муниципальной услуги Заявитель представляет документ, удостоверяющий личность. В случае обращения представителя Заявителя представляется документ, удостоверяющей личность представителя Заявителя и документ, подтверждающий полномочия на получение результата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16.8. Заявитель (представитель Заявителя) проставляет подпись в выписке о выдаче результата предоставления Муниципальной услуги, специалист МФЦ проставляет отметку о выдаче результата предоставления Муниципальной услуги в модуле МФЦ ЕИС ОУ.</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17. Способы получения Заявителем результатов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17.1. Заявитель (представитель Заявителя) уведомляется о ходе рассмотрения и готовности результата предоставления Муниципальной услуги следующими способами: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17.1.1. через Личный кабинет на РПГУ;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17.2. Результат предоставления Муниципальной услуги может быть получен следующим способом:</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lastRenderedPageBreak/>
        <w:t>17.2.1. Через МФЦ на бумажном носителе в случае выдачи разрешения;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17.2.2. Через личный кабинет на РПГУ в виде электронного документа, в случае решения об аннулировании ранее выданного разрешения или принятия решения об отказе в предоставлении Муниципальной услуги.</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18. Максимальный срок ожидания в очереди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18.1. Максимальный срок ожидания в очереди при направлении Заявления о предоставлении Муниципальной услуги и при получении результата предоставления Муниципальной услуги - 15 минут.</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 xml:space="preserve">19. 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w:t>
      </w:r>
      <w:proofErr w:type="spellStart"/>
      <w:r w:rsidRPr="00A46374">
        <w:rPr>
          <w:color w:val="2D2D2D"/>
          <w:spacing w:val="2"/>
        </w:rPr>
        <w:t>мультимедийной</w:t>
      </w:r>
      <w:proofErr w:type="spellEnd"/>
      <w:r w:rsidRPr="00A46374">
        <w:rPr>
          <w:color w:val="2D2D2D"/>
          <w:spacing w:val="2"/>
        </w:rPr>
        <w:t xml:space="preserve"> информации о порядке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19.1. Помещения, в которых предоставляется Муниципальная услуга, предпочтительно размещаются на нижних этажах зданий и должны соответствовать санитарно-эпидемиологическим правилам и нормативам.</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19.2. Входы в помещения оборудуются пандусами, расширенными проходами, позволяющими обеспечить беспрепятственный доступ лиц с ограниченными возможностями здоровья, включая лиц, использующих кресла-коляски.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19.3. Иные требования к помещениям, в которых предоставляется Муниципальная услуга, приведены в Приложении 13 к настоящему Административному регламенту.</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20. Показатели доступности и качества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20.1. Показатели доступности и качества Муниципальной услуги приведены в Приложении 14 к настоящему Административному регламенту.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20.2. Требования к обеспечению доступности Муниципальной услуги для инвалидов и лиц с ограниченными возможностями здоровья приведены в Приложении 15 к настоящему Административному регламенту.</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21. Требования к организации предоставления Муниципальной услуги в электронной форме</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21.1. В электронной форме документы, указанные в пункте 10 Административного регламента, подаются посредством РПГУ.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21.2. При подаче документы, указанные в пункте 10 Административного регламента, прилагаются к электронной форме Заявления в виде отдельных файлов. Количество файлов должно соответствовать количеству документов, а наименование файла должно позволять идентифицировать документ и количество листов в документе.</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21.3. </w:t>
      </w:r>
      <w:proofErr w:type="gramStart"/>
      <w:r w:rsidRPr="00A46374">
        <w:rPr>
          <w:color w:val="2D2D2D"/>
          <w:spacing w:val="2"/>
        </w:rPr>
        <w:t>Все документы должны быть отсканированы в распространенных графических форматах файлов в цветном режиме (разрешение сканирования - не менее 200 точек на дюйм), обеспечивающем сохранение всех аутентичных признаков подлинности, а именно: графической подписи лица, печати, углового штампа бланка.</w:t>
      </w:r>
      <w:proofErr w:type="gramEnd"/>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21.4. Печатная форма Заявления (сформированная с помощью сервисов РПГУ на основании данных, заполненных Заявителем (представителем Заявителя) в электронной форме Заявления) распечатывается, подписывается Заявителем (представителем Заявителя, уполномоченным на подписание Заявления), сканируется и прикладывается к электронной форме Заявления в качестве отдельного документа.</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21.5. Заявитель (представитель Заявителя) имеет возможность отслеживать ход обработки документов в Личном кабинете с помощью статусной модели РПГУ.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21.6. В случае подачи Заявления и необходимых документов для получения Муниципальной услуги через РПГУ, оплата за предоставление Муниципальной услуги может быть произведена Заявителем (представителем Заявителя) до подачи Заявления и необходимых для предоставления Муниципальной услуги документов. В этом случае Заявителю (представителю Заявителя) </w:t>
      </w:r>
      <w:proofErr w:type="gramStart"/>
      <w:r w:rsidRPr="00A46374">
        <w:rPr>
          <w:color w:val="2D2D2D"/>
          <w:spacing w:val="2"/>
        </w:rPr>
        <w:t>представляется возможность</w:t>
      </w:r>
      <w:proofErr w:type="gramEnd"/>
      <w:r w:rsidRPr="00A46374">
        <w:rPr>
          <w:color w:val="2D2D2D"/>
          <w:spacing w:val="2"/>
        </w:rPr>
        <w:t xml:space="preserve"> прикрепить электронный образ документа, подтверждающего платеж.</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21.7. В случае подачи Заявления и необходимых документов для получения Муниципальной услуги через РПГУ, оплата за предоставление Муниципальной услуги может быть </w:t>
      </w:r>
      <w:r w:rsidRPr="00A46374">
        <w:rPr>
          <w:color w:val="2D2D2D"/>
          <w:spacing w:val="2"/>
        </w:rPr>
        <w:lastRenderedPageBreak/>
        <w:t>произведена Заявителем (представителем Заявителя) непосредственно при подаче Заявления на РПГУ.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21.8. В случае отсутствия оснований для отказа в приеме и регистрации Заявления, уполномоченный специалист Администрации регистрирует Заявление и в течение трех рабочих дней после регистрации Заявления проверяет поступление платежа в ГИС ГМП. При поступлении платежа уполномоченный специалист Администрации направляет в личный кабинет Заявителя (представителя Заявителя) статус о подтверждении платежа. Далее Администрация осуществляет предоставление Муниципальной услуги в рамках регламентного срока.</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21.9. В случае, если в течени</w:t>
      </w:r>
      <w:proofErr w:type="gramStart"/>
      <w:r w:rsidRPr="00A46374">
        <w:rPr>
          <w:color w:val="2D2D2D"/>
          <w:spacing w:val="2"/>
        </w:rPr>
        <w:t>и</w:t>
      </w:r>
      <w:proofErr w:type="gramEnd"/>
      <w:r w:rsidRPr="00A46374">
        <w:rPr>
          <w:color w:val="2D2D2D"/>
          <w:spacing w:val="2"/>
        </w:rPr>
        <w:t xml:space="preserve"> трех рабочих дней после регистрации Заявления платеж не поступил, уполномоченный специалист Администрации направляет в личный кабинет Заявителя (представителя Заявителя) статус о том, что платеж не подтвержден и принимает решение об отказе в предоставлении Муниципальной услуги.</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22. Требования к организации предоставления Муниципальной услуги в МФЦ</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22.1.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порядке, установленном законодательством. Перечень МФЦ, в </w:t>
      </w:r>
      <w:proofErr w:type="gramStart"/>
      <w:r w:rsidRPr="00A46374">
        <w:rPr>
          <w:color w:val="2D2D2D"/>
          <w:spacing w:val="2"/>
        </w:rPr>
        <w:t>которых</w:t>
      </w:r>
      <w:proofErr w:type="gramEnd"/>
      <w:r w:rsidRPr="00A46374">
        <w:rPr>
          <w:color w:val="2D2D2D"/>
          <w:spacing w:val="2"/>
        </w:rPr>
        <w:t xml:space="preserve"> организуется предоставление Муниципальной услуги в соответствии с соглашением о взаимодействии, приводится в Приложении 2 к настоящему Административному регламенту.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22.2. Заявитель (представитель Заявителя) может осуществить предварительную запись для получения результата Муниципальной услуги в МФЦ следующими способами по своему выбору: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 при личном обращении Заявителя (представителя Заявителя) в МФЦ;</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 по телефону МФЦ;</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3) посредством РПГУ.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23.3. При предварительной записи Заявитель (представитель Заявителя) сообщает следующие данные:</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 фамилию, имя, отчество (последнее при наличии);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 контактный номер телефона;</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3) адрес электронной почты (при наличии);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4) желаемые дату и время представления документов.</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22.3. Заявителю (представителю Заявителя) сообщаются дата и время получения результата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22.4. 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22.5. Заявитель (представитель Заявителя) в любое время вправе отказаться от предварительной записи.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22.6. В отсутствии Заявителей, обратившихся по предварительной записи, осуществляется прием Заявителей, обратившихся в порядке очереди.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22.7. </w:t>
      </w:r>
      <w:proofErr w:type="gramStart"/>
      <w:r w:rsidRPr="00A46374">
        <w:rPr>
          <w:color w:val="2D2D2D"/>
          <w:spacing w:val="2"/>
        </w:rPr>
        <w:t>Обеспечение бесплатного доступа Заявителей (представителей Заявителей) к РПГУ на базе МФЦ осуществляется в соответствии с требованиями установленными </w:t>
      </w:r>
      <w:hyperlink r:id="rId27" w:history="1">
        <w:r w:rsidRPr="00A46374">
          <w:rPr>
            <w:color w:val="00466E"/>
            <w:spacing w:val="2"/>
            <w:u w:val="single"/>
          </w:rPr>
          <w:t>постановлением Правительства Российский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w:t>
        </w:r>
      </w:hyperlink>
      <w:r w:rsidRPr="00A46374">
        <w:rPr>
          <w:color w:val="2D2D2D"/>
          <w:spacing w:val="2"/>
        </w:rPr>
        <w:t>, распоряжением Министерства государственного управления, информационных технологий и связи от 21.07.2016 N 10-57/РВ "О региональном стандарте организации деятельности многофункциональных центров предоставления государственных и</w:t>
      </w:r>
      <w:proofErr w:type="gramEnd"/>
      <w:r w:rsidRPr="00A46374">
        <w:rPr>
          <w:color w:val="2D2D2D"/>
          <w:spacing w:val="2"/>
        </w:rPr>
        <w:t xml:space="preserve"> муниципальных услуг в Московской области".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22.8.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и Многофункциональным центром предоставления государственных и </w:t>
      </w:r>
      <w:r w:rsidRPr="00A46374">
        <w:rPr>
          <w:color w:val="2D2D2D"/>
          <w:spacing w:val="2"/>
        </w:rPr>
        <w:lastRenderedPageBreak/>
        <w:t>муниципальных услуг, заключенным в порядке, установленном законодательством.</w:t>
      </w:r>
    </w:p>
    <w:p w:rsidR="00A46374" w:rsidRPr="00A46374" w:rsidRDefault="00A46374" w:rsidP="00A46374">
      <w:pPr>
        <w:shd w:val="clear" w:color="auto" w:fill="FFFFFF"/>
        <w:jc w:val="both"/>
        <w:textAlignment w:val="baseline"/>
        <w:outlineLvl w:val="2"/>
        <w:rPr>
          <w:color w:val="4C4C4C"/>
          <w:spacing w:val="2"/>
        </w:rPr>
      </w:pPr>
      <w:r w:rsidRPr="00A46374">
        <w:rPr>
          <w:color w:val="4C4C4C"/>
          <w:spacing w:val="2"/>
        </w:rPr>
        <w:t>III. Состав, последовательность и сроки выполнения административных процедур, требования к порядку их выполнения</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br/>
        <w:t>23. Состав, последовательность и сроки выполнения административных процедур (действий) при предоставлении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23.1. Перечень административных процедур при предоставлении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 Прием Заявления и документов.</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 Обработка и предварительное рассмотрение документов.</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3) Формирование и направление межведомственных запросов в органы (организации), участвующие в предоставлении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4) Согласование возможности установки и эксплуатации рекламной конструкции в органах, определенных настоящим Административным регламентом;</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5) Определение возможности выдачи разрешения и подготовка проекта решения о предоставлении (об отказе в предоставлении)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6) Принятие решения.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7) Выдача (направление) результата.</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23.2. Каждая административная процедура состоит из административных действий. Перечень и содержание административных действий, составляющих каждую административную процедуру, приведен в Приложении 16 к настоящему Административному регламенту.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23.3. Блок-схема предоставления Муниципальной услуги приведена в Приложении 17 к настоящему Административному регламенту.</w:t>
      </w:r>
    </w:p>
    <w:p w:rsidR="00A46374" w:rsidRPr="00A46374" w:rsidRDefault="00A46374" w:rsidP="00A46374">
      <w:pPr>
        <w:shd w:val="clear" w:color="auto" w:fill="FFFFFF"/>
        <w:jc w:val="both"/>
        <w:textAlignment w:val="baseline"/>
        <w:outlineLvl w:val="2"/>
        <w:rPr>
          <w:color w:val="4C4C4C"/>
          <w:spacing w:val="2"/>
        </w:rPr>
      </w:pPr>
      <w:r w:rsidRPr="00A46374">
        <w:rPr>
          <w:color w:val="4C4C4C"/>
          <w:spacing w:val="2"/>
        </w:rPr>
        <w:t xml:space="preserve">IV. Порядок и формы </w:t>
      </w:r>
      <w:proofErr w:type="gramStart"/>
      <w:r w:rsidRPr="00A46374">
        <w:rPr>
          <w:color w:val="4C4C4C"/>
          <w:spacing w:val="2"/>
        </w:rPr>
        <w:t>контроля за</w:t>
      </w:r>
      <w:proofErr w:type="gramEnd"/>
      <w:r w:rsidRPr="00A46374">
        <w:rPr>
          <w:color w:val="4C4C4C"/>
          <w:spacing w:val="2"/>
        </w:rPr>
        <w:t xml:space="preserve"> исполнением Административного регламента</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br/>
        <w:t xml:space="preserve">24. Порядок осуществления </w:t>
      </w:r>
      <w:proofErr w:type="gramStart"/>
      <w:r w:rsidRPr="00A46374">
        <w:rPr>
          <w:color w:val="2D2D2D"/>
          <w:spacing w:val="2"/>
        </w:rPr>
        <w:t>контроля за</w:t>
      </w:r>
      <w:proofErr w:type="gramEnd"/>
      <w:r w:rsidRPr="00A46374">
        <w:rPr>
          <w:color w:val="2D2D2D"/>
          <w:spacing w:val="2"/>
        </w:rPr>
        <w:t xml:space="preserve"> соблюдением и исполнением должностными лицами, муниципальными служащими и специалистами Администрации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24.1. </w:t>
      </w:r>
      <w:proofErr w:type="gramStart"/>
      <w:r w:rsidRPr="00A46374">
        <w:rPr>
          <w:color w:val="2D2D2D"/>
          <w:spacing w:val="2"/>
        </w:rPr>
        <w:t>Контроль за</w:t>
      </w:r>
      <w:proofErr w:type="gramEnd"/>
      <w:r w:rsidRPr="00A46374">
        <w:rPr>
          <w:color w:val="2D2D2D"/>
          <w:spacing w:val="2"/>
        </w:rPr>
        <w:t xml:space="preserve"> соблюдением должностными лицами Администрации, положений Административного регламента и иных нормативных правовых актов, устанавливающих требования к предоставлению Муниципальной услуги осуществляется в форме:</w:t>
      </w:r>
      <w:r w:rsidRPr="00A46374">
        <w:rPr>
          <w:color w:val="2D2D2D"/>
          <w:spacing w:val="2"/>
        </w:rPr>
        <w:br/>
      </w:r>
      <w:r w:rsidRPr="00A46374">
        <w:rPr>
          <w:color w:val="2D2D2D"/>
          <w:spacing w:val="2"/>
        </w:rPr>
        <w:br/>
        <w:t>1) текущего контроля за соблюдением полноты и качества предоставления Муниципальной услуги (далее - Текущий контроль);</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br/>
        <w:t xml:space="preserve">2) </w:t>
      </w:r>
      <w:proofErr w:type="gramStart"/>
      <w:r w:rsidRPr="00A46374">
        <w:rPr>
          <w:color w:val="2D2D2D"/>
          <w:spacing w:val="2"/>
        </w:rPr>
        <w:t>контроля за</w:t>
      </w:r>
      <w:proofErr w:type="gramEnd"/>
      <w:r w:rsidRPr="00A46374">
        <w:rPr>
          <w:color w:val="2D2D2D"/>
          <w:spacing w:val="2"/>
        </w:rPr>
        <w:t xml:space="preserve"> соблюдением порядка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24.2. Текущий контроль осуществляется должностным лицом Администрации Кыштовского сельсовета Кыштовского района и уполномоченные им должностные лица.</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24.3. Текущий контроль осуществляется в порядке, установленном Главой Кыштовского муниципального района для </w:t>
      </w:r>
      <w:proofErr w:type="gramStart"/>
      <w:r w:rsidRPr="00A46374">
        <w:rPr>
          <w:color w:val="2D2D2D"/>
          <w:spacing w:val="2"/>
        </w:rPr>
        <w:t>контроля за</w:t>
      </w:r>
      <w:proofErr w:type="gramEnd"/>
      <w:r w:rsidRPr="00A46374">
        <w:rPr>
          <w:color w:val="2D2D2D"/>
          <w:spacing w:val="2"/>
        </w:rPr>
        <w:t xml:space="preserve"> исполнением правовых актов Администрации.</w:t>
      </w:r>
    </w:p>
    <w:p w:rsidR="00A46374" w:rsidRPr="00A46374" w:rsidRDefault="00A46374" w:rsidP="00A46374">
      <w:pPr>
        <w:shd w:val="clear" w:color="auto" w:fill="FFFFFF"/>
        <w:spacing w:line="315" w:lineRule="atLeast"/>
        <w:jc w:val="center"/>
        <w:textAlignment w:val="baseline"/>
        <w:rPr>
          <w:color w:val="2D2D2D"/>
          <w:spacing w:val="2"/>
        </w:rPr>
      </w:pPr>
      <w:r w:rsidRPr="00A46374">
        <w:rPr>
          <w:color w:val="2D2D2D"/>
          <w:spacing w:val="2"/>
        </w:rPr>
        <w:t xml:space="preserve">25. Порядок и периодичность осуществления Текущего контроля полноты и качества предоставления Муниципальной услуги и </w:t>
      </w:r>
      <w:proofErr w:type="gramStart"/>
      <w:r w:rsidRPr="00A46374">
        <w:rPr>
          <w:color w:val="2D2D2D"/>
          <w:spacing w:val="2"/>
        </w:rPr>
        <w:t>Контроля за</w:t>
      </w:r>
      <w:proofErr w:type="gramEnd"/>
      <w:r w:rsidRPr="00A46374">
        <w:rPr>
          <w:color w:val="2D2D2D"/>
          <w:spacing w:val="2"/>
        </w:rPr>
        <w:t xml:space="preserve"> соблюдением порядка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25.1. </w:t>
      </w:r>
      <w:proofErr w:type="gramStart"/>
      <w:r w:rsidRPr="00A46374">
        <w:rPr>
          <w:color w:val="2D2D2D"/>
          <w:spacing w:val="2"/>
        </w:rPr>
        <w:t>Текущий контроль осуществляется в форме проверки решений и действий участвующих в предоставлении Муниципальной услуги должностных лиц, государственных гражданских служащих и специалистов Администрации, а также в форме внутренних проверок в Администрации по Заявлениям, обращениям и жалобам граждан, их объединений и организаций на решения, а также действия (бездействия) должностных лиц, государственных гражданских служащих и специалистов Администрации, участвующих в предоставлении Муниципальной услуги.</w:t>
      </w:r>
      <w:proofErr w:type="gramEnd"/>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25.2. Порядок осуществления Текущего контроля утверждается Главой Кыштовского </w:t>
      </w:r>
      <w:r w:rsidRPr="00A46374">
        <w:rPr>
          <w:color w:val="2D2D2D"/>
          <w:spacing w:val="2"/>
        </w:rPr>
        <w:lastRenderedPageBreak/>
        <w:t xml:space="preserve">сельсовета </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25.3. </w:t>
      </w:r>
      <w:proofErr w:type="gramStart"/>
      <w:r w:rsidRPr="00A46374">
        <w:rPr>
          <w:color w:val="2D2D2D"/>
          <w:spacing w:val="2"/>
        </w:rPr>
        <w:t>Контроль за</w:t>
      </w:r>
      <w:proofErr w:type="gramEnd"/>
      <w:r w:rsidRPr="00A46374">
        <w:rPr>
          <w:color w:val="2D2D2D"/>
          <w:spacing w:val="2"/>
        </w:rPr>
        <w:t xml:space="preserve"> соблюдением порядка предоставления Муниципальной услуги осуществляется уполномоченными должностными лицами </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26.1. </w:t>
      </w:r>
      <w:proofErr w:type="gramStart"/>
      <w:r w:rsidRPr="00A46374">
        <w:rPr>
          <w:color w:val="2D2D2D"/>
          <w:spacing w:val="2"/>
        </w:rPr>
        <w:t>Независимость Текущего контроля заключается в том, что должностное лицо, уполномоченное на его осуществление, независимо от должностного лица, муниципального служащего, специалиста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roofErr w:type="gramEnd"/>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26.2. Должностные лица, осуществляющие Текущий </w:t>
      </w:r>
      <w:proofErr w:type="gramStart"/>
      <w:r w:rsidRPr="00A46374">
        <w:rPr>
          <w:color w:val="2D2D2D"/>
          <w:spacing w:val="2"/>
        </w:rPr>
        <w:t>контроль за</w:t>
      </w:r>
      <w:proofErr w:type="gramEnd"/>
      <w:r w:rsidRPr="00A46374">
        <w:rPr>
          <w:color w:val="2D2D2D"/>
          <w:spacing w:val="2"/>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26.3. Тщательность осуществления Текущего </w:t>
      </w:r>
      <w:proofErr w:type="gramStart"/>
      <w:r w:rsidRPr="00A46374">
        <w:rPr>
          <w:color w:val="2D2D2D"/>
          <w:spacing w:val="2"/>
        </w:rPr>
        <w:t>контроля за</w:t>
      </w:r>
      <w:proofErr w:type="gramEnd"/>
      <w:r w:rsidRPr="00A46374">
        <w:rPr>
          <w:color w:val="2D2D2D"/>
          <w:spacing w:val="2"/>
        </w:rPr>
        <w:t xml:space="preserve"> предоставлением Муниципальной услуги состоит в своевременном и точном исполнении уполномоченными лицами обязанностей, предусмотренных настоящим разделом.</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26.4. </w:t>
      </w:r>
      <w:proofErr w:type="gramStart"/>
      <w:r w:rsidRPr="00A46374">
        <w:rPr>
          <w:color w:val="2D2D2D"/>
          <w:spacing w:val="2"/>
        </w:rPr>
        <w:t>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Министерство государственного управления, информационных технологий и связей Московской области жалобы на нарушение должностными лицами, муниципальными служащими Администрации порядка предоставления Муниципальной услуги, повлекшее ее непредставление или предоставление с нарушением срока, установленного Административным регламентом.</w:t>
      </w:r>
      <w:proofErr w:type="gramEnd"/>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26.5. Граждане, их объединения и организации для осуществления </w:t>
      </w:r>
      <w:proofErr w:type="gramStart"/>
      <w:r w:rsidRPr="00A46374">
        <w:rPr>
          <w:color w:val="2D2D2D"/>
          <w:spacing w:val="2"/>
        </w:rPr>
        <w:t>контроля за</w:t>
      </w:r>
      <w:proofErr w:type="gramEnd"/>
      <w:r w:rsidRPr="00A46374">
        <w:rPr>
          <w:color w:val="2D2D2D"/>
          <w:spacing w:val="2"/>
        </w:rPr>
        <w:t xml:space="preserve"> предоставлением Муниципальной услуги имеют право направлять в Администрацию индивидуальные и коллективные обращения с предложениями о совершенствовании порядка предоставления Муниципальной услуги, а также жалобы и Заявления на действия (бездействия) должностных лиц Администрации и принятые ими решения, связанные с предоставлением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26.6. </w:t>
      </w:r>
      <w:proofErr w:type="gramStart"/>
      <w:r w:rsidRPr="00A46374">
        <w:rPr>
          <w:color w:val="2D2D2D"/>
          <w:spacing w:val="2"/>
        </w:rPr>
        <w:t>Контроль за</w:t>
      </w:r>
      <w:proofErr w:type="gramEnd"/>
      <w:r w:rsidRPr="00A46374">
        <w:rPr>
          <w:color w:val="2D2D2D"/>
          <w:spacing w:val="2"/>
        </w:rPr>
        <w:t xml:space="preserve">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26.7. Заявители (представители Заявителя) могут контролировать предоставление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по телефону, путем письменного обращения, в том числе по электронной почте и через РПГУ, в том числе в МФЦ посредством бесплатного доступа к РПГУ.</w:t>
      </w:r>
    </w:p>
    <w:p w:rsidR="00A46374" w:rsidRDefault="00A46374" w:rsidP="00A46374">
      <w:pPr>
        <w:shd w:val="clear" w:color="auto" w:fill="FFFFFF"/>
        <w:jc w:val="both"/>
        <w:textAlignment w:val="baseline"/>
        <w:outlineLvl w:val="2"/>
        <w:rPr>
          <w:color w:val="4C4C4C"/>
          <w:spacing w:val="2"/>
        </w:rPr>
      </w:pPr>
      <w:r w:rsidRPr="00A46374">
        <w:rPr>
          <w:color w:val="4C4C4C"/>
          <w:spacing w:val="2"/>
        </w:rPr>
        <w:t>Приложение 2. Справочная информация о месте нахождения, графике работы, контактных телефонах, адресах электронной почты администрации и организаций, участвующих в предоставлении и информировании о порядке предоставления Муниципальной услуги</w:t>
      </w: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Pr="00A46374" w:rsidRDefault="00A46374" w:rsidP="00A46374">
      <w:pPr>
        <w:shd w:val="clear" w:color="auto" w:fill="FFFFFF"/>
        <w:jc w:val="both"/>
        <w:textAlignment w:val="baseline"/>
        <w:outlineLvl w:val="2"/>
        <w:rPr>
          <w:color w:val="4C4C4C"/>
          <w:spacing w:val="2"/>
        </w:rPr>
      </w:pPr>
    </w:p>
    <w:p w:rsidR="00A46374" w:rsidRPr="00A46374" w:rsidRDefault="00A46374" w:rsidP="00A46374">
      <w:pPr>
        <w:shd w:val="clear" w:color="auto" w:fill="FFFFFF"/>
        <w:spacing w:line="315" w:lineRule="atLeast"/>
        <w:jc w:val="right"/>
        <w:textAlignment w:val="baseline"/>
        <w:rPr>
          <w:color w:val="2D2D2D"/>
          <w:spacing w:val="2"/>
        </w:rPr>
      </w:pPr>
      <w:r w:rsidRPr="00A46374">
        <w:rPr>
          <w:color w:val="2D2D2D"/>
          <w:spacing w:val="2"/>
        </w:rPr>
        <w:lastRenderedPageBreak/>
        <w:t>Приложение 2</w:t>
      </w:r>
      <w:r w:rsidRPr="00A46374">
        <w:rPr>
          <w:color w:val="2D2D2D"/>
          <w:spacing w:val="2"/>
        </w:rPr>
        <w:br/>
        <w:t>к Административному регламенту</w:t>
      </w:r>
      <w:r w:rsidRPr="00A46374">
        <w:rPr>
          <w:color w:val="2D2D2D"/>
          <w:spacing w:val="2"/>
        </w:rPr>
        <w:br/>
        <w:t>по предоставлению</w:t>
      </w:r>
      <w:r w:rsidRPr="00A46374">
        <w:rPr>
          <w:color w:val="2D2D2D"/>
          <w:spacing w:val="2"/>
        </w:rPr>
        <w:br/>
        <w:t>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 Администрация Кыштовского сельсовета Кыштовского района (прием заявлений не осуществляется).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Место нахождения: Новосибирская  область, </w:t>
      </w:r>
      <w:proofErr w:type="gramStart"/>
      <w:r w:rsidRPr="00A46374">
        <w:rPr>
          <w:color w:val="2D2D2D"/>
          <w:spacing w:val="2"/>
        </w:rPr>
        <w:t>с</w:t>
      </w:r>
      <w:proofErr w:type="gramEnd"/>
      <w:r w:rsidRPr="00A46374">
        <w:rPr>
          <w:color w:val="2D2D2D"/>
          <w:spacing w:val="2"/>
        </w:rPr>
        <w:t>. Кыштовка,</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Почтовый адрес: 632270, Новосибирская область, </w:t>
      </w:r>
      <w:proofErr w:type="gramStart"/>
      <w:r w:rsidRPr="00A46374">
        <w:rPr>
          <w:color w:val="2D2D2D"/>
          <w:spacing w:val="2"/>
        </w:rPr>
        <w:t>с</w:t>
      </w:r>
      <w:proofErr w:type="gramEnd"/>
      <w:r w:rsidRPr="00A46374">
        <w:rPr>
          <w:color w:val="2D2D2D"/>
          <w:spacing w:val="2"/>
        </w:rPr>
        <w:t xml:space="preserve">. </w:t>
      </w:r>
      <w:proofErr w:type="gramStart"/>
      <w:r w:rsidRPr="00A46374">
        <w:rPr>
          <w:color w:val="2D2D2D"/>
          <w:spacing w:val="2"/>
        </w:rPr>
        <w:t>Кыштовка</w:t>
      </w:r>
      <w:proofErr w:type="gramEnd"/>
      <w:r w:rsidRPr="00A46374">
        <w:rPr>
          <w:color w:val="2D2D2D"/>
          <w:spacing w:val="2"/>
        </w:rPr>
        <w:t>, ул. Ленина, дом 42.</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Контактный телефон: 8(383)71 21388</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Адрес электронной почты kgg@kyshtovka.nsknet.ru</w:t>
      </w:r>
    </w:p>
    <w:tbl>
      <w:tblPr>
        <w:tblW w:w="0" w:type="auto"/>
        <w:tblCellMar>
          <w:left w:w="0" w:type="dxa"/>
          <w:right w:w="0" w:type="dxa"/>
        </w:tblCellMar>
        <w:tblLook w:val="04A0"/>
      </w:tblPr>
      <w:tblGrid>
        <w:gridCol w:w="2462"/>
        <w:gridCol w:w="7458"/>
      </w:tblGrid>
      <w:tr w:rsidR="00A46374" w:rsidRPr="00A46374" w:rsidTr="006675F2">
        <w:trPr>
          <w:trHeight w:val="15"/>
        </w:trPr>
        <w:tc>
          <w:tcPr>
            <w:tcW w:w="2587" w:type="dxa"/>
            <w:hideMark/>
          </w:tcPr>
          <w:p w:rsidR="00A46374" w:rsidRPr="00A46374" w:rsidRDefault="00A46374" w:rsidP="00A46374">
            <w:pPr>
              <w:jc w:val="both"/>
              <w:rPr>
                <w:color w:val="2D2D2D"/>
                <w:spacing w:val="2"/>
              </w:rPr>
            </w:pPr>
          </w:p>
        </w:tc>
        <w:tc>
          <w:tcPr>
            <w:tcW w:w="8501" w:type="dxa"/>
            <w:hideMark/>
          </w:tcPr>
          <w:p w:rsidR="00A46374" w:rsidRPr="00A46374" w:rsidRDefault="00A46374" w:rsidP="00A46374">
            <w:pPr>
              <w:jc w:val="both"/>
            </w:pPr>
          </w:p>
        </w:tc>
      </w:tr>
      <w:tr w:rsidR="00A46374" w:rsidRPr="00A46374" w:rsidTr="006675F2">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Понедельник:</w:t>
            </w:r>
          </w:p>
        </w:tc>
        <w:tc>
          <w:tcPr>
            <w:tcW w:w="85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 09.00 до 17.00 (перерыв 13.00-14.00)</w:t>
            </w:r>
          </w:p>
        </w:tc>
      </w:tr>
      <w:tr w:rsidR="00A46374" w:rsidRPr="00A46374" w:rsidTr="006675F2">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Вторник:</w:t>
            </w:r>
          </w:p>
        </w:tc>
        <w:tc>
          <w:tcPr>
            <w:tcW w:w="85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 09.00 до 17.00 (перерыв 13.00-14.00)</w:t>
            </w:r>
          </w:p>
        </w:tc>
      </w:tr>
      <w:tr w:rsidR="00A46374" w:rsidRPr="00A46374" w:rsidTr="006675F2">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proofErr w:type="gramStart"/>
            <w:r w:rsidRPr="00A46374">
              <w:rPr>
                <w:color w:val="2D2D2D"/>
              </w:rPr>
              <w:t xml:space="preserve">С </w:t>
            </w:r>
            <w:proofErr w:type="spellStart"/>
            <w:r w:rsidRPr="00A46374">
              <w:rPr>
                <w:color w:val="2D2D2D"/>
              </w:rPr>
              <w:t>реда</w:t>
            </w:r>
            <w:proofErr w:type="spellEnd"/>
            <w:proofErr w:type="gramEnd"/>
            <w:r w:rsidRPr="00A46374">
              <w:rPr>
                <w:color w:val="2D2D2D"/>
              </w:rPr>
              <w:t>:</w:t>
            </w:r>
          </w:p>
        </w:tc>
        <w:tc>
          <w:tcPr>
            <w:tcW w:w="85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 09.00 до 17.00 (перерыв 13.00-14.00)</w:t>
            </w:r>
          </w:p>
        </w:tc>
      </w:tr>
      <w:tr w:rsidR="00A46374" w:rsidRPr="00A46374" w:rsidTr="006675F2">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Четверг</w:t>
            </w:r>
            <w:proofErr w:type="gramStart"/>
            <w:r w:rsidRPr="00A46374">
              <w:rPr>
                <w:color w:val="2D2D2D"/>
              </w:rPr>
              <w:t xml:space="preserve"> :</w:t>
            </w:r>
            <w:proofErr w:type="gramEnd"/>
          </w:p>
        </w:tc>
        <w:tc>
          <w:tcPr>
            <w:tcW w:w="85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 09.00 до 17.00 (перерыв 13.00-14.00)</w:t>
            </w:r>
          </w:p>
        </w:tc>
      </w:tr>
      <w:tr w:rsidR="00A46374" w:rsidRPr="00A46374" w:rsidTr="006675F2">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Пятница:</w:t>
            </w:r>
          </w:p>
        </w:tc>
        <w:tc>
          <w:tcPr>
            <w:tcW w:w="85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 09.00 до 17.00 (перерыв 13.00-14.00)</w:t>
            </w:r>
          </w:p>
        </w:tc>
      </w:tr>
      <w:tr w:rsidR="00A46374" w:rsidRPr="00A46374" w:rsidTr="006675F2">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Суббота:</w:t>
            </w:r>
          </w:p>
        </w:tc>
        <w:tc>
          <w:tcPr>
            <w:tcW w:w="85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выходной день</w:t>
            </w:r>
          </w:p>
        </w:tc>
      </w:tr>
      <w:tr w:rsidR="00A46374" w:rsidRPr="00A46374" w:rsidTr="006675F2">
        <w:tc>
          <w:tcPr>
            <w:tcW w:w="258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Воскресенье:</w:t>
            </w:r>
          </w:p>
        </w:tc>
        <w:tc>
          <w:tcPr>
            <w:tcW w:w="85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выходной день</w:t>
            </w:r>
          </w:p>
        </w:tc>
      </w:tr>
    </w:tbl>
    <w:p w:rsidR="00A46374" w:rsidRPr="00A46374" w:rsidRDefault="00A46374" w:rsidP="00A46374">
      <w:pPr>
        <w:shd w:val="clear" w:color="auto" w:fill="FFFFFF"/>
        <w:jc w:val="both"/>
        <w:textAlignment w:val="baseline"/>
        <w:outlineLvl w:val="2"/>
        <w:rPr>
          <w:color w:val="4C4C4C"/>
          <w:spacing w:val="2"/>
        </w:rPr>
      </w:pPr>
    </w:p>
    <w:p w:rsidR="00A46374" w:rsidRPr="00A46374" w:rsidRDefault="00A46374" w:rsidP="00A46374">
      <w:pPr>
        <w:shd w:val="clear" w:color="auto" w:fill="FFFFFF"/>
        <w:jc w:val="both"/>
        <w:textAlignment w:val="baseline"/>
        <w:outlineLvl w:val="2"/>
        <w:rPr>
          <w:color w:val="4C4C4C"/>
          <w:spacing w:val="2"/>
        </w:rPr>
      </w:pPr>
      <w:r w:rsidRPr="00A46374">
        <w:rPr>
          <w:color w:val="4C4C4C"/>
          <w:spacing w:val="2"/>
        </w:rPr>
        <w:t>Приложение 4. РАЗРЕШЕНИЕ на установку и эксплуатацию рекламной конструкции</w:t>
      </w:r>
    </w:p>
    <w:p w:rsidR="00A46374" w:rsidRPr="00A46374" w:rsidRDefault="00A46374" w:rsidP="00A46374">
      <w:pPr>
        <w:shd w:val="clear" w:color="auto" w:fill="FFFFFF"/>
        <w:spacing w:line="315" w:lineRule="atLeast"/>
        <w:textAlignment w:val="baseline"/>
        <w:rPr>
          <w:color w:val="2D2D2D"/>
          <w:spacing w:val="2"/>
        </w:rPr>
      </w:pPr>
      <w:r w:rsidRPr="00A46374">
        <w:rPr>
          <w:color w:val="2D2D2D"/>
          <w:spacing w:val="2"/>
        </w:rPr>
        <w:t>Приложение 4</w:t>
      </w:r>
      <w:r w:rsidRPr="00A46374">
        <w:rPr>
          <w:color w:val="2D2D2D"/>
          <w:spacing w:val="2"/>
        </w:rPr>
        <w:br/>
        <w:t>к Административному регламенту</w:t>
      </w:r>
      <w:r w:rsidRPr="00A46374">
        <w:rPr>
          <w:color w:val="2D2D2D"/>
          <w:spacing w:val="2"/>
        </w:rPr>
        <w:br/>
        <w:t xml:space="preserve">по </w:t>
      </w:r>
      <w:proofErr w:type="spellStart"/>
      <w:r w:rsidRPr="00A46374">
        <w:rPr>
          <w:color w:val="2D2D2D"/>
          <w:spacing w:val="2"/>
        </w:rPr>
        <w:t>предоставлениюМуниципальной</w:t>
      </w:r>
      <w:proofErr w:type="spellEnd"/>
      <w:r w:rsidRPr="00A46374">
        <w:rPr>
          <w:color w:val="2D2D2D"/>
          <w:spacing w:val="2"/>
        </w:rPr>
        <w:t xml:space="preserve"> услуги</w:t>
      </w:r>
      <w:r w:rsidRPr="00A46374">
        <w:rPr>
          <w:color w:val="2D2D2D"/>
          <w:spacing w:val="2"/>
        </w:rPr>
        <w:br/>
        <w:t>Форма решения о предоставления</w:t>
      </w:r>
      <w:r w:rsidRPr="00A46374">
        <w:rPr>
          <w:color w:val="2D2D2D"/>
          <w:spacing w:val="2"/>
        </w:rPr>
        <w:br/>
        <w:t>Муниципальной услуги</w:t>
      </w:r>
      <w:r w:rsidRPr="00A46374">
        <w:rPr>
          <w:color w:val="2D2D2D"/>
          <w:spacing w:val="2"/>
        </w:rPr>
        <w:br/>
        <w:t>Администрация </w:t>
      </w:r>
      <w:r w:rsidRPr="00A46374">
        <w:rPr>
          <w:color w:val="2D2D2D"/>
          <w:spacing w:val="2"/>
        </w:rPr>
        <w:br/>
        <w:t>______________________________________________</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br/>
        <w:t>N _____________ от "___" ________20__г.</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br/>
        <w:t>ВЫДАНО:</w:t>
      </w:r>
    </w:p>
    <w:tbl>
      <w:tblPr>
        <w:tblW w:w="0" w:type="auto"/>
        <w:tblCellMar>
          <w:left w:w="0" w:type="dxa"/>
          <w:right w:w="0" w:type="dxa"/>
        </w:tblCellMar>
        <w:tblLook w:val="04A0"/>
      </w:tblPr>
      <w:tblGrid>
        <w:gridCol w:w="739"/>
        <w:gridCol w:w="2529"/>
        <w:gridCol w:w="1004"/>
        <w:gridCol w:w="830"/>
        <w:gridCol w:w="819"/>
        <w:gridCol w:w="475"/>
        <w:gridCol w:w="1405"/>
        <w:gridCol w:w="2119"/>
      </w:tblGrid>
      <w:tr w:rsidR="00A46374" w:rsidRPr="00A46374" w:rsidTr="006675F2">
        <w:trPr>
          <w:trHeight w:val="15"/>
        </w:trPr>
        <w:tc>
          <w:tcPr>
            <w:tcW w:w="739" w:type="dxa"/>
            <w:hideMark/>
          </w:tcPr>
          <w:p w:rsidR="00A46374" w:rsidRPr="00A46374" w:rsidRDefault="00A46374" w:rsidP="00A46374">
            <w:pPr>
              <w:jc w:val="both"/>
              <w:rPr>
                <w:color w:val="2D2D2D"/>
                <w:spacing w:val="2"/>
              </w:rPr>
            </w:pPr>
          </w:p>
        </w:tc>
        <w:tc>
          <w:tcPr>
            <w:tcW w:w="3142" w:type="dxa"/>
            <w:hideMark/>
          </w:tcPr>
          <w:p w:rsidR="00A46374" w:rsidRPr="00A46374" w:rsidRDefault="00A46374" w:rsidP="00A46374">
            <w:pPr>
              <w:jc w:val="both"/>
            </w:pPr>
          </w:p>
        </w:tc>
        <w:tc>
          <w:tcPr>
            <w:tcW w:w="1109" w:type="dxa"/>
            <w:hideMark/>
          </w:tcPr>
          <w:p w:rsidR="00A46374" w:rsidRPr="00A46374" w:rsidRDefault="00A46374" w:rsidP="00A46374">
            <w:pPr>
              <w:jc w:val="both"/>
            </w:pPr>
          </w:p>
        </w:tc>
        <w:tc>
          <w:tcPr>
            <w:tcW w:w="1294" w:type="dxa"/>
            <w:hideMark/>
          </w:tcPr>
          <w:p w:rsidR="00A46374" w:rsidRPr="00A46374" w:rsidRDefault="00A46374" w:rsidP="00A46374">
            <w:pPr>
              <w:jc w:val="both"/>
            </w:pPr>
          </w:p>
        </w:tc>
        <w:tc>
          <w:tcPr>
            <w:tcW w:w="924" w:type="dxa"/>
            <w:hideMark/>
          </w:tcPr>
          <w:p w:rsidR="00A46374" w:rsidRPr="00A46374" w:rsidRDefault="00A46374" w:rsidP="00A46374">
            <w:pPr>
              <w:jc w:val="both"/>
            </w:pPr>
          </w:p>
        </w:tc>
        <w:tc>
          <w:tcPr>
            <w:tcW w:w="739" w:type="dxa"/>
            <w:hideMark/>
          </w:tcPr>
          <w:p w:rsidR="00A46374" w:rsidRPr="00A46374" w:rsidRDefault="00A46374" w:rsidP="00A46374">
            <w:pPr>
              <w:jc w:val="both"/>
            </w:pPr>
          </w:p>
        </w:tc>
        <w:tc>
          <w:tcPr>
            <w:tcW w:w="1663" w:type="dxa"/>
            <w:hideMark/>
          </w:tcPr>
          <w:p w:rsidR="00A46374" w:rsidRPr="00A46374" w:rsidRDefault="00A46374" w:rsidP="00A46374">
            <w:pPr>
              <w:jc w:val="both"/>
            </w:pPr>
          </w:p>
        </w:tc>
        <w:tc>
          <w:tcPr>
            <w:tcW w:w="3142" w:type="dxa"/>
            <w:hideMark/>
          </w:tcPr>
          <w:p w:rsidR="00A46374" w:rsidRPr="00A46374" w:rsidRDefault="00A46374" w:rsidP="00A46374">
            <w:pPr>
              <w:jc w:val="both"/>
            </w:pPr>
          </w:p>
        </w:tc>
      </w:tr>
      <w:tr w:rsidR="00A46374" w:rsidRPr="00A46374" w:rsidTr="006675F2">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Наименование фирмы</w:t>
            </w:r>
          </w:p>
        </w:tc>
        <w:tc>
          <w:tcPr>
            <w:tcW w:w="887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Адрес юридический</w:t>
            </w:r>
          </w:p>
        </w:tc>
        <w:tc>
          <w:tcPr>
            <w:tcW w:w="887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Руководитель (должность)</w:t>
            </w:r>
          </w:p>
        </w:tc>
        <w:tc>
          <w:tcPr>
            <w:tcW w:w="887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Руководитель (Ф.И.О.)</w:t>
            </w:r>
          </w:p>
        </w:tc>
        <w:tc>
          <w:tcPr>
            <w:tcW w:w="887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Контактный телефон</w:t>
            </w:r>
          </w:p>
        </w:tc>
        <w:tc>
          <w:tcPr>
            <w:tcW w:w="4066"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Эл</w:t>
            </w:r>
            <w:proofErr w:type="gramStart"/>
            <w:r w:rsidRPr="00A46374">
              <w:rPr>
                <w:color w:val="2D2D2D"/>
              </w:rPr>
              <w:t>.</w:t>
            </w:r>
            <w:proofErr w:type="gramEnd"/>
            <w:r w:rsidRPr="00A46374">
              <w:rPr>
                <w:color w:val="2D2D2D"/>
              </w:rPr>
              <w:t xml:space="preserve"> </w:t>
            </w:r>
            <w:proofErr w:type="gramStart"/>
            <w:r w:rsidRPr="00A46374">
              <w:rPr>
                <w:color w:val="2D2D2D"/>
              </w:rPr>
              <w:t>п</w:t>
            </w:r>
            <w:proofErr w:type="gramEnd"/>
            <w:r w:rsidRPr="00A46374">
              <w:rPr>
                <w:color w:val="2D2D2D"/>
              </w:rPr>
              <w:t>очта:</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КПП</w:t>
            </w: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ИНН</w:t>
            </w:r>
          </w:p>
        </w:tc>
        <w:tc>
          <w:tcPr>
            <w:tcW w:w="295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ОГРН</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Наименование банка</w:t>
            </w:r>
          </w:p>
        </w:tc>
        <w:tc>
          <w:tcPr>
            <w:tcW w:w="887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Город банка</w:t>
            </w:r>
          </w:p>
        </w:tc>
        <w:tc>
          <w:tcPr>
            <w:tcW w:w="4066"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БИК</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proofErr w:type="gramStart"/>
            <w:r w:rsidRPr="00A46374">
              <w:rPr>
                <w:color w:val="2D2D2D"/>
              </w:rPr>
              <w:t>Р</w:t>
            </w:r>
            <w:proofErr w:type="gramEnd"/>
            <w:r w:rsidRPr="00A46374">
              <w:rPr>
                <w:color w:val="2D2D2D"/>
              </w:rPr>
              <w:t>/с</w:t>
            </w:r>
          </w:p>
        </w:tc>
        <w:tc>
          <w:tcPr>
            <w:tcW w:w="5544"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92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К/с</w:t>
            </w:r>
          </w:p>
        </w:tc>
        <w:tc>
          <w:tcPr>
            <w:tcW w:w="5544"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12751"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НА УСТАНОВКУ И ЭКСПЛУАТАЦИЮ:</w:t>
            </w:r>
          </w:p>
        </w:tc>
      </w:tr>
      <w:tr w:rsidR="00A46374" w:rsidRPr="00A46374" w:rsidTr="006675F2">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Адрес размещения:</w:t>
            </w:r>
          </w:p>
        </w:tc>
        <w:tc>
          <w:tcPr>
            <w:tcW w:w="887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Тип рекламной конструкции:</w:t>
            </w:r>
          </w:p>
        </w:tc>
        <w:tc>
          <w:tcPr>
            <w:tcW w:w="887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Размер (</w:t>
            </w:r>
            <w:proofErr w:type="gramStart"/>
            <w:r w:rsidRPr="00A46374">
              <w:rPr>
                <w:color w:val="2D2D2D"/>
              </w:rPr>
              <w:t>м</w:t>
            </w:r>
            <w:proofErr w:type="gramEnd"/>
            <w:r w:rsidRPr="00A46374">
              <w:rPr>
                <w:color w:val="2D2D2D"/>
              </w:rPr>
              <w:t xml:space="preserve"> </w:t>
            </w:r>
            <w:proofErr w:type="spellStart"/>
            <w:r w:rsidRPr="00A46374">
              <w:rPr>
                <w:color w:val="2D2D2D"/>
              </w:rPr>
              <w:t>х</w:t>
            </w:r>
            <w:proofErr w:type="spellEnd"/>
            <w:r w:rsidRPr="00A46374">
              <w:rPr>
                <w:color w:val="2D2D2D"/>
              </w:rPr>
              <w:t xml:space="preserve"> м):</w:t>
            </w:r>
          </w:p>
        </w:tc>
        <w:tc>
          <w:tcPr>
            <w:tcW w:w="887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Количество сторон:</w:t>
            </w:r>
          </w:p>
        </w:tc>
        <w:tc>
          <w:tcPr>
            <w:tcW w:w="887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Количество элементов:</w:t>
            </w:r>
          </w:p>
        </w:tc>
        <w:tc>
          <w:tcPr>
            <w:tcW w:w="887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Площадь информационного поля, кв.м.:</w:t>
            </w:r>
          </w:p>
        </w:tc>
        <w:tc>
          <w:tcPr>
            <w:tcW w:w="887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Технологическая характеристика:</w:t>
            </w:r>
          </w:p>
        </w:tc>
        <w:tc>
          <w:tcPr>
            <w:tcW w:w="887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Текст:</w:t>
            </w:r>
          </w:p>
        </w:tc>
        <w:tc>
          <w:tcPr>
            <w:tcW w:w="887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Собственник земельного участка, здания или иного недвижимого имущества, к которому присоединена конструкция:</w:t>
            </w:r>
          </w:p>
        </w:tc>
        <w:tc>
          <w:tcPr>
            <w:tcW w:w="8870"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bl>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Срок действия разрешения до: "___" _____________ 20___г.</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br/>
        <w:t>__________________________________ ________________</w:t>
      </w:r>
      <w:r w:rsidRPr="00A46374">
        <w:rPr>
          <w:color w:val="2D2D2D"/>
          <w:spacing w:val="2"/>
        </w:rPr>
        <w:br/>
      </w:r>
      <w:r w:rsidRPr="00A46374">
        <w:rPr>
          <w:color w:val="2D2D2D"/>
          <w:spacing w:val="2"/>
        </w:rPr>
        <w:br/>
        <w:t xml:space="preserve">(должность) </w:t>
      </w:r>
      <w:proofErr w:type="gramStart"/>
      <w:r w:rsidRPr="00A46374">
        <w:rPr>
          <w:color w:val="2D2D2D"/>
          <w:spacing w:val="2"/>
        </w:rPr>
        <w:t>м</w:t>
      </w:r>
      <w:proofErr w:type="gramEnd"/>
      <w:r w:rsidRPr="00A46374">
        <w:rPr>
          <w:color w:val="2D2D2D"/>
          <w:spacing w:val="2"/>
        </w:rPr>
        <w:t>.п. (Ф.И.О.)</w:t>
      </w:r>
    </w:p>
    <w:p w:rsidR="00A46374" w:rsidRDefault="00A46374" w:rsidP="00A46374">
      <w:pPr>
        <w:shd w:val="clear" w:color="auto" w:fill="FFFFFF"/>
        <w:spacing w:line="315" w:lineRule="atLeast"/>
        <w:jc w:val="both"/>
        <w:textAlignment w:val="baseline"/>
        <w:rPr>
          <w:color w:val="2D2D2D"/>
          <w:spacing w:val="2"/>
        </w:rPr>
      </w:pPr>
      <w:r w:rsidRPr="00A46374">
        <w:rPr>
          <w:color w:val="2D2D2D"/>
          <w:spacing w:val="2"/>
        </w:rPr>
        <w:br/>
      </w: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Default="00A46374" w:rsidP="00A46374">
      <w:pPr>
        <w:shd w:val="clear" w:color="auto" w:fill="FFFFFF"/>
        <w:spacing w:line="315" w:lineRule="atLeast"/>
        <w:jc w:val="both"/>
        <w:textAlignment w:val="baseline"/>
        <w:rPr>
          <w:color w:val="2D2D2D"/>
          <w:spacing w:val="2"/>
        </w:rPr>
      </w:pPr>
    </w:p>
    <w:p w:rsidR="00A46374" w:rsidRPr="00A46374" w:rsidRDefault="00A46374" w:rsidP="00A46374">
      <w:pPr>
        <w:shd w:val="clear" w:color="auto" w:fill="FFFFFF"/>
        <w:spacing w:line="315" w:lineRule="atLeast"/>
        <w:jc w:val="both"/>
        <w:textAlignment w:val="baseline"/>
        <w:rPr>
          <w:color w:val="2D2D2D"/>
          <w:spacing w:val="2"/>
        </w:rPr>
      </w:pPr>
    </w:p>
    <w:p w:rsidR="00A46374" w:rsidRPr="00A46374" w:rsidRDefault="00A46374" w:rsidP="00A46374">
      <w:pPr>
        <w:shd w:val="clear" w:color="auto" w:fill="FFFFFF"/>
        <w:jc w:val="both"/>
        <w:textAlignment w:val="baseline"/>
        <w:outlineLvl w:val="2"/>
        <w:rPr>
          <w:color w:val="4C4C4C"/>
          <w:spacing w:val="2"/>
        </w:rPr>
      </w:pPr>
      <w:r w:rsidRPr="00A46374">
        <w:rPr>
          <w:color w:val="4C4C4C"/>
          <w:spacing w:val="2"/>
        </w:rPr>
        <w:t>Приложение 5. Решение об аннулировании ранее выданного Разрешения на установку и эксплуатацию рекламной конструкции</w:t>
      </w:r>
    </w:p>
    <w:p w:rsidR="00A46374" w:rsidRPr="00A46374" w:rsidRDefault="00A46374" w:rsidP="00A46374">
      <w:pPr>
        <w:shd w:val="clear" w:color="auto" w:fill="FFFFFF"/>
        <w:spacing w:line="315" w:lineRule="atLeast"/>
        <w:jc w:val="right"/>
        <w:textAlignment w:val="baseline"/>
        <w:rPr>
          <w:color w:val="2D2D2D"/>
          <w:spacing w:val="2"/>
        </w:rPr>
      </w:pPr>
      <w:r w:rsidRPr="00A46374">
        <w:rPr>
          <w:color w:val="2D2D2D"/>
          <w:spacing w:val="2"/>
        </w:rPr>
        <w:t>Приложение 5</w:t>
      </w:r>
      <w:r w:rsidRPr="00A46374">
        <w:rPr>
          <w:color w:val="2D2D2D"/>
          <w:spacing w:val="2"/>
        </w:rPr>
        <w:br/>
        <w:t>к Административному регламенту</w:t>
      </w:r>
      <w:r w:rsidRPr="00A46374">
        <w:rPr>
          <w:color w:val="2D2D2D"/>
          <w:spacing w:val="2"/>
        </w:rPr>
        <w:br/>
        <w:t>по предоставлению</w:t>
      </w:r>
      <w:r w:rsidRPr="00A46374">
        <w:rPr>
          <w:color w:val="2D2D2D"/>
          <w:spacing w:val="2"/>
        </w:rPr>
        <w:br/>
        <w:t>Муниципальной услуги</w:t>
      </w:r>
      <w:r w:rsidRPr="00A46374">
        <w:rPr>
          <w:color w:val="2D2D2D"/>
          <w:spacing w:val="2"/>
        </w:rPr>
        <w:br/>
        <w:t>Форма решения об аннулировании ранее </w:t>
      </w:r>
      <w:r w:rsidRPr="00A46374">
        <w:rPr>
          <w:color w:val="2D2D2D"/>
          <w:spacing w:val="2"/>
        </w:rPr>
        <w:br/>
        <w:t>выданного Разрешения</w:t>
      </w:r>
      <w:proofErr w:type="gramStart"/>
      <w:r w:rsidRPr="00A46374">
        <w:rPr>
          <w:color w:val="2D2D2D"/>
          <w:spacing w:val="2"/>
        </w:rPr>
        <w:br/>
        <w:t>О</w:t>
      </w:r>
      <w:proofErr w:type="gramEnd"/>
      <w:r w:rsidRPr="00A46374">
        <w:rPr>
          <w:color w:val="2D2D2D"/>
          <w:spacing w:val="2"/>
        </w:rPr>
        <w:t>формляется на официальном </w:t>
      </w:r>
      <w:r w:rsidRPr="00A46374">
        <w:rPr>
          <w:color w:val="2D2D2D"/>
          <w:spacing w:val="2"/>
        </w:rPr>
        <w:br/>
        <w:t>бланке Администрации</w:t>
      </w:r>
      <w:r w:rsidRPr="00A46374">
        <w:rPr>
          <w:color w:val="2D2D2D"/>
          <w:spacing w:val="2"/>
        </w:rPr>
        <w:br/>
        <w:t>Кому: _____________________________</w:t>
      </w:r>
      <w:r w:rsidRPr="00A46374">
        <w:rPr>
          <w:color w:val="2D2D2D"/>
          <w:spacing w:val="2"/>
        </w:rPr>
        <w:br/>
        <w:t>(фамилия, имя, отчество (при наличии)</w:t>
      </w:r>
      <w:r w:rsidRPr="00A46374">
        <w:rPr>
          <w:color w:val="2D2D2D"/>
          <w:spacing w:val="2"/>
        </w:rPr>
        <w:br/>
        <w:t>физического лица или наименование юридического</w:t>
      </w:r>
      <w:r w:rsidRPr="00A46374">
        <w:rPr>
          <w:color w:val="2D2D2D"/>
          <w:spacing w:val="2"/>
        </w:rPr>
        <w:br/>
        <w:t>лица, запрашивающих информацию)</w:t>
      </w:r>
      <w:r w:rsidRPr="00A46374">
        <w:rPr>
          <w:color w:val="2D2D2D"/>
          <w:spacing w:val="2"/>
        </w:rPr>
        <w:br/>
        <w:t>Номер заявления______________________</w:t>
      </w:r>
    </w:p>
    <w:p w:rsidR="00A46374" w:rsidRPr="00A46374" w:rsidRDefault="00A46374" w:rsidP="00A46374">
      <w:pPr>
        <w:shd w:val="clear" w:color="auto" w:fill="FFFFFF"/>
        <w:spacing w:line="288" w:lineRule="atLeast"/>
        <w:jc w:val="both"/>
        <w:textAlignment w:val="baseline"/>
        <w:rPr>
          <w:color w:val="3C3C3C"/>
          <w:spacing w:val="2"/>
        </w:rPr>
      </w:pPr>
      <w:r w:rsidRPr="00A46374">
        <w:rPr>
          <w:color w:val="3C3C3C"/>
          <w:spacing w:val="2"/>
        </w:rPr>
        <w:br/>
        <w:t>Решение об аннулировании ранее выданного Разрешения на установку и эксплуатацию рекламной конструкции</w:t>
      </w:r>
      <w:proofErr w:type="gramStart"/>
      <w:r w:rsidRPr="00A46374">
        <w:rPr>
          <w:color w:val="3C3C3C"/>
          <w:spacing w:val="2"/>
        </w:rPr>
        <w:t> </w:t>
      </w:r>
      <w:r w:rsidRPr="00A46374">
        <w:rPr>
          <w:color w:val="2D2D2D"/>
          <w:spacing w:val="2"/>
        </w:rPr>
        <w:br/>
        <w:t>Н</w:t>
      </w:r>
      <w:proofErr w:type="gramEnd"/>
      <w:r w:rsidRPr="00A46374">
        <w:rPr>
          <w:color w:val="2D2D2D"/>
          <w:spacing w:val="2"/>
        </w:rPr>
        <w:t>а основании уведомления от "____" ____</w:t>
      </w:r>
      <w:r>
        <w:rPr>
          <w:color w:val="2D2D2D"/>
          <w:spacing w:val="2"/>
        </w:rPr>
        <w:t>________ 20___ г. N ________ и </w:t>
      </w:r>
      <w:r w:rsidRPr="00A46374">
        <w:rPr>
          <w:color w:val="2D2D2D"/>
          <w:spacing w:val="2"/>
        </w:rPr>
        <w:br/>
        <w:t>в соответствии с ч. 18 ст.19 </w:t>
      </w:r>
      <w:hyperlink r:id="rId28" w:history="1">
        <w:r w:rsidRPr="00A46374">
          <w:rPr>
            <w:color w:val="00466E"/>
            <w:spacing w:val="2"/>
            <w:u w:val="single"/>
          </w:rPr>
          <w:t>Федерального закона от 13.03.2006 N 38-ФЗ "О рекламе"</w:t>
        </w:r>
      </w:hyperlink>
      <w:r w:rsidRPr="00A46374">
        <w:rPr>
          <w:color w:val="2D2D2D"/>
          <w:spacing w:val="2"/>
        </w:rPr>
        <w:t>принято решение об аннулировании Разрешения на установку и эксплуатацию рекламной конструкции от "____" ____________ 20___ г. N ________ ___________________________ (наименование Заявителя).</w:t>
      </w:r>
    </w:p>
    <w:tbl>
      <w:tblPr>
        <w:tblW w:w="0" w:type="auto"/>
        <w:tblCellMar>
          <w:left w:w="0" w:type="dxa"/>
          <w:right w:w="0" w:type="dxa"/>
        </w:tblCellMar>
        <w:tblLook w:val="04A0"/>
      </w:tblPr>
      <w:tblGrid>
        <w:gridCol w:w="3380"/>
        <w:gridCol w:w="3330"/>
        <w:gridCol w:w="3210"/>
      </w:tblGrid>
      <w:tr w:rsidR="00A46374" w:rsidRPr="00A46374" w:rsidTr="006675F2">
        <w:trPr>
          <w:trHeight w:val="15"/>
        </w:trPr>
        <w:tc>
          <w:tcPr>
            <w:tcW w:w="3881" w:type="dxa"/>
            <w:hideMark/>
          </w:tcPr>
          <w:p w:rsidR="00A46374" w:rsidRPr="00A46374" w:rsidRDefault="00A46374" w:rsidP="00A46374">
            <w:pPr>
              <w:jc w:val="both"/>
              <w:rPr>
                <w:color w:val="2D2D2D"/>
                <w:spacing w:val="2"/>
              </w:rPr>
            </w:pPr>
          </w:p>
        </w:tc>
        <w:tc>
          <w:tcPr>
            <w:tcW w:w="4066" w:type="dxa"/>
            <w:hideMark/>
          </w:tcPr>
          <w:p w:rsidR="00A46374" w:rsidRPr="00A46374" w:rsidRDefault="00A46374" w:rsidP="00A46374">
            <w:pPr>
              <w:jc w:val="both"/>
            </w:pPr>
          </w:p>
        </w:tc>
        <w:tc>
          <w:tcPr>
            <w:tcW w:w="3881" w:type="dxa"/>
            <w:hideMark/>
          </w:tcPr>
          <w:p w:rsidR="00A46374" w:rsidRPr="00A46374" w:rsidRDefault="00A46374" w:rsidP="00A46374">
            <w:pPr>
              <w:jc w:val="both"/>
            </w:pPr>
          </w:p>
        </w:tc>
      </w:tr>
      <w:tr w:rsidR="00A46374" w:rsidRPr="00A46374" w:rsidTr="006675F2">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__________________</w:t>
            </w: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______________</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______________</w:t>
            </w:r>
          </w:p>
        </w:tc>
      </w:tr>
      <w:tr w:rsidR="00A46374" w:rsidRPr="00A46374" w:rsidTr="006675F2">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наименование уполномоченного должностного</w:t>
            </w:r>
            <w:r w:rsidRPr="00A46374">
              <w:rPr>
                <w:color w:val="2D2D2D"/>
              </w:rPr>
              <w:br/>
              <w:t>лица Администрации</w:t>
            </w: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подпись</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расшифровка подписи (Ф.И.О.)</w:t>
            </w:r>
          </w:p>
        </w:tc>
      </w:tr>
    </w:tbl>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М.П. "__" ________ 20__ год</w:t>
      </w:r>
    </w:p>
    <w:p w:rsidR="00A46374" w:rsidRPr="00A46374" w:rsidRDefault="00A46374" w:rsidP="00A46374">
      <w:pPr>
        <w:shd w:val="clear" w:color="auto" w:fill="FFFFFF"/>
        <w:jc w:val="both"/>
        <w:textAlignment w:val="baseline"/>
        <w:outlineLvl w:val="2"/>
        <w:rPr>
          <w:color w:val="4C4C4C"/>
          <w:spacing w:val="2"/>
        </w:rPr>
      </w:pPr>
    </w:p>
    <w:p w:rsidR="00A46374" w:rsidRPr="00A46374" w:rsidRDefault="00A46374" w:rsidP="00A46374">
      <w:pPr>
        <w:shd w:val="clear" w:color="auto" w:fill="FFFFFF"/>
        <w:jc w:val="both"/>
        <w:textAlignment w:val="baseline"/>
        <w:outlineLvl w:val="2"/>
        <w:rPr>
          <w:color w:val="4C4C4C"/>
          <w:spacing w:val="2"/>
        </w:rPr>
      </w:pPr>
    </w:p>
    <w:p w:rsidR="00A46374" w:rsidRP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Pr="00A46374" w:rsidRDefault="00A46374" w:rsidP="00A46374">
      <w:pPr>
        <w:shd w:val="clear" w:color="auto" w:fill="FFFFFF"/>
        <w:jc w:val="right"/>
        <w:textAlignment w:val="baseline"/>
        <w:outlineLvl w:val="2"/>
        <w:rPr>
          <w:color w:val="4C4C4C"/>
          <w:spacing w:val="2"/>
        </w:rPr>
      </w:pPr>
      <w:r w:rsidRPr="00A46374">
        <w:rPr>
          <w:color w:val="4C4C4C"/>
          <w:spacing w:val="2"/>
        </w:rPr>
        <w:lastRenderedPageBreak/>
        <w:t>Приложение 6. Форма решения об отказе в предоставлении Муниципальной услуги</w:t>
      </w:r>
    </w:p>
    <w:p w:rsidR="00A46374" w:rsidRPr="00A46374" w:rsidRDefault="00A46374" w:rsidP="00A46374">
      <w:pPr>
        <w:shd w:val="clear" w:color="auto" w:fill="FFFFFF"/>
        <w:spacing w:line="315" w:lineRule="atLeast"/>
        <w:jc w:val="right"/>
        <w:textAlignment w:val="baseline"/>
        <w:rPr>
          <w:color w:val="2D2D2D"/>
          <w:spacing w:val="2"/>
        </w:rPr>
      </w:pPr>
      <w:r w:rsidRPr="00A46374">
        <w:rPr>
          <w:color w:val="2D2D2D"/>
          <w:spacing w:val="2"/>
        </w:rPr>
        <w:t>Приложение 6</w:t>
      </w:r>
      <w:r w:rsidRPr="00A46374">
        <w:rPr>
          <w:color w:val="2D2D2D"/>
          <w:spacing w:val="2"/>
        </w:rPr>
        <w:br/>
        <w:t>к Административному регламенту</w:t>
      </w:r>
      <w:r w:rsidRPr="00A46374">
        <w:rPr>
          <w:color w:val="2D2D2D"/>
          <w:spacing w:val="2"/>
        </w:rPr>
        <w:br/>
        <w:t>по предоставлению</w:t>
      </w:r>
      <w:r w:rsidRPr="00A46374">
        <w:rPr>
          <w:color w:val="2D2D2D"/>
          <w:spacing w:val="2"/>
        </w:rPr>
        <w:br/>
        <w:t>Муниципальной услуги</w:t>
      </w:r>
    </w:p>
    <w:p w:rsidR="00A46374" w:rsidRPr="00A46374" w:rsidRDefault="00A46374" w:rsidP="00A46374">
      <w:pPr>
        <w:shd w:val="clear" w:color="auto" w:fill="FFFFFF"/>
        <w:spacing w:line="315" w:lineRule="atLeast"/>
        <w:jc w:val="right"/>
        <w:textAlignment w:val="baseline"/>
        <w:rPr>
          <w:color w:val="2D2D2D"/>
          <w:spacing w:val="2"/>
        </w:rPr>
      </w:pPr>
      <w:r w:rsidRPr="00A46374">
        <w:rPr>
          <w:color w:val="2D2D2D"/>
          <w:spacing w:val="2"/>
        </w:rPr>
        <w:t>Оформляется на официальном бланке Администрации</w:t>
      </w:r>
      <w:r w:rsidRPr="00A46374">
        <w:rPr>
          <w:color w:val="2D2D2D"/>
          <w:spacing w:val="2"/>
        </w:rPr>
        <w:br/>
        <w:t>Кому: _____________________________</w:t>
      </w:r>
      <w:r w:rsidRPr="00A46374">
        <w:rPr>
          <w:color w:val="2D2D2D"/>
          <w:spacing w:val="2"/>
        </w:rPr>
        <w:br/>
        <w:t>(фамилия, имя, отчество (при наличии)</w:t>
      </w:r>
      <w:r w:rsidRPr="00A46374">
        <w:rPr>
          <w:color w:val="2D2D2D"/>
          <w:spacing w:val="2"/>
        </w:rPr>
        <w:br/>
        <w:t>физического лица или наименование юридического </w:t>
      </w:r>
      <w:r w:rsidRPr="00A46374">
        <w:rPr>
          <w:color w:val="2D2D2D"/>
          <w:spacing w:val="2"/>
        </w:rPr>
        <w:br/>
        <w:t xml:space="preserve">лица, </w:t>
      </w:r>
      <w:proofErr w:type="gramStart"/>
      <w:r w:rsidRPr="00A46374">
        <w:rPr>
          <w:color w:val="2D2D2D"/>
          <w:spacing w:val="2"/>
        </w:rPr>
        <w:t>запрашивающих</w:t>
      </w:r>
      <w:proofErr w:type="gramEnd"/>
      <w:r w:rsidRPr="00A46374">
        <w:rPr>
          <w:color w:val="2D2D2D"/>
          <w:spacing w:val="2"/>
        </w:rPr>
        <w:t xml:space="preserve"> информацию)</w:t>
      </w:r>
      <w:r w:rsidRPr="00A46374">
        <w:rPr>
          <w:color w:val="2D2D2D"/>
          <w:spacing w:val="2"/>
        </w:rPr>
        <w:br/>
        <w:t>Номер заявления_____________________</w:t>
      </w:r>
    </w:p>
    <w:p w:rsidR="00A46374" w:rsidRPr="00A46374" w:rsidRDefault="00A46374" w:rsidP="00A46374">
      <w:pPr>
        <w:shd w:val="clear" w:color="auto" w:fill="E9ECF1"/>
        <w:ind w:left="-1125"/>
        <w:jc w:val="center"/>
        <w:textAlignment w:val="baseline"/>
        <w:outlineLvl w:val="3"/>
        <w:rPr>
          <w:color w:val="242424"/>
          <w:spacing w:val="2"/>
        </w:rPr>
      </w:pPr>
      <w:r w:rsidRPr="00A46374">
        <w:rPr>
          <w:color w:val="242424"/>
          <w:spacing w:val="2"/>
        </w:rPr>
        <w:t>Решение об отказе в предоставлении муниципальной услуги "Выдача разрешений на установку и эксплуатацию рекламных конструкций, аннулирование ранее выданных разрешений"</w:t>
      </w:r>
    </w:p>
    <w:p w:rsidR="00A46374" w:rsidRPr="00A46374" w:rsidRDefault="00A46374" w:rsidP="00A46374">
      <w:pPr>
        <w:shd w:val="clear" w:color="auto" w:fill="FFFFFF"/>
        <w:spacing w:line="315" w:lineRule="atLeast"/>
        <w:jc w:val="center"/>
        <w:textAlignment w:val="baseline"/>
        <w:rPr>
          <w:color w:val="2D2D2D"/>
          <w:spacing w:val="2"/>
        </w:rPr>
      </w:pPr>
    </w:p>
    <w:tbl>
      <w:tblPr>
        <w:tblW w:w="0" w:type="auto"/>
        <w:tblCellMar>
          <w:left w:w="0" w:type="dxa"/>
          <w:right w:w="0" w:type="dxa"/>
        </w:tblCellMar>
        <w:tblLook w:val="04A0"/>
      </w:tblPr>
      <w:tblGrid>
        <w:gridCol w:w="9920"/>
      </w:tblGrid>
      <w:tr w:rsidR="00A46374" w:rsidRPr="00A46374" w:rsidTr="006675F2">
        <w:trPr>
          <w:trHeight w:val="15"/>
        </w:trPr>
        <w:tc>
          <w:tcPr>
            <w:tcW w:w="11458" w:type="dxa"/>
            <w:hideMark/>
          </w:tcPr>
          <w:p w:rsidR="00A46374" w:rsidRPr="00A46374" w:rsidRDefault="00A46374" w:rsidP="00A46374">
            <w:pPr>
              <w:jc w:val="center"/>
              <w:rPr>
                <w:color w:val="2D2D2D"/>
                <w:spacing w:val="2"/>
              </w:rPr>
            </w:pPr>
          </w:p>
        </w:tc>
      </w:tr>
      <w:tr w:rsidR="00A46374" w:rsidRPr="00A46374" w:rsidTr="006675F2">
        <w:tc>
          <w:tcPr>
            <w:tcW w:w="1145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 соответствии с пунктом 13 Административного регламента предоставления муниципальной услуги "Выдача разрешений на установку и эксплуатацию рекламных конструкций, аннулирование ранее выданных разрешений", утвержденного ___________________________________ от "____" ____________ 20___ г. N ________, Вам отказано в выдаче разрешения на установку и эксплуатацию рекламной конструкции по следующим основаниям (указать основания):</w:t>
            </w:r>
          </w:p>
        </w:tc>
      </w:tr>
      <w:tr w:rsidR="00A46374" w:rsidRPr="00A46374" w:rsidTr="006675F2">
        <w:tc>
          <w:tcPr>
            <w:tcW w:w="1145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несоответствие проекта рекламной конструкц</w:t>
            </w:r>
            <w:proofErr w:type="gramStart"/>
            <w:r w:rsidRPr="00A46374">
              <w:rPr>
                <w:color w:val="2D2D2D"/>
              </w:rPr>
              <w:t>ии и ее</w:t>
            </w:r>
            <w:proofErr w:type="gramEnd"/>
            <w:r w:rsidRPr="00A46374">
              <w:rPr>
                <w:color w:val="2D2D2D"/>
              </w:rPr>
              <w:t xml:space="preserve"> территориального размещения требованиям технического регламента</w:t>
            </w:r>
          </w:p>
        </w:tc>
      </w:tr>
      <w:tr w:rsidR="00A46374" w:rsidRPr="00A46374" w:rsidTr="006675F2">
        <w:tc>
          <w:tcPr>
            <w:tcW w:w="1145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несоответствие установки рекламной конструкции в заявленном месте схеме размещения рекламных конструкций (в случае, если место установки рекламной конструкции в соответствии с частью 5.8 статьи 19 </w:t>
            </w:r>
            <w:hyperlink r:id="rId29" w:history="1">
              <w:r w:rsidRPr="00A46374">
                <w:rPr>
                  <w:color w:val="00466E"/>
                  <w:u w:val="single"/>
                </w:rPr>
                <w:t>Федерального закона от 13.03.2006 N 38-ФЗ "О рекламе"</w:t>
              </w:r>
            </w:hyperlink>
            <w:r w:rsidRPr="00A46374">
              <w:rPr>
                <w:color w:val="2D2D2D"/>
              </w:rPr>
              <w:t> определяется схемой размещения рекламных конструкций)</w:t>
            </w:r>
          </w:p>
        </w:tc>
      </w:tr>
      <w:tr w:rsidR="00A46374" w:rsidRPr="00A46374" w:rsidTr="006675F2">
        <w:tc>
          <w:tcPr>
            <w:tcW w:w="1145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нарушение требований нормативных актов по безопасности движения транспорта</w:t>
            </w:r>
          </w:p>
        </w:tc>
      </w:tr>
      <w:tr w:rsidR="00A46374" w:rsidRPr="00A46374" w:rsidTr="006675F2">
        <w:tc>
          <w:tcPr>
            <w:tcW w:w="1145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proofErr w:type="gramStart"/>
            <w:r w:rsidRPr="00A46374">
              <w:rPr>
                <w:color w:val="2D2D2D"/>
              </w:rPr>
              <w:t>нарушение внешнего архитектурного облика сложившейся застройки поселения или городского округа, в соответствии с нормативными правовыми актами органа местного самоуправления, определяющими типы и виды рекламных конструкций, допустимых и недопустимых к установке на территории соответствующего муниципального образования или части его территории, в том числе требования к таким рекламным конструкциям, с учетом необходимости сохранения внешнего архитектурного облика сложившейся застройки поселений или городских округов</w:t>
            </w:r>
            <w:proofErr w:type="gramEnd"/>
          </w:p>
        </w:tc>
      </w:tr>
      <w:tr w:rsidR="00A46374" w:rsidRPr="00A46374" w:rsidTr="006675F2">
        <w:tc>
          <w:tcPr>
            <w:tcW w:w="1145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нарушение требований законодательства Российской Федерации об объектах культурного наследия (памятниках истории и культуры) народов Российской Федерации, их охране и использовании</w:t>
            </w:r>
          </w:p>
        </w:tc>
      </w:tr>
      <w:tr w:rsidR="00A46374" w:rsidRPr="00A46374" w:rsidTr="006675F2">
        <w:tc>
          <w:tcPr>
            <w:tcW w:w="1145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нарушение требований, установленных частями 5.1., 5.6., 5.7. статьи 19 </w:t>
            </w:r>
            <w:hyperlink r:id="rId30" w:history="1">
              <w:r w:rsidRPr="00A46374">
                <w:rPr>
                  <w:color w:val="00466E"/>
                  <w:u w:val="single"/>
                </w:rPr>
                <w:t>Федерального закона от 13.03.2006 N 38-ФЗ "О рекламе"</w:t>
              </w:r>
            </w:hyperlink>
          </w:p>
        </w:tc>
      </w:tr>
    </w:tbl>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Дополнительно информируем, что ____________________________________________</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__________________________________________________________________________</w:t>
      </w:r>
      <w:r w:rsidRPr="00A46374">
        <w:rPr>
          <w:color w:val="2D2D2D"/>
          <w:spacing w:val="2"/>
        </w:rPr>
        <w:br/>
      </w:r>
      <w:r w:rsidRPr="00A46374">
        <w:rPr>
          <w:color w:val="2D2D2D"/>
          <w:spacing w:val="2"/>
        </w:rPr>
        <w:br/>
        <w:t>__________________________________________________________________________</w:t>
      </w:r>
      <w:r w:rsidRPr="00A46374">
        <w:rPr>
          <w:color w:val="2D2D2D"/>
          <w:spacing w:val="2"/>
        </w:rPr>
        <w:br/>
      </w:r>
      <w:r w:rsidRPr="00A46374">
        <w:rPr>
          <w:color w:val="2D2D2D"/>
          <w:spacing w:val="2"/>
        </w:rPr>
        <w:br/>
        <w:t>__________________________________________________________________________</w:t>
      </w:r>
      <w:r w:rsidRPr="00A46374">
        <w:rPr>
          <w:color w:val="2D2D2D"/>
          <w:spacing w:val="2"/>
        </w:rPr>
        <w:br/>
      </w:r>
      <w:r w:rsidRPr="00A46374">
        <w:rPr>
          <w:color w:val="2D2D2D"/>
          <w:spacing w:val="2"/>
        </w:rPr>
        <w:br/>
        <w:t>__________________ (указывается информация, необходимая для устранения причин отказа в предоставлении Муниципальной услуги, а также иная дополнительная информация при наличии)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Данное решение, может быть обжаловано в Администрации или в судебном порядке.</w:t>
      </w:r>
    </w:p>
    <w:tbl>
      <w:tblPr>
        <w:tblW w:w="0" w:type="auto"/>
        <w:tblCellMar>
          <w:left w:w="0" w:type="dxa"/>
          <w:right w:w="0" w:type="dxa"/>
        </w:tblCellMar>
        <w:tblLook w:val="04A0"/>
      </w:tblPr>
      <w:tblGrid>
        <w:gridCol w:w="3380"/>
        <w:gridCol w:w="3330"/>
        <w:gridCol w:w="3210"/>
      </w:tblGrid>
      <w:tr w:rsidR="00A46374" w:rsidRPr="00A46374" w:rsidTr="006675F2">
        <w:trPr>
          <w:trHeight w:val="15"/>
        </w:trPr>
        <w:tc>
          <w:tcPr>
            <w:tcW w:w="3881" w:type="dxa"/>
            <w:hideMark/>
          </w:tcPr>
          <w:p w:rsidR="00A46374" w:rsidRPr="00A46374" w:rsidRDefault="00A46374" w:rsidP="00A46374">
            <w:pPr>
              <w:jc w:val="both"/>
              <w:rPr>
                <w:color w:val="2D2D2D"/>
                <w:spacing w:val="2"/>
              </w:rPr>
            </w:pPr>
          </w:p>
        </w:tc>
        <w:tc>
          <w:tcPr>
            <w:tcW w:w="4066" w:type="dxa"/>
            <w:hideMark/>
          </w:tcPr>
          <w:p w:rsidR="00A46374" w:rsidRPr="00A46374" w:rsidRDefault="00A46374" w:rsidP="00A46374">
            <w:pPr>
              <w:jc w:val="both"/>
            </w:pPr>
          </w:p>
        </w:tc>
        <w:tc>
          <w:tcPr>
            <w:tcW w:w="3881" w:type="dxa"/>
            <w:hideMark/>
          </w:tcPr>
          <w:p w:rsidR="00A46374" w:rsidRPr="00A46374" w:rsidRDefault="00A46374" w:rsidP="00A46374">
            <w:pPr>
              <w:jc w:val="both"/>
            </w:pPr>
          </w:p>
        </w:tc>
      </w:tr>
      <w:tr w:rsidR="00A46374" w:rsidRPr="00A46374" w:rsidTr="006675F2">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__________________</w:t>
            </w: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______________</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______________</w:t>
            </w:r>
          </w:p>
        </w:tc>
      </w:tr>
      <w:tr w:rsidR="00A46374" w:rsidRPr="00A46374" w:rsidTr="006675F2">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наименование уполномоченного должностного</w:t>
            </w:r>
            <w:r w:rsidRPr="00A46374">
              <w:rPr>
                <w:color w:val="2D2D2D"/>
              </w:rPr>
              <w:br/>
              <w:t>лица</w:t>
            </w: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подпись</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расшифровка подписи (Ф.И.О.)</w:t>
            </w:r>
          </w:p>
        </w:tc>
      </w:tr>
    </w:tbl>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М.П. "__" ________ 20__ год</w:t>
      </w:r>
      <w:r w:rsidRPr="00A46374">
        <w:rPr>
          <w:color w:val="2D2D2D"/>
          <w:spacing w:val="2"/>
        </w:rPr>
        <w:br/>
      </w: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Pr="00A46374" w:rsidRDefault="00A46374" w:rsidP="00A46374">
      <w:pPr>
        <w:shd w:val="clear" w:color="auto" w:fill="FFFFFF"/>
        <w:jc w:val="both"/>
        <w:textAlignment w:val="baseline"/>
        <w:outlineLvl w:val="2"/>
        <w:rPr>
          <w:color w:val="4C4C4C"/>
          <w:spacing w:val="2"/>
        </w:rPr>
      </w:pPr>
      <w:r w:rsidRPr="00A46374">
        <w:rPr>
          <w:color w:val="4C4C4C"/>
          <w:spacing w:val="2"/>
        </w:rPr>
        <w:t>Приложение 7. Список нормативных актов, в соответствии с которыми осуществляется предоставление Муниципальной услуги</w:t>
      </w:r>
    </w:p>
    <w:p w:rsidR="00A46374" w:rsidRPr="00A46374" w:rsidRDefault="00A46374" w:rsidP="00A46374">
      <w:pPr>
        <w:shd w:val="clear" w:color="auto" w:fill="FFFFFF"/>
        <w:spacing w:line="315" w:lineRule="atLeast"/>
        <w:jc w:val="right"/>
        <w:textAlignment w:val="baseline"/>
        <w:rPr>
          <w:color w:val="2D2D2D"/>
          <w:spacing w:val="2"/>
        </w:rPr>
      </w:pPr>
      <w:r w:rsidRPr="00A46374">
        <w:rPr>
          <w:color w:val="2D2D2D"/>
          <w:spacing w:val="2"/>
        </w:rPr>
        <w:t>Приложение 7</w:t>
      </w:r>
      <w:r w:rsidRPr="00A46374">
        <w:rPr>
          <w:color w:val="2D2D2D"/>
          <w:spacing w:val="2"/>
        </w:rPr>
        <w:br/>
        <w:t>к Административному регламенту</w:t>
      </w:r>
      <w:r w:rsidRPr="00A46374">
        <w:rPr>
          <w:color w:val="2D2D2D"/>
          <w:spacing w:val="2"/>
        </w:rPr>
        <w:br/>
        <w:t>по предоставлению</w:t>
      </w:r>
      <w:r w:rsidRPr="00A46374">
        <w:rPr>
          <w:color w:val="2D2D2D"/>
          <w:spacing w:val="2"/>
        </w:rPr>
        <w:br/>
        <w:t>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Предоставление Муниципальной услуги осуществляется в соответствии </w:t>
      </w:r>
      <w:proofErr w:type="gramStart"/>
      <w:r w:rsidRPr="00A46374">
        <w:rPr>
          <w:color w:val="2D2D2D"/>
          <w:spacing w:val="2"/>
        </w:rPr>
        <w:t>с</w:t>
      </w:r>
      <w:proofErr w:type="gramEnd"/>
      <w:r w:rsidRPr="00A46374">
        <w:rPr>
          <w:color w:val="2D2D2D"/>
          <w:spacing w:val="2"/>
        </w:rPr>
        <w:t>:</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1. </w:t>
      </w:r>
      <w:hyperlink r:id="rId31" w:history="1">
        <w:r w:rsidRPr="00A46374">
          <w:rPr>
            <w:color w:val="00466E"/>
            <w:spacing w:val="2"/>
            <w:u w:val="single"/>
          </w:rPr>
          <w:t>Конституцией Российской Федерации</w:t>
        </w:r>
      </w:hyperlink>
      <w:r w:rsidRPr="00A46374">
        <w:rPr>
          <w:color w:val="2D2D2D"/>
          <w:spacing w:val="2"/>
        </w:rPr>
        <w:t>, принятой всенародным голосованием, 12.12.1993 ("Российская газета", 25.12.1993, N 237);</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2. </w:t>
      </w:r>
      <w:hyperlink r:id="rId32" w:history="1">
        <w:r w:rsidRPr="00A46374">
          <w:rPr>
            <w:color w:val="00466E"/>
            <w:spacing w:val="2"/>
            <w:u w:val="single"/>
          </w:rPr>
          <w:t>Гражданским кодексом Российской Федерации от 30.11.1994 N 51-ФЗ</w:t>
        </w:r>
      </w:hyperlink>
      <w:r w:rsidRPr="00A46374">
        <w:rPr>
          <w:color w:val="2D2D2D"/>
          <w:spacing w:val="2"/>
        </w:rPr>
        <w:t>// "Собрание законодательства Российской Федерации", 05.12.1994, 32, ст. 3301;</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3. </w:t>
      </w:r>
      <w:hyperlink r:id="rId33" w:history="1">
        <w:r w:rsidRPr="00A46374">
          <w:rPr>
            <w:color w:val="00466E"/>
            <w:spacing w:val="2"/>
            <w:u w:val="single"/>
          </w:rPr>
          <w:t>Налоговым кодексом Российской Федерации от 31.07.1998 N 146-ФЗ</w:t>
        </w:r>
      </w:hyperlink>
      <w:r w:rsidRPr="00A46374">
        <w:rPr>
          <w:color w:val="2D2D2D"/>
          <w:spacing w:val="2"/>
        </w:rPr>
        <w:t>// "Собрание законодательства Российской Федерации", N 31, 03.08.1998, ст. 3824;</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4. </w:t>
      </w:r>
      <w:hyperlink r:id="rId34" w:history="1">
        <w:r w:rsidRPr="00A46374">
          <w:rPr>
            <w:color w:val="00466E"/>
            <w:spacing w:val="2"/>
            <w:u w:val="single"/>
          </w:rPr>
          <w:t>Градостроительным кодексом Российской Федерации от 29.12.2004 N 190-ФЗ</w:t>
        </w:r>
      </w:hyperlink>
      <w:r w:rsidRPr="00A46374">
        <w:rPr>
          <w:color w:val="2D2D2D"/>
          <w:spacing w:val="2"/>
        </w:rPr>
        <w:t> // "Российская газета", N 290, 30.12.2004;</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5. </w:t>
      </w:r>
      <w:hyperlink r:id="rId35" w:history="1">
        <w:r w:rsidRPr="00A46374">
          <w:rPr>
            <w:color w:val="00466E"/>
            <w:spacing w:val="2"/>
            <w:u w:val="single"/>
          </w:rPr>
          <w:t>Земельным кодексом Российской Федерации от 25.10.2001 N 136-ФЗ</w:t>
        </w:r>
      </w:hyperlink>
      <w:r w:rsidRPr="00A46374">
        <w:rPr>
          <w:color w:val="2D2D2D"/>
          <w:spacing w:val="2"/>
        </w:rPr>
        <w:t> // "Собрание законодательства Российской Федерации", 29.10.2001, N 44, ст. 4147;</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6. </w:t>
      </w:r>
      <w:hyperlink r:id="rId36" w:history="1">
        <w:r w:rsidRPr="00A46374">
          <w:rPr>
            <w:color w:val="00466E"/>
            <w:spacing w:val="2"/>
            <w:u w:val="single"/>
          </w:rPr>
          <w:t>Жилищным кодексом Российской Федерации от 29.12.2004 N 188-ФЗ</w:t>
        </w:r>
      </w:hyperlink>
      <w:r w:rsidRPr="00A46374">
        <w:rPr>
          <w:color w:val="2D2D2D"/>
          <w:spacing w:val="2"/>
        </w:rPr>
        <w:t>// "Собрание законодательства Российской Федерации", 03.01.2005, N 1 (часть 1), ст. 14;</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7. </w:t>
      </w:r>
      <w:hyperlink r:id="rId37" w:history="1">
        <w:r w:rsidRPr="00A46374">
          <w:rPr>
            <w:color w:val="00466E"/>
            <w:spacing w:val="2"/>
            <w:u w:val="single"/>
          </w:rPr>
          <w:t>Федеральным законом от 06.10.2003 N 131-ФЗ "Об общих принципах организации местного самоуправления в Российской Федерации"</w:t>
        </w:r>
      </w:hyperlink>
      <w:r w:rsidRPr="00A46374">
        <w:rPr>
          <w:color w:val="2D2D2D"/>
          <w:spacing w:val="2"/>
        </w:rPr>
        <w:t> // "Собрание законодательства Российской Федерации", 06.10.2003, N 40, ст. 38224;</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8. </w:t>
      </w:r>
      <w:hyperlink r:id="rId38" w:history="1">
        <w:r w:rsidRPr="00A46374">
          <w:rPr>
            <w:color w:val="00466E"/>
            <w:spacing w:val="2"/>
            <w:u w:val="single"/>
          </w:rPr>
          <w:t>Федеральным законом от 02.05.2006 N 59-ФЗ "О порядке рассмотрения обращений граждан Российской Федерации"</w:t>
        </w:r>
      </w:hyperlink>
      <w:r w:rsidRPr="00A46374">
        <w:rPr>
          <w:color w:val="2D2D2D"/>
          <w:spacing w:val="2"/>
        </w:rPr>
        <w:t> // "Российская газета", N 95, 05.05.2006;</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9. </w:t>
      </w:r>
      <w:hyperlink r:id="rId39" w:history="1">
        <w:r w:rsidRPr="00A46374">
          <w:rPr>
            <w:color w:val="00466E"/>
            <w:spacing w:val="2"/>
            <w:u w:val="single"/>
          </w:rPr>
          <w:t>Федеральным законом от 09.02.2009 N 8-ФЗ "Об обеспечении доступа к информации о деятельности государственных органов и органов местного самоуправления"</w:t>
        </w:r>
      </w:hyperlink>
      <w:r w:rsidRPr="00A46374">
        <w:rPr>
          <w:color w:val="2D2D2D"/>
          <w:spacing w:val="2"/>
        </w:rPr>
        <w:t> // "Собрание законодательства Российской Федерации", 16.02.2009, N 7, ст. 776;</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10. </w:t>
      </w:r>
      <w:hyperlink r:id="rId40" w:history="1">
        <w:r w:rsidRPr="00A46374">
          <w:rPr>
            <w:color w:val="00466E"/>
            <w:spacing w:val="2"/>
            <w:u w:val="single"/>
          </w:rPr>
          <w:t>Федеральным законом от 27.07.2010 N 210-ФЗ "Об организации предоставления государственных и муниципальных услуг"</w:t>
        </w:r>
      </w:hyperlink>
      <w:r w:rsidRPr="00A46374">
        <w:rPr>
          <w:color w:val="2D2D2D"/>
          <w:spacing w:val="2"/>
        </w:rPr>
        <w:t> // "Российская газета", N 168, 30.07.2010;</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11. </w:t>
      </w:r>
      <w:hyperlink r:id="rId41" w:history="1">
        <w:r w:rsidRPr="00A46374">
          <w:rPr>
            <w:color w:val="00466E"/>
            <w:spacing w:val="2"/>
            <w:u w:val="single"/>
          </w:rPr>
          <w:t>Федеральным законом от 13.03.2006 N 38-ФЗ "О рекламе"</w:t>
        </w:r>
      </w:hyperlink>
      <w:r w:rsidRPr="00A46374">
        <w:rPr>
          <w:color w:val="2D2D2D"/>
          <w:spacing w:val="2"/>
        </w:rPr>
        <w:t> // "Собрание законодательства Российской Федерации", 20.03.2006, N 12, ст. 1232;</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12. </w:t>
      </w:r>
      <w:hyperlink r:id="rId42" w:history="1">
        <w:r w:rsidRPr="00A46374">
          <w:rPr>
            <w:color w:val="00466E"/>
            <w:spacing w:val="2"/>
            <w:u w:val="single"/>
          </w:rPr>
          <w:t>Федеральным законом от 26.07.2006 N 135-ФЗ "О защите конкуренции"</w:t>
        </w:r>
      </w:hyperlink>
      <w:r w:rsidRPr="00A46374">
        <w:rPr>
          <w:color w:val="2D2D2D"/>
          <w:spacing w:val="2"/>
        </w:rPr>
        <w:t> // "Собрание законодательства Российской Федерации", 31.07.2006, N 31 (1 ч.), ст. 3434;</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13. </w:t>
      </w:r>
      <w:hyperlink r:id="rId43" w:history="1">
        <w:r w:rsidRPr="00A46374">
          <w:rPr>
            <w:color w:val="00466E"/>
            <w:spacing w:val="2"/>
            <w:u w:val="single"/>
          </w:rPr>
          <w:t>Законом Московской области от 05.10.2006 N 164/2006-ОЗ "О рассмотрении обращений граждан"</w:t>
        </w:r>
      </w:hyperlink>
      <w:r w:rsidRPr="00A46374">
        <w:rPr>
          <w:color w:val="2D2D2D"/>
          <w:spacing w:val="2"/>
        </w:rPr>
        <w:t> //"Ежедневные Новости. Подмосковье", N 189, 11.10.2006;</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14. </w:t>
      </w:r>
      <w:hyperlink r:id="rId44" w:history="1">
        <w:proofErr w:type="gramStart"/>
        <w:r w:rsidRPr="00A46374">
          <w:rPr>
            <w:color w:val="00466E"/>
            <w:spacing w:val="2"/>
            <w:u w:val="single"/>
          </w:rPr>
          <w:t>Постановлением Правительства Московской области от 27.09.2013 N 777/42 "Об организации предоставления государственных услуг исполнительных органов государственной власти Московской области на базе многофункциональных центров предоставления государственных и муниципальных услуг, а также об утверждении Перечня государственных услуг исполнительных органов государственной власти Московской области, предоставление которых организуется по принципу "одного окна"</w:t>
        </w:r>
      </w:hyperlink>
      <w:r w:rsidRPr="00A46374">
        <w:rPr>
          <w:color w:val="2D2D2D"/>
          <w:spacing w:val="2"/>
        </w:rPr>
        <w:t>, в том числе на базе многофункциональных центров предоставления государственных и муниципальных</w:t>
      </w:r>
      <w:proofErr w:type="gramEnd"/>
      <w:r w:rsidRPr="00A46374">
        <w:rPr>
          <w:color w:val="2D2D2D"/>
          <w:spacing w:val="2"/>
        </w:rPr>
        <w:t xml:space="preserve"> услуг, и Рекомендуемого перечня муниципальных услуг, предоставляемых органами местного самоуправления муниципальных образований Московской области, а также услуг, оказываемых муниципальными учреждениями и другими организациями, предоставление которых организуется по принципу "одного окна", в том числе на базе многофункциональных центров предоставления государственных и муниципальных услуг" // "Ежедневные Новости. Подмосковье", N 199, 24.10.2013;</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15. </w:t>
      </w:r>
      <w:hyperlink r:id="rId45" w:history="1">
        <w:r w:rsidRPr="00A46374">
          <w:rPr>
            <w:color w:val="00466E"/>
            <w:spacing w:val="2"/>
            <w:u w:val="single"/>
          </w:rPr>
          <w:t xml:space="preserve">Постановлением Правительства Московской области от 28.06.2013 N 463/25 "Об </w:t>
        </w:r>
        <w:r w:rsidRPr="00A46374">
          <w:rPr>
            <w:color w:val="00466E"/>
            <w:spacing w:val="2"/>
            <w:u w:val="single"/>
          </w:rPr>
          <w:lastRenderedPageBreak/>
          <w:t>утверждении предельных сроков заключения договоров на установку и эксплуатацию рекламных конструкций"</w:t>
        </w:r>
      </w:hyperlink>
      <w:r w:rsidRPr="00A46374">
        <w:rPr>
          <w:color w:val="2D2D2D"/>
          <w:spacing w:val="2"/>
        </w:rPr>
        <w:t> // "Ежедневные Новости. Подмосковье", N 118, 03.07.2013;</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16. </w:t>
      </w:r>
      <w:hyperlink r:id="rId46" w:history="1">
        <w:r w:rsidRPr="00A46374">
          <w:rPr>
            <w:color w:val="00466E"/>
            <w:spacing w:val="2"/>
            <w:u w:val="single"/>
          </w:rPr>
          <w:t xml:space="preserve">Постановлением Правительства Российский Федерации от 22.12.2012 N 1376 "Об утверждении </w:t>
        </w:r>
        <w:proofErr w:type="gramStart"/>
        <w:r w:rsidRPr="00A46374">
          <w:rPr>
            <w:color w:val="00466E"/>
            <w:spacing w:val="2"/>
            <w:u w:val="single"/>
          </w:rPr>
          <w:t>Правил организации деятельности многофункциональных центров предоставления государственных</w:t>
        </w:r>
        <w:proofErr w:type="gramEnd"/>
        <w:r w:rsidRPr="00A46374">
          <w:rPr>
            <w:color w:val="00466E"/>
            <w:spacing w:val="2"/>
            <w:u w:val="single"/>
          </w:rPr>
          <w:t xml:space="preserve"> и муниципальных услуг"</w:t>
        </w:r>
      </w:hyperlink>
      <w:r w:rsidRPr="00A46374">
        <w:rPr>
          <w:color w:val="2D2D2D"/>
          <w:spacing w:val="2"/>
        </w:rPr>
        <w:t>;</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17. </w:t>
      </w:r>
      <w:hyperlink r:id="rId47" w:history="1">
        <w:r w:rsidRPr="00A46374">
          <w:rPr>
            <w:color w:val="00466E"/>
            <w:spacing w:val="2"/>
            <w:u w:val="single"/>
          </w:rPr>
          <w:t>Постановлением Госстандарта Российской Федерации от 22.04.2003 N 124-ст</w:t>
        </w:r>
      </w:hyperlink>
      <w:r w:rsidRPr="00A46374">
        <w:rPr>
          <w:color w:val="2D2D2D"/>
          <w:spacing w:val="2"/>
        </w:rPr>
        <w:t xml:space="preserve"> об утверждении ГОСТ </w:t>
      </w:r>
      <w:proofErr w:type="gramStart"/>
      <w:r w:rsidRPr="00A46374">
        <w:rPr>
          <w:color w:val="2D2D2D"/>
          <w:spacing w:val="2"/>
        </w:rPr>
        <w:t>Р</w:t>
      </w:r>
      <w:proofErr w:type="gramEnd"/>
      <w:r w:rsidRPr="00A46374">
        <w:rPr>
          <w:color w:val="2D2D2D"/>
          <w:spacing w:val="2"/>
        </w:rPr>
        <w:t xml:space="preserve"> 52044-2003 "Государственный стандарт Российской Федерации "Наружная реклама на автомобильных дорогах и территориях городских и сельских поселений. Общие технические требования к средствам наружной рекламы. Правила размещения"" // М., ИПК Издательство стандартов, 2003 (ред. 29.02.2016);</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18. Распоряжением Министерства государственного управления, информационных технологий и связи от 21.07.2016 N 10-57/РВ "О региональном стандарте организации деятельности многофункциональных центров предоставления государственных и муниципальных услуг в Московской области".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19. __________________ (указать реквизиты нормативно-правового акта представительного органа местного самоуправления муниципального образования) об утверждении схемы территориального планирования _______________ (указать наименование ОМС);</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20. __________________ (указать реквизиты нормативно-правового акта ОМС об утверждении схемы размещения рекламных конструкций на земельных участках независимо от форм собственности, а также на зданиях или ином недвижимом имуществе, находящихся в собственности ________________ (указать наименование ОМС);</w:t>
      </w:r>
    </w:p>
    <w:p w:rsidR="00A46374" w:rsidRPr="00A46374" w:rsidRDefault="00A46374" w:rsidP="00A46374">
      <w:pPr>
        <w:shd w:val="clear" w:color="auto" w:fill="FFFFFF"/>
        <w:spacing w:line="315" w:lineRule="atLeast"/>
        <w:jc w:val="both"/>
        <w:textAlignment w:val="baseline"/>
        <w:rPr>
          <w:color w:val="2D2D2D"/>
          <w:spacing w:val="2"/>
        </w:rPr>
      </w:pPr>
      <w:proofErr w:type="gramStart"/>
      <w:r w:rsidRPr="00A46374">
        <w:rPr>
          <w:color w:val="2D2D2D"/>
          <w:spacing w:val="2"/>
        </w:rPr>
        <w:t>21. ____________________ (указать реквизиты нормативно-правового акта ОМС о порядке установки и эксплуатации рекламных конструкций на территории _____________ (указать наименование ОМС)</w:t>
      </w:r>
      <w:proofErr w:type="gramEnd"/>
    </w:p>
    <w:p w:rsidR="00A46374" w:rsidRP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right"/>
        <w:textAlignment w:val="baseline"/>
        <w:outlineLvl w:val="2"/>
        <w:rPr>
          <w:color w:val="4C4C4C"/>
          <w:spacing w:val="2"/>
        </w:rPr>
      </w:pPr>
    </w:p>
    <w:p w:rsidR="00A46374" w:rsidRPr="00A46374" w:rsidRDefault="00A46374" w:rsidP="00A46374">
      <w:pPr>
        <w:shd w:val="clear" w:color="auto" w:fill="FFFFFF"/>
        <w:jc w:val="right"/>
        <w:textAlignment w:val="baseline"/>
        <w:outlineLvl w:val="2"/>
        <w:rPr>
          <w:color w:val="4C4C4C"/>
          <w:spacing w:val="2"/>
        </w:rPr>
      </w:pPr>
      <w:r w:rsidRPr="00A46374">
        <w:rPr>
          <w:color w:val="4C4C4C"/>
          <w:spacing w:val="2"/>
        </w:rPr>
        <w:t>Приложение 8. Форма Заявления</w:t>
      </w:r>
    </w:p>
    <w:p w:rsidR="00A46374" w:rsidRPr="00A46374" w:rsidRDefault="00A46374" w:rsidP="00A46374">
      <w:pPr>
        <w:shd w:val="clear" w:color="auto" w:fill="FFFFFF"/>
        <w:spacing w:line="315" w:lineRule="atLeast"/>
        <w:jc w:val="right"/>
        <w:textAlignment w:val="baseline"/>
        <w:rPr>
          <w:color w:val="2D2D2D"/>
          <w:spacing w:val="2"/>
        </w:rPr>
      </w:pPr>
      <w:r w:rsidRPr="00A46374">
        <w:rPr>
          <w:color w:val="2D2D2D"/>
          <w:spacing w:val="2"/>
        </w:rPr>
        <w:br/>
        <w:t>Приложение 8</w:t>
      </w:r>
      <w:r w:rsidRPr="00A46374">
        <w:rPr>
          <w:color w:val="2D2D2D"/>
          <w:spacing w:val="2"/>
        </w:rPr>
        <w:br/>
        <w:t>к Административному регламенту</w:t>
      </w:r>
      <w:r w:rsidRPr="00A46374">
        <w:rPr>
          <w:color w:val="2D2D2D"/>
          <w:spacing w:val="2"/>
        </w:rPr>
        <w:br/>
        <w:t>по предоставлению</w:t>
      </w:r>
      <w:r w:rsidRPr="00A46374">
        <w:rPr>
          <w:color w:val="2D2D2D"/>
          <w:spacing w:val="2"/>
        </w:rPr>
        <w:br/>
        <w:t>М</w:t>
      </w:r>
      <w:r>
        <w:rPr>
          <w:color w:val="2D2D2D"/>
          <w:spacing w:val="2"/>
        </w:rPr>
        <w:t>униципальной услуги</w:t>
      </w:r>
    </w:p>
    <w:tbl>
      <w:tblPr>
        <w:tblW w:w="0" w:type="auto"/>
        <w:tblCellMar>
          <w:left w:w="0" w:type="dxa"/>
          <w:right w:w="0" w:type="dxa"/>
        </w:tblCellMar>
        <w:tblLook w:val="04A0"/>
      </w:tblPr>
      <w:tblGrid>
        <w:gridCol w:w="339"/>
        <w:gridCol w:w="619"/>
        <w:gridCol w:w="337"/>
        <w:gridCol w:w="298"/>
        <w:gridCol w:w="298"/>
        <w:gridCol w:w="298"/>
        <w:gridCol w:w="298"/>
        <w:gridCol w:w="298"/>
        <w:gridCol w:w="298"/>
        <w:gridCol w:w="298"/>
        <w:gridCol w:w="298"/>
        <w:gridCol w:w="298"/>
        <w:gridCol w:w="298"/>
        <w:gridCol w:w="298"/>
        <w:gridCol w:w="298"/>
        <w:gridCol w:w="298"/>
        <w:gridCol w:w="298"/>
        <w:gridCol w:w="298"/>
        <w:gridCol w:w="351"/>
        <w:gridCol w:w="298"/>
        <w:gridCol w:w="618"/>
        <w:gridCol w:w="360"/>
        <w:gridCol w:w="479"/>
        <w:gridCol w:w="478"/>
        <w:gridCol w:w="475"/>
        <w:gridCol w:w="298"/>
        <w:gridCol w:w="298"/>
        <w:gridCol w:w="500"/>
      </w:tblGrid>
      <w:tr w:rsidR="00A46374" w:rsidRPr="00A46374" w:rsidTr="006675F2">
        <w:trPr>
          <w:trHeight w:val="15"/>
        </w:trPr>
        <w:tc>
          <w:tcPr>
            <w:tcW w:w="370" w:type="dxa"/>
            <w:hideMark/>
          </w:tcPr>
          <w:p w:rsidR="00A46374" w:rsidRPr="00A46374" w:rsidRDefault="00A46374" w:rsidP="00A46374">
            <w:pPr>
              <w:jc w:val="both"/>
              <w:rPr>
                <w:color w:val="2D2D2D"/>
                <w:spacing w:val="2"/>
              </w:rPr>
            </w:pPr>
          </w:p>
        </w:tc>
        <w:tc>
          <w:tcPr>
            <w:tcW w:w="1294" w:type="dxa"/>
            <w:hideMark/>
          </w:tcPr>
          <w:p w:rsidR="00A46374" w:rsidRPr="00A46374" w:rsidRDefault="00A46374" w:rsidP="00A46374">
            <w:pPr>
              <w:jc w:val="both"/>
            </w:pPr>
          </w:p>
        </w:tc>
        <w:tc>
          <w:tcPr>
            <w:tcW w:w="370" w:type="dxa"/>
            <w:hideMark/>
          </w:tcPr>
          <w:p w:rsidR="00A46374" w:rsidRPr="00A46374" w:rsidRDefault="00A46374" w:rsidP="00A46374">
            <w:pPr>
              <w:jc w:val="both"/>
            </w:pPr>
          </w:p>
        </w:tc>
        <w:tc>
          <w:tcPr>
            <w:tcW w:w="185" w:type="dxa"/>
            <w:hideMark/>
          </w:tcPr>
          <w:p w:rsidR="00A46374" w:rsidRPr="00A46374" w:rsidRDefault="00A46374" w:rsidP="00A46374">
            <w:pPr>
              <w:jc w:val="both"/>
            </w:pPr>
          </w:p>
        </w:tc>
        <w:tc>
          <w:tcPr>
            <w:tcW w:w="370" w:type="dxa"/>
            <w:hideMark/>
          </w:tcPr>
          <w:p w:rsidR="00A46374" w:rsidRPr="00A46374" w:rsidRDefault="00A46374" w:rsidP="00A46374">
            <w:pPr>
              <w:jc w:val="both"/>
            </w:pPr>
          </w:p>
        </w:tc>
        <w:tc>
          <w:tcPr>
            <w:tcW w:w="185" w:type="dxa"/>
            <w:hideMark/>
          </w:tcPr>
          <w:p w:rsidR="00A46374" w:rsidRPr="00A46374" w:rsidRDefault="00A46374" w:rsidP="00A46374">
            <w:pPr>
              <w:jc w:val="both"/>
            </w:pPr>
          </w:p>
        </w:tc>
        <w:tc>
          <w:tcPr>
            <w:tcW w:w="185" w:type="dxa"/>
            <w:hideMark/>
          </w:tcPr>
          <w:p w:rsidR="00A46374" w:rsidRPr="00A46374" w:rsidRDefault="00A46374" w:rsidP="00A46374">
            <w:pPr>
              <w:jc w:val="both"/>
            </w:pPr>
          </w:p>
        </w:tc>
        <w:tc>
          <w:tcPr>
            <w:tcW w:w="185" w:type="dxa"/>
            <w:hideMark/>
          </w:tcPr>
          <w:p w:rsidR="00A46374" w:rsidRPr="00A46374" w:rsidRDefault="00A46374" w:rsidP="00A46374">
            <w:pPr>
              <w:jc w:val="both"/>
            </w:pPr>
          </w:p>
        </w:tc>
        <w:tc>
          <w:tcPr>
            <w:tcW w:w="554" w:type="dxa"/>
            <w:hideMark/>
          </w:tcPr>
          <w:p w:rsidR="00A46374" w:rsidRPr="00A46374" w:rsidRDefault="00A46374" w:rsidP="00A46374">
            <w:pPr>
              <w:jc w:val="both"/>
            </w:pPr>
          </w:p>
        </w:tc>
        <w:tc>
          <w:tcPr>
            <w:tcW w:w="185" w:type="dxa"/>
            <w:hideMark/>
          </w:tcPr>
          <w:p w:rsidR="00A46374" w:rsidRPr="00A46374" w:rsidRDefault="00A46374" w:rsidP="00A46374">
            <w:pPr>
              <w:jc w:val="both"/>
            </w:pPr>
          </w:p>
        </w:tc>
        <w:tc>
          <w:tcPr>
            <w:tcW w:w="185" w:type="dxa"/>
            <w:hideMark/>
          </w:tcPr>
          <w:p w:rsidR="00A46374" w:rsidRPr="00A46374" w:rsidRDefault="00A46374" w:rsidP="00A46374">
            <w:pPr>
              <w:jc w:val="both"/>
            </w:pPr>
          </w:p>
        </w:tc>
        <w:tc>
          <w:tcPr>
            <w:tcW w:w="924" w:type="dxa"/>
            <w:hideMark/>
          </w:tcPr>
          <w:p w:rsidR="00A46374" w:rsidRPr="00A46374" w:rsidRDefault="00A46374" w:rsidP="00A46374">
            <w:pPr>
              <w:jc w:val="both"/>
            </w:pPr>
          </w:p>
        </w:tc>
        <w:tc>
          <w:tcPr>
            <w:tcW w:w="554" w:type="dxa"/>
            <w:hideMark/>
          </w:tcPr>
          <w:p w:rsidR="00A46374" w:rsidRPr="00A46374" w:rsidRDefault="00A46374" w:rsidP="00A46374">
            <w:pPr>
              <w:jc w:val="both"/>
            </w:pPr>
          </w:p>
        </w:tc>
        <w:tc>
          <w:tcPr>
            <w:tcW w:w="370" w:type="dxa"/>
            <w:hideMark/>
          </w:tcPr>
          <w:p w:rsidR="00A46374" w:rsidRPr="00A46374" w:rsidRDefault="00A46374" w:rsidP="00A46374">
            <w:pPr>
              <w:jc w:val="both"/>
            </w:pPr>
          </w:p>
        </w:tc>
        <w:tc>
          <w:tcPr>
            <w:tcW w:w="185" w:type="dxa"/>
            <w:hideMark/>
          </w:tcPr>
          <w:p w:rsidR="00A46374" w:rsidRPr="00A46374" w:rsidRDefault="00A46374" w:rsidP="00A46374">
            <w:pPr>
              <w:jc w:val="both"/>
            </w:pPr>
          </w:p>
        </w:tc>
        <w:tc>
          <w:tcPr>
            <w:tcW w:w="185" w:type="dxa"/>
            <w:hideMark/>
          </w:tcPr>
          <w:p w:rsidR="00A46374" w:rsidRPr="00A46374" w:rsidRDefault="00A46374" w:rsidP="00A46374">
            <w:pPr>
              <w:jc w:val="both"/>
            </w:pPr>
          </w:p>
        </w:tc>
        <w:tc>
          <w:tcPr>
            <w:tcW w:w="924" w:type="dxa"/>
            <w:hideMark/>
          </w:tcPr>
          <w:p w:rsidR="00A46374" w:rsidRPr="00A46374" w:rsidRDefault="00A46374" w:rsidP="00A46374">
            <w:pPr>
              <w:jc w:val="both"/>
            </w:pPr>
          </w:p>
        </w:tc>
        <w:tc>
          <w:tcPr>
            <w:tcW w:w="370" w:type="dxa"/>
            <w:hideMark/>
          </w:tcPr>
          <w:p w:rsidR="00A46374" w:rsidRPr="00A46374" w:rsidRDefault="00A46374" w:rsidP="00A46374">
            <w:pPr>
              <w:jc w:val="both"/>
            </w:pPr>
          </w:p>
        </w:tc>
        <w:tc>
          <w:tcPr>
            <w:tcW w:w="739" w:type="dxa"/>
            <w:hideMark/>
          </w:tcPr>
          <w:p w:rsidR="00A46374" w:rsidRPr="00A46374" w:rsidRDefault="00A46374" w:rsidP="00A46374">
            <w:pPr>
              <w:jc w:val="both"/>
            </w:pPr>
          </w:p>
        </w:tc>
        <w:tc>
          <w:tcPr>
            <w:tcW w:w="185" w:type="dxa"/>
            <w:hideMark/>
          </w:tcPr>
          <w:p w:rsidR="00A46374" w:rsidRPr="00A46374" w:rsidRDefault="00A46374" w:rsidP="00A46374">
            <w:pPr>
              <w:jc w:val="both"/>
            </w:pPr>
          </w:p>
        </w:tc>
        <w:tc>
          <w:tcPr>
            <w:tcW w:w="1109" w:type="dxa"/>
            <w:hideMark/>
          </w:tcPr>
          <w:p w:rsidR="00A46374" w:rsidRPr="00A46374" w:rsidRDefault="00A46374" w:rsidP="00A46374">
            <w:pPr>
              <w:jc w:val="both"/>
            </w:pPr>
          </w:p>
        </w:tc>
        <w:tc>
          <w:tcPr>
            <w:tcW w:w="554" w:type="dxa"/>
            <w:hideMark/>
          </w:tcPr>
          <w:p w:rsidR="00A46374" w:rsidRPr="00A46374" w:rsidRDefault="00A46374" w:rsidP="00A46374">
            <w:pPr>
              <w:jc w:val="both"/>
            </w:pPr>
          </w:p>
        </w:tc>
        <w:tc>
          <w:tcPr>
            <w:tcW w:w="554" w:type="dxa"/>
            <w:hideMark/>
          </w:tcPr>
          <w:p w:rsidR="00A46374" w:rsidRPr="00A46374" w:rsidRDefault="00A46374" w:rsidP="00A46374">
            <w:pPr>
              <w:jc w:val="both"/>
            </w:pPr>
          </w:p>
        </w:tc>
        <w:tc>
          <w:tcPr>
            <w:tcW w:w="554" w:type="dxa"/>
            <w:hideMark/>
          </w:tcPr>
          <w:p w:rsidR="00A46374" w:rsidRPr="00A46374" w:rsidRDefault="00A46374" w:rsidP="00A46374">
            <w:pPr>
              <w:jc w:val="both"/>
            </w:pPr>
          </w:p>
        </w:tc>
        <w:tc>
          <w:tcPr>
            <w:tcW w:w="554" w:type="dxa"/>
            <w:hideMark/>
          </w:tcPr>
          <w:p w:rsidR="00A46374" w:rsidRPr="00A46374" w:rsidRDefault="00A46374" w:rsidP="00A46374">
            <w:pPr>
              <w:jc w:val="both"/>
            </w:pPr>
          </w:p>
        </w:tc>
        <w:tc>
          <w:tcPr>
            <w:tcW w:w="370" w:type="dxa"/>
            <w:hideMark/>
          </w:tcPr>
          <w:p w:rsidR="00A46374" w:rsidRPr="00A46374" w:rsidRDefault="00A46374" w:rsidP="00A46374">
            <w:pPr>
              <w:jc w:val="both"/>
            </w:pPr>
          </w:p>
        </w:tc>
        <w:tc>
          <w:tcPr>
            <w:tcW w:w="370" w:type="dxa"/>
            <w:hideMark/>
          </w:tcPr>
          <w:p w:rsidR="00A46374" w:rsidRPr="00A46374" w:rsidRDefault="00A46374" w:rsidP="00A46374">
            <w:pPr>
              <w:jc w:val="both"/>
            </w:pPr>
          </w:p>
        </w:tc>
        <w:tc>
          <w:tcPr>
            <w:tcW w:w="3511" w:type="dxa"/>
            <w:hideMark/>
          </w:tcPr>
          <w:p w:rsidR="00A46374" w:rsidRPr="00A46374" w:rsidRDefault="00A46374" w:rsidP="00A46374">
            <w:pPr>
              <w:jc w:val="both"/>
            </w:pPr>
          </w:p>
        </w:tc>
      </w:tr>
      <w:tr w:rsidR="00A46374" w:rsidRPr="00A46374" w:rsidTr="006675F2">
        <w:tc>
          <w:tcPr>
            <w:tcW w:w="10164" w:type="dxa"/>
            <w:gridSpan w:val="2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Заявление на предоставление муниципальной услуги "Выдача разрешения на установку и эксплуатацию рекламной конструкции"</w:t>
            </w:r>
          </w:p>
        </w:tc>
        <w:tc>
          <w:tcPr>
            <w:tcW w:w="5914"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10164" w:type="dxa"/>
            <w:gridSpan w:val="2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Наименование Заявителя (с указанием организационно-правовой формы - полностью)</w:t>
            </w:r>
          </w:p>
        </w:tc>
        <w:tc>
          <w:tcPr>
            <w:tcW w:w="5914"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(штамп регистрации запроса)</w:t>
            </w:r>
          </w:p>
        </w:tc>
      </w:tr>
      <w:tr w:rsidR="00A46374" w:rsidRPr="00A46374" w:rsidTr="006675F2">
        <w:tc>
          <w:tcPr>
            <w:tcW w:w="10164" w:type="dxa"/>
            <w:gridSpan w:val="2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5914"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r w:rsidR="00A46374" w:rsidRPr="00A46374" w:rsidTr="006675F2">
        <w:tc>
          <w:tcPr>
            <w:tcW w:w="2587"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ИНН Заявителя</w:t>
            </w:r>
          </w:p>
        </w:tc>
        <w:tc>
          <w:tcPr>
            <w:tcW w:w="3326"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663"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КПП</w:t>
            </w:r>
          </w:p>
        </w:tc>
        <w:tc>
          <w:tcPr>
            <w:tcW w:w="2587"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663"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ОГРН/</w:t>
            </w:r>
            <w:r w:rsidRPr="00A46374">
              <w:rPr>
                <w:color w:val="2D2D2D"/>
              </w:rPr>
              <w:br/>
              <w:t>ОГРНИП</w:t>
            </w:r>
          </w:p>
        </w:tc>
        <w:tc>
          <w:tcPr>
            <w:tcW w:w="4250"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16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Код по</w:t>
            </w:r>
            <w:r w:rsidRPr="00A46374">
              <w:rPr>
                <w:color w:val="2D2D2D"/>
              </w:rPr>
              <w:br/>
              <w:t>ОКПО</w:t>
            </w:r>
          </w:p>
        </w:tc>
        <w:tc>
          <w:tcPr>
            <w:tcW w:w="2402"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848"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Телефон</w:t>
            </w:r>
          </w:p>
        </w:tc>
        <w:tc>
          <w:tcPr>
            <w:tcW w:w="1663"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587"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1663"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Электронная почта</w:t>
            </w:r>
          </w:p>
        </w:tc>
        <w:tc>
          <w:tcPr>
            <w:tcW w:w="4250"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2587"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Адрес юридический</w:t>
            </w:r>
          </w:p>
        </w:tc>
        <w:tc>
          <w:tcPr>
            <w:tcW w:w="13490" w:type="dxa"/>
            <w:gridSpan w:val="2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2587"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Адрес почтовый</w:t>
            </w:r>
          </w:p>
        </w:tc>
        <w:tc>
          <w:tcPr>
            <w:tcW w:w="13490" w:type="dxa"/>
            <w:gridSpan w:val="2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4990" w:type="dxa"/>
            <w:gridSpan w:val="1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Ф.И.О. и должность руководителя</w:t>
            </w:r>
          </w:p>
        </w:tc>
        <w:tc>
          <w:tcPr>
            <w:tcW w:w="11088" w:type="dxa"/>
            <w:gridSpan w:val="1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3881"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Реквизиты банка:</w:t>
            </w:r>
          </w:p>
        </w:tc>
        <w:tc>
          <w:tcPr>
            <w:tcW w:w="12197" w:type="dxa"/>
            <w:gridSpan w:val="1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2772"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Наименование</w:t>
            </w:r>
          </w:p>
        </w:tc>
        <w:tc>
          <w:tcPr>
            <w:tcW w:w="129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478"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4620"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1109"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город банка</w:t>
            </w:r>
          </w:p>
        </w:tc>
        <w:tc>
          <w:tcPr>
            <w:tcW w:w="4805"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2772"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ИНН</w:t>
            </w:r>
          </w:p>
        </w:tc>
        <w:tc>
          <w:tcPr>
            <w:tcW w:w="129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478"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БИК</w:t>
            </w:r>
          </w:p>
        </w:tc>
        <w:tc>
          <w:tcPr>
            <w:tcW w:w="4620"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109"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КПП</w:t>
            </w:r>
          </w:p>
        </w:tc>
        <w:tc>
          <w:tcPr>
            <w:tcW w:w="4805"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2772"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к/с</w:t>
            </w:r>
          </w:p>
        </w:tc>
        <w:tc>
          <w:tcPr>
            <w:tcW w:w="129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478"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4620"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Расчетный счет</w:t>
            </w:r>
          </w:p>
        </w:tc>
        <w:tc>
          <w:tcPr>
            <w:tcW w:w="1109"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4805"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r w:rsidR="00A46374" w:rsidRPr="00A46374" w:rsidTr="006675F2">
        <w:tc>
          <w:tcPr>
            <w:tcW w:w="16078" w:type="dxa"/>
            <w:gridSpan w:val="2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СВЕДЕНИЯ О КОНСТРУКЦИИ:</w:t>
            </w:r>
          </w:p>
        </w:tc>
      </w:tr>
      <w:tr w:rsidR="00A46374" w:rsidRPr="00A46374" w:rsidTr="006675F2">
        <w:tc>
          <w:tcPr>
            <w:tcW w:w="2587"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Тип конструкции:</w:t>
            </w:r>
          </w:p>
        </w:tc>
        <w:tc>
          <w:tcPr>
            <w:tcW w:w="13490" w:type="dxa"/>
            <w:gridSpan w:val="2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2587"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13490" w:type="dxa"/>
            <w:gridSpan w:val="2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 xml:space="preserve">Заполняется в соответствии со Сборником типовых стационарных рекламных конструкций Московской области, </w:t>
            </w:r>
            <w:proofErr w:type="gramStart"/>
            <w:r w:rsidRPr="00A46374">
              <w:rPr>
                <w:color w:val="2D2D2D"/>
              </w:rPr>
              <w:t>согласованный</w:t>
            </w:r>
            <w:proofErr w:type="gramEnd"/>
            <w:r w:rsidRPr="00A46374">
              <w:rPr>
                <w:color w:val="2D2D2D"/>
              </w:rPr>
              <w:t xml:space="preserve"> Главным управлением архитектуры и градостроительства Московской области письмом от 01 апреля 2016 N 31РВ-54</w:t>
            </w:r>
          </w:p>
        </w:tc>
      </w:tr>
      <w:tr w:rsidR="00A46374" w:rsidRPr="00A46374" w:rsidTr="006675F2">
        <w:tc>
          <w:tcPr>
            <w:tcW w:w="2033"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Адрес</w:t>
            </w:r>
          </w:p>
        </w:tc>
        <w:tc>
          <w:tcPr>
            <w:tcW w:w="1109"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АО</w:t>
            </w:r>
          </w:p>
        </w:tc>
        <w:tc>
          <w:tcPr>
            <w:tcW w:w="2402"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663"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Район</w:t>
            </w:r>
          </w:p>
        </w:tc>
        <w:tc>
          <w:tcPr>
            <w:tcW w:w="1294"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1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221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Поселение</w:t>
            </w:r>
          </w:p>
        </w:tc>
        <w:tc>
          <w:tcPr>
            <w:tcW w:w="4250"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2033"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установки:</w:t>
            </w:r>
          </w:p>
        </w:tc>
        <w:tc>
          <w:tcPr>
            <w:tcW w:w="3511"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Деревня / поселок и т.д.</w:t>
            </w:r>
          </w:p>
        </w:tc>
        <w:tc>
          <w:tcPr>
            <w:tcW w:w="2033"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92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16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Улица</w:t>
            </w:r>
          </w:p>
        </w:tc>
        <w:tc>
          <w:tcPr>
            <w:tcW w:w="1663"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4250"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r w:rsidR="00A46374" w:rsidRPr="00A46374" w:rsidTr="006675F2">
        <w:tc>
          <w:tcPr>
            <w:tcW w:w="2033"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1109"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Стр.</w:t>
            </w:r>
          </w:p>
        </w:tc>
        <w:tc>
          <w:tcPr>
            <w:tcW w:w="3142"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29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Дом</w:t>
            </w:r>
          </w:p>
        </w:tc>
        <w:tc>
          <w:tcPr>
            <w:tcW w:w="92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6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1109"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Корп.</w:t>
            </w:r>
          </w:p>
        </w:tc>
        <w:tc>
          <w:tcPr>
            <w:tcW w:w="4805"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2033"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3511" w:type="dxa"/>
            <w:gridSpan w:val="10"/>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Дополнение к адресу</w:t>
            </w:r>
          </w:p>
        </w:tc>
        <w:tc>
          <w:tcPr>
            <w:tcW w:w="2033"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92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2218"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184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35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r w:rsidR="00A46374" w:rsidRPr="00A46374" w:rsidTr="006675F2">
        <w:tc>
          <w:tcPr>
            <w:tcW w:w="3696" w:type="dxa"/>
            <w:gridSpan w:val="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Параметры конструкции:</w:t>
            </w:r>
          </w:p>
        </w:tc>
        <w:tc>
          <w:tcPr>
            <w:tcW w:w="184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033"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924"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2218"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184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351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r w:rsidR="00A46374" w:rsidRPr="00A46374" w:rsidTr="006675F2">
        <w:tc>
          <w:tcPr>
            <w:tcW w:w="16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 xml:space="preserve">Высота, </w:t>
            </w:r>
            <w:proofErr w:type="gramStart"/>
            <w:r w:rsidRPr="00A46374">
              <w:rPr>
                <w:color w:val="2D2D2D"/>
              </w:rPr>
              <w:t>м</w:t>
            </w:r>
            <w:proofErr w:type="gramEnd"/>
          </w:p>
        </w:tc>
        <w:tc>
          <w:tcPr>
            <w:tcW w:w="129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 xml:space="preserve">Ширина, </w:t>
            </w:r>
            <w:proofErr w:type="gramStart"/>
            <w:r w:rsidRPr="00A46374">
              <w:rPr>
                <w:color w:val="2D2D2D"/>
              </w:rPr>
              <w:t>м</w:t>
            </w:r>
            <w:proofErr w:type="gramEnd"/>
          </w:p>
        </w:tc>
        <w:tc>
          <w:tcPr>
            <w:tcW w:w="2033"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Количество сторон</w:t>
            </w:r>
          </w:p>
        </w:tc>
        <w:tc>
          <w:tcPr>
            <w:tcW w:w="22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Количество элементов</w:t>
            </w:r>
          </w:p>
        </w:tc>
        <w:tc>
          <w:tcPr>
            <w:tcW w:w="2402"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Площадь информационного поля, кв</w:t>
            </w:r>
            <w:proofErr w:type="gramStart"/>
            <w:r w:rsidRPr="00A46374">
              <w:rPr>
                <w:color w:val="2D2D2D"/>
              </w:rPr>
              <w:t>.м</w:t>
            </w:r>
            <w:proofErr w:type="gramEnd"/>
          </w:p>
        </w:tc>
        <w:tc>
          <w:tcPr>
            <w:tcW w:w="2587"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Технологическая характеристика</w:t>
            </w:r>
          </w:p>
        </w:tc>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Текст</w:t>
            </w:r>
          </w:p>
        </w:tc>
      </w:tr>
      <w:tr w:rsidR="00A46374" w:rsidRPr="00A46374" w:rsidTr="006675F2">
        <w:tc>
          <w:tcPr>
            <w:tcW w:w="16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294"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2033"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22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2402"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2587"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r w:rsidR="00A46374" w:rsidRPr="00A46374" w:rsidTr="006675F2">
        <w:tc>
          <w:tcPr>
            <w:tcW w:w="11827" w:type="dxa"/>
            <w:gridSpan w:val="2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Собственник земельного участка __________________________________________________</w:t>
            </w:r>
            <w:r w:rsidRPr="00A46374">
              <w:rPr>
                <w:color w:val="2D2D2D"/>
              </w:rPr>
              <w:br/>
              <w:t>Сведения о Договоре на установку и эксплуатацию рекламной конструкции:</w:t>
            </w:r>
          </w:p>
        </w:tc>
        <w:tc>
          <w:tcPr>
            <w:tcW w:w="4250"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16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Номер</w:t>
            </w:r>
          </w:p>
        </w:tc>
        <w:tc>
          <w:tcPr>
            <w:tcW w:w="1109"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218"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Дата заключения</w:t>
            </w:r>
          </w:p>
        </w:tc>
        <w:tc>
          <w:tcPr>
            <w:tcW w:w="1294"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033"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Дата начала действия</w:t>
            </w:r>
          </w:p>
        </w:tc>
        <w:tc>
          <w:tcPr>
            <w:tcW w:w="2402"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478"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Срок действия</w:t>
            </w:r>
          </w:p>
        </w:tc>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7207" w:type="dxa"/>
            <w:gridSpan w:val="1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Сведения об имущественных правах на здание, строение, сооружение, объект незавершенного строительства, земельный участок, к которому</w:t>
            </w:r>
          </w:p>
        </w:tc>
        <w:tc>
          <w:tcPr>
            <w:tcW w:w="1109"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Дата</w:t>
            </w:r>
          </w:p>
        </w:tc>
        <w:tc>
          <w:tcPr>
            <w:tcW w:w="1848"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033"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Регистрационный номер</w:t>
            </w:r>
          </w:p>
        </w:tc>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8316" w:type="dxa"/>
            <w:gridSpan w:val="19"/>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присоединена конструкция</w:t>
            </w:r>
          </w:p>
        </w:tc>
        <w:tc>
          <w:tcPr>
            <w:tcW w:w="1848"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033"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r w:rsidR="00A46374" w:rsidRPr="00A46374" w:rsidTr="006675F2">
        <w:tc>
          <w:tcPr>
            <w:tcW w:w="7207" w:type="dxa"/>
            <w:gridSpan w:val="1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1109"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3881"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Кадастровый номер/</w:t>
            </w:r>
            <w:r w:rsidRPr="00A46374">
              <w:rPr>
                <w:color w:val="2D2D2D"/>
              </w:rPr>
              <w:br/>
              <w:t>условный кадастровый номер</w:t>
            </w:r>
          </w:p>
        </w:tc>
        <w:tc>
          <w:tcPr>
            <w:tcW w:w="388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16078" w:type="dxa"/>
            <w:gridSpan w:val="2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Представитель Заявителя, действующий на основании доверенности (Ф.И.О. представителя)</w:t>
            </w:r>
          </w:p>
        </w:tc>
      </w:tr>
      <w:tr w:rsidR="00A46374" w:rsidRPr="00A46374" w:rsidTr="006675F2">
        <w:tc>
          <w:tcPr>
            <w:tcW w:w="221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772"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22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2402"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1663"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4805"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r w:rsidR="00A46374" w:rsidRPr="00A46374" w:rsidTr="006675F2">
        <w:tc>
          <w:tcPr>
            <w:tcW w:w="2218"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Дата начала действия</w:t>
            </w:r>
          </w:p>
        </w:tc>
        <w:tc>
          <w:tcPr>
            <w:tcW w:w="2772"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2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Срок действия</w:t>
            </w:r>
          </w:p>
        </w:tc>
        <w:tc>
          <w:tcPr>
            <w:tcW w:w="2402"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663"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Контактный телефон</w:t>
            </w:r>
          </w:p>
        </w:tc>
        <w:tc>
          <w:tcPr>
            <w:tcW w:w="4805" w:type="dxa"/>
            <w:gridSpan w:val="4"/>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16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4435" w:type="dxa"/>
            <w:gridSpan w:val="1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3511"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r w:rsidR="00A46374" w:rsidRPr="00A46374" w:rsidTr="006675F2">
        <w:tc>
          <w:tcPr>
            <w:tcW w:w="16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Дата:</w:t>
            </w:r>
          </w:p>
        </w:tc>
        <w:tc>
          <w:tcPr>
            <w:tcW w:w="2218"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2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Подпись:</w:t>
            </w:r>
          </w:p>
        </w:tc>
        <w:tc>
          <w:tcPr>
            <w:tcW w:w="3511"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5914"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r w:rsidR="00A46374" w:rsidRPr="00A46374" w:rsidTr="006675F2">
        <w:tc>
          <w:tcPr>
            <w:tcW w:w="16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2218"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22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3511"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расшифровка подписи</w:t>
            </w:r>
          </w:p>
        </w:tc>
      </w:tr>
      <w:tr w:rsidR="00A46374" w:rsidRPr="00A46374" w:rsidTr="006675F2">
        <w:tc>
          <w:tcPr>
            <w:tcW w:w="166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218" w:type="dxa"/>
            <w:gridSpan w:val="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2218"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3511"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6468" w:type="dxa"/>
            <w:gridSpan w:val="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МП</w:t>
            </w:r>
          </w:p>
        </w:tc>
      </w:tr>
      <w:tr w:rsidR="00A46374" w:rsidRPr="00A46374" w:rsidTr="006675F2">
        <w:tc>
          <w:tcPr>
            <w:tcW w:w="16078" w:type="dxa"/>
            <w:gridSpan w:val="2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Оборотная сторона заявления на предоставление муниципальной услуги</w:t>
            </w:r>
            <w:r w:rsidRPr="00A46374">
              <w:rPr>
                <w:color w:val="2D2D2D"/>
              </w:rPr>
              <w:br/>
              <w:t>"Выдача разрешения на установку и эксплуатацию рекламной конструкции"</w:t>
            </w:r>
          </w:p>
        </w:tc>
      </w:tr>
      <w:tr w:rsidR="00A46374" w:rsidRPr="00A46374" w:rsidTr="006675F2">
        <w:tc>
          <w:tcPr>
            <w:tcW w:w="16078" w:type="dxa"/>
            <w:gridSpan w:val="2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r>
      <w:tr w:rsidR="00A46374" w:rsidRPr="00A46374" w:rsidTr="006675F2">
        <w:tc>
          <w:tcPr>
            <w:tcW w:w="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15708" w:type="dxa"/>
            <w:gridSpan w:val="27"/>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 xml:space="preserve">С "Положением о порядке установки и эксплуатации рекламных конструкций и средств размещения информации на территории ________________ (указать наименование ОМС)" </w:t>
            </w:r>
            <w:proofErr w:type="gramStart"/>
            <w:r w:rsidRPr="00A46374">
              <w:rPr>
                <w:color w:val="2D2D2D"/>
              </w:rPr>
              <w:t>ознакомлен</w:t>
            </w:r>
            <w:proofErr w:type="gramEnd"/>
            <w:r w:rsidRPr="00A46374">
              <w:rPr>
                <w:color w:val="2D2D2D"/>
              </w:rPr>
              <w:t>.</w:t>
            </w:r>
          </w:p>
        </w:tc>
      </w:tr>
      <w:tr w:rsidR="00A46374" w:rsidRPr="00A46374" w:rsidTr="006675F2">
        <w:tc>
          <w:tcPr>
            <w:tcW w:w="16078" w:type="dxa"/>
            <w:gridSpan w:val="28"/>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Подтверждаю свое согласие на использование моих персональных данных в ходе рассмотрения данного заявления ____________________________ (подпись заявителя, расшифровка)</w:t>
            </w:r>
          </w:p>
        </w:tc>
      </w:tr>
    </w:tbl>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br/>
        <w:t xml:space="preserve">Отметка о комплекте документов (проставляется в случае отсутствия одного или более из документов, не находящихся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 О представлении не полного комплекта документов, требующихся для предоставления муниципальной услуги и представляемых заявителем, так как сведения по ним отсутствуют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 </w:t>
      </w:r>
      <w:proofErr w:type="gramStart"/>
      <w:r w:rsidRPr="00A46374">
        <w:rPr>
          <w:color w:val="2D2D2D"/>
          <w:spacing w:val="2"/>
        </w:rPr>
        <w:t>предупрежден</w:t>
      </w:r>
      <w:proofErr w:type="gramEnd"/>
      <w:r w:rsidRPr="00A46374">
        <w:rPr>
          <w:color w:val="2D2D2D"/>
          <w:spacing w:val="2"/>
        </w:rPr>
        <w:t>.</w:t>
      </w:r>
      <w:r w:rsidRPr="00A46374">
        <w:rPr>
          <w:color w:val="2D2D2D"/>
          <w:spacing w:val="2"/>
        </w:rPr>
        <w:br/>
      </w:r>
      <w:r w:rsidRPr="00A46374">
        <w:rPr>
          <w:color w:val="2D2D2D"/>
          <w:spacing w:val="2"/>
        </w:rPr>
        <w:br/>
        <w:t>Решение об отказе в предоставлении Муниципальной услуги или решение об аннулировании ранее выданного разрешения прошу: - направить в личный кабинет на РПГУ в виде электронного образа документа; - выдать в МФЦ в виде экземпляра электронного образа документа на бумажном носителе</w:t>
      </w:r>
      <w:proofErr w:type="gramStart"/>
      <w:r w:rsidRPr="00A46374">
        <w:rPr>
          <w:color w:val="2D2D2D"/>
          <w:spacing w:val="2"/>
        </w:rPr>
        <w:t>.</w:t>
      </w:r>
      <w:proofErr w:type="gramEnd"/>
      <w:r w:rsidRPr="00A46374">
        <w:rPr>
          <w:color w:val="2D2D2D"/>
          <w:spacing w:val="2"/>
        </w:rPr>
        <w:br/>
      </w:r>
      <w:r w:rsidRPr="00A46374">
        <w:rPr>
          <w:color w:val="2D2D2D"/>
          <w:spacing w:val="2"/>
        </w:rPr>
        <w:br/>
      </w:r>
      <w:r w:rsidRPr="00A46374">
        <w:rPr>
          <w:color w:val="2D2D2D"/>
          <w:spacing w:val="2"/>
        </w:rPr>
        <w:lastRenderedPageBreak/>
        <w:t>_____________________________ ________________________________________</w:t>
      </w:r>
      <w:r w:rsidRPr="00A46374">
        <w:rPr>
          <w:color w:val="2D2D2D"/>
          <w:spacing w:val="2"/>
        </w:rPr>
        <w:br/>
      </w:r>
      <w:r w:rsidRPr="00A46374">
        <w:rPr>
          <w:color w:val="2D2D2D"/>
          <w:spacing w:val="2"/>
        </w:rPr>
        <w:br/>
        <w:t>(</w:t>
      </w:r>
      <w:proofErr w:type="gramStart"/>
      <w:r w:rsidRPr="00A46374">
        <w:rPr>
          <w:color w:val="2D2D2D"/>
          <w:spacing w:val="2"/>
        </w:rPr>
        <w:t>п</w:t>
      </w:r>
      <w:proofErr w:type="gramEnd"/>
      <w:r w:rsidRPr="00A46374">
        <w:rPr>
          <w:color w:val="2D2D2D"/>
          <w:spacing w:val="2"/>
        </w:rPr>
        <w:t>одпись Заявителя) (Ф.И.О. Заявителя, полностью)</w:t>
      </w: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Pr="00A46374" w:rsidRDefault="00A46374" w:rsidP="00A46374">
      <w:pPr>
        <w:shd w:val="clear" w:color="auto" w:fill="FFFFFF"/>
        <w:jc w:val="both"/>
        <w:textAlignment w:val="baseline"/>
        <w:outlineLvl w:val="2"/>
        <w:rPr>
          <w:color w:val="4C4C4C"/>
          <w:spacing w:val="2"/>
        </w:rPr>
      </w:pPr>
      <w:r w:rsidRPr="00A46374">
        <w:rPr>
          <w:color w:val="4C4C4C"/>
          <w:spacing w:val="2"/>
        </w:rPr>
        <w:lastRenderedPageBreak/>
        <w:t>Приложение 9. Уведомление об отказе от дальнейшего использования разрешения на установку и эксплуатацию рекламной конструкци</w:t>
      </w:r>
      <w:r>
        <w:rPr>
          <w:color w:val="4C4C4C"/>
          <w:spacing w:val="2"/>
        </w:rPr>
        <w:t>и</w:t>
      </w:r>
    </w:p>
    <w:p w:rsidR="00A46374" w:rsidRPr="00A46374" w:rsidRDefault="00A46374" w:rsidP="00A46374">
      <w:pPr>
        <w:shd w:val="clear" w:color="auto" w:fill="FFFFFF"/>
        <w:spacing w:line="315" w:lineRule="atLeast"/>
        <w:jc w:val="right"/>
        <w:textAlignment w:val="baseline"/>
        <w:rPr>
          <w:color w:val="2D2D2D"/>
          <w:spacing w:val="2"/>
        </w:rPr>
      </w:pPr>
      <w:r w:rsidRPr="00A46374">
        <w:rPr>
          <w:color w:val="2D2D2D"/>
          <w:spacing w:val="2"/>
        </w:rPr>
        <w:t>Приложение 9</w:t>
      </w:r>
      <w:r w:rsidRPr="00A46374">
        <w:rPr>
          <w:color w:val="2D2D2D"/>
          <w:spacing w:val="2"/>
        </w:rPr>
        <w:br/>
        <w:t>к Административному регламенту</w:t>
      </w:r>
      <w:r w:rsidRPr="00A46374">
        <w:rPr>
          <w:color w:val="2D2D2D"/>
          <w:spacing w:val="2"/>
        </w:rPr>
        <w:br/>
        <w:t>по предоставлению</w:t>
      </w:r>
      <w:r w:rsidRPr="00A46374">
        <w:rPr>
          <w:color w:val="2D2D2D"/>
          <w:spacing w:val="2"/>
        </w:rPr>
        <w:br/>
        <w:t>Муниципальной услуги</w:t>
      </w:r>
      <w:r w:rsidRPr="00A46374">
        <w:rPr>
          <w:color w:val="2D2D2D"/>
          <w:spacing w:val="2"/>
        </w:rPr>
        <w:br/>
        <w:t>(штамп регистрации запроса)</w:t>
      </w:r>
    </w:p>
    <w:p w:rsidR="00A46374" w:rsidRPr="00A46374" w:rsidRDefault="00A46374" w:rsidP="00A46374">
      <w:pPr>
        <w:shd w:val="clear" w:color="auto" w:fill="FFFFFF"/>
        <w:spacing w:line="315" w:lineRule="atLeast"/>
        <w:jc w:val="right"/>
        <w:textAlignment w:val="baseline"/>
        <w:rPr>
          <w:color w:val="2D2D2D"/>
          <w:spacing w:val="2"/>
        </w:rPr>
      </w:pPr>
      <w:proofErr w:type="gramStart"/>
      <w:r w:rsidRPr="00A46374">
        <w:rPr>
          <w:color w:val="2D2D2D"/>
          <w:spacing w:val="2"/>
        </w:rPr>
        <w:t>В</w:t>
      </w:r>
      <w:proofErr w:type="gramEnd"/>
      <w:r w:rsidRPr="00A46374">
        <w:rPr>
          <w:color w:val="2D2D2D"/>
          <w:spacing w:val="2"/>
        </w:rPr>
        <w:t xml:space="preserve"> ____________ (Администрация)</w:t>
      </w:r>
    </w:p>
    <w:p w:rsidR="00A46374" w:rsidRPr="00A46374" w:rsidRDefault="00A46374" w:rsidP="00A46374">
      <w:pPr>
        <w:shd w:val="clear" w:color="auto" w:fill="FFFFFF"/>
        <w:spacing w:line="315" w:lineRule="atLeast"/>
        <w:jc w:val="both"/>
        <w:textAlignment w:val="baseline"/>
        <w:rPr>
          <w:color w:val="2D2D2D"/>
          <w:spacing w:val="2"/>
        </w:rPr>
      </w:pPr>
    </w:p>
    <w:tbl>
      <w:tblPr>
        <w:tblW w:w="0" w:type="auto"/>
        <w:tblCellMar>
          <w:left w:w="0" w:type="dxa"/>
          <w:right w:w="0" w:type="dxa"/>
        </w:tblCellMar>
        <w:tblLook w:val="04A0"/>
      </w:tblPr>
      <w:tblGrid>
        <w:gridCol w:w="546"/>
        <w:gridCol w:w="2403"/>
        <w:gridCol w:w="811"/>
        <w:gridCol w:w="2134"/>
        <w:gridCol w:w="137"/>
        <w:gridCol w:w="3889"/>
      </w:tblGrid>
      <w:tr w:rsidR="00A46374" w:rsidRPr="00A46374" w:rsidTr="006675F2">
        <w:trPr>
          <w:trHeight w:val="15"/>
        </w:trPr>
        <w:tc>
          <w:tcPr>
            <w:tcW w:w="739" w:type="dxa"/>
            <w:hideMark/>
          </w:tcPr>
          <w:p w:rsidR="00A46374" w:rsidRPr="00A46374" w:rsidRDefault="00A46374" w:rsidP="00A46374">
            <w:pPr>
              <w:jc w:val="both"/>
              <w:rPr>
                <w:color w:val="2D2D2D"/>
                <w:spacing w:val="2"/>
              </w:rPr>
            </w:pPr>
          </w:p>
        </w:tc>
        <w:tc>
          <w:tcPr>
            <w:tcW w:w="3696" w:type="dxa"/>
            <w:gridSpan w:val="2"/>
            <w:hideMark/>
          </w:tcPr>
          <w:p w:rsidR="00A46374" w:rsidRPr="00A46374" w:rsidRDefault="00A46374" w:rsidP="00A46374">
            <w:pPr>
              <w:jc w:val="both"/>
            </w:pPr>
          </w:p>
        </w:tc>
        <w:tc>
          <w:tcPr>
            <w:tcW w:w="2218" w:type="dxa"/>
            <w:hideMark/>
          </w:tcPr>
          <w:p w:rsidR="00A46374" w:rsidRPr="00A46374" w:rsidRDefault="00A46374" w:rsidP="00A46374">
            <w:pPr>
              <w:jc w:val="both"/>
            </w:pPr>
          </w:p>
        </w:tc>
        <w:tc>
          <w:tcPr>
            <w:tcW w:w="4805" w:type="dxa"/>
            <w:gridSpan w:val="2"/>
            <w:hideMark/>
          </w:tcPr>
          <w:p w:rsidR="00A46374" w:rsidRPr="00A46374" w:rsidRDefault="00A46374" w:rsidP="00A46374">
            <w:pPr>
              <w:jc w:val="both"/>
            </w:pPr>
          </w:p>
        </w:tc>
      </w:tr>
      <w:tr w:rsidR="00A46374" w:rsidRPr="00A46374" w:rsidTr="006675F2">
        <w:tc>
          <w:tcPr>
            <w:tcW w:w="11458" w:type="dxa"/>
            <w:gridSpan w:val="6"/>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 соответствии с п. 1 ч. 18 ст.19 </w:t>
            </w:r>
            <w:hyperlink r:id="rId48" w:history="1">
              <w:r w:rsidRPr="00A46374">
                <w:rPr>
                  <w:color w:val="00466E"/>
                  <w:u w:val="single"/>
                </w:rPr>
                <w:t>Федерального закона от 13.03.2006 N 38-ФЗ "О рекламе"</w:t>
              </w:r>
            </w:hyperlink>
            <w:r w:rsidRPr="00A46374">
              <w:rPr>
                <w:color w:val="2D2D2D"/>
              </w:rPr>
              <w:t>уведомляю о своем отказе от дальнейшего использования разрешения на установку и эксплуатацию рекламной конструкции</w:t>
            </w:r>
          </w:p>
        </w:tc>
      </w:tr>
      <w:tr w:rsidR="00A46374" w:rsidRPr="00A46374" w:rsidTr="006675F2">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3696"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N ________________</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выданного</w:t>
            </w:r>
          </w:p>
        </w:tc>
        <w:tc>
          <w:tcPr>
            <w:tcW w:w="4805"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"____"_____________20____ года.</w:t>
            </w:r>
          </w:p>
        </w:tc>
      </w:tr>
      <w:tr w:rsidR="00A46374" w:rsidRPr="00A46374" w:rsidTr="006675F2">
        <w:tc>
          <w:tcPr>
            <w:tcW w:w="73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3696"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4805"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r w:rsidR="00A46374" w:rsidRPr="00A46374" w:rsidTr="006675F2">
        <w:trPr>
          <w:trHeight w:val="15"/>
        </w:trPr>
        <w:tc>
          <w:tcPr>
            <w:tcW w:w="3511" w:type="dxa"/>
            <w:gridSpan w:val="2"/>
            <w:hideMark/>
          </w:tcPr>
          <w:p w:rsidR="00A46374" w:rsidRPr="00A46374" w:rsidRDefault="00A46374" w:rsidP="00A46374">
            <w:pPr>
              <w:jc w:val="both"/>
              <w:rPr>
                <w:color w:val="242424"/>
                <w:spacing w:val="2"/>
              </w:rPr>
            </w:pPr>
          </w:p>
        </w:tc>
        <w:tc>
          <w:tcPr>
            <w:tcW w:w="3326" w:type="dxa"/>
            <w:gridSpan w:val="3"/>
            <w:hideMark/>
          </w:tcPr>
          <w:p w:rsidR="00A46374" w:rsidRPr="00A46374" w:rsidRDefault="00A46374" w:rsidP="00A46374">
            <w:pPr>
              <w:jc w:val="both"/>
            </w:pPr>
          </w:p>
        </w:tc>
        <w:tc>
          <w:tcPr>
            <w:tcW w:w="4620" w:type="dxa"/>
            <w:hideMark/>
          </w:tcPr>
          <w:p w:rsidR="00A46374" w:rsidRPr="00A46374" w:rsidRDefault="00A46374" w:rsidP="00A46374">
            <w:pPr>
              <w:jc w:val="both"/>
            </w:pPr>
          </w:p>
        </w:tc>
      </w:tr>
      <w:tr w:rsidR="00A46374" w:rsidRPr="00A46374" w:rsidTr="006675F2">
        <w:tc>
          <w:tcPr>
            <w:tcW w:w="351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__________________</w:t>
            </w:r>
          </w:p>
        </w:tc>
        <w:tc>
          <w:tcPr>
            <w:tcW w:w="3326"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__________________</w:t>
            </w:r>
          </w:p>
        </w:tc>
        <w:tc>
          <w:tcPr>
            <w:tcW w:w="462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________________________</w:t>
            </w:r>
          </w:p>
        </w:tc>
      </w:tr>
      <w:tr w:rsidR="00A46374" w:rsidRPr="00A46374" w:rsidTr="006675F2">
        <w:tc>
          <w:tcPr>
            <w:tcW w:w="351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(дата)</w:t>
            </w:r>
          </w:p>
        </w:tc>
        <w:tc>
          <w:tcPr>
            <w:tcW w:w="3326"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(подпись Заявителя/представителя Заявителя)</w:t>
            </w:r>
          </w:p>
        </w:tc>
        <w:tc>
          <w:tcPr>
            <w:tcW w:w="462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(расшифровка подписи)</w:t>
            </w:r>
          </w:p>
        </w:tc>
      </w:tr>
    </w:tbl>
    <w:p w:rsidR="00A46374" w:rsidRPr="00A46374" w:rsidRDefault="00A46374" w:rsidP="00A46374">
      <w:pPr>
        <w:shd w:val="clear" w:color="auto" w:fill="FFFFFF"/>
        <w:spacing w:line="315" w:lineRule="atLeast"/>
        <w:jc w:val="both"/>
        <w:textAlignment w:val="baseline"/>
        <w:rPr>
          <w:color w:val="2D2D2D"/>
          <w:spacing w:val="2"/>
        </w:rPr>
      </w:pPr>
      <w:proofErr w:type="gramStart"/>
      <w:r w:rsidRPr="00A46374">
        <w:rPr>
          <w:color w:val="2D2D2D"/>
          <w:spacing w:val="2"/>
        </w:rPr>
        <w:t>* Для физических лиц указываются: фамилия, имя, отчество, реквизиты документа, удостоверяющего личность (серия, номер, кем и когда выдан), контактные данные (адрес, телефон, адрес электронной почты)</w:t>
      </w:r>
      <w:proofErr w:type="gramEnd"/>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w:t>
      </w:r>
    </w:p>
    <w:p w:rsidR="00A46374" w:rsidRPr="00A46374" w:rsidRDefault="00A46374" w:rsidP="00A46374">
      <w:pPr>
        <w:shd w:val="clear" w:color="auto" w:fill="FFFFFF"/>
        <w:spacing w:line="315" w:lineRule="atLeast"/>
        <w:jc w:val="both"/>
        <w:textAlignment w:val="baseline"/>
        <w:rPr>
          <w:color w:val="2D2D2D"/>
          <w:spacing w:val="2"/>
        </w:rPr>
      </w:pPr>
      <w:proofErr w:type="gramStart"/>
      <w:r w:rsidRPr="00A46374">
        <w:rPr>
          <w:color w:val="2D2D2D"/>
          <w:spacing w:val="2"/>
        </w:rPr>
        <w:t>Для индивидуальных предпринимателей указываются: фамилия, имя, отчество, реквизиты документа, удостоверяющего личность (серия, номер, кем и когда выдан), контактные данные (адрес, телефон, адрес электронной почты).</w:t>
      </w:r>
      <w:proofErr w:type="gramEnd"/>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Для уполномоченного представителя указываются: фамилия, имя, отчество представителя, реквизиты доверенности.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Результат предоставления Муниципальной услуги прошу направить в личный кабинет на РПГУ в форме электронного документа.</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О ходе рассмотрения и готовности результата предоставления Муниципальной услуги Заявитель (представитель Заявителя) уведомляется следующими способами: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 через личный кабинет на РПГУ </w:t>
      </w:r>
      <w:proofErr w:type="spellStart"/>
      <w:r w:rsidRPr="00A46374">
        <w:rPr>
          <w:color w:val="2D2D2D"/>
          <w:spacing w:val="2"/>
        </w:rPr>
        <w:t>uslugi.mosreg.ru</w:t>
      </w:r>
      <w:proofErr w:type="spellEnd"/>
      <w:r w:rsidRPr="00A46374">
        <w:rPr>
          <w:color w:val="2D2D2D"/>
          <w:spacing w:val="2"/>
        </w:rPr>
        <w:t>;</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по электронной почте.</w:t>
      </w: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Pr="00A46374" w:rsidRDefault="00A46374" w:rsidP="00A46374">
      <w:pPr>
        <w:shd w:val="clear" w:color="auto" w:fill="FFFFFF"/>
        <w:jc w:val="both"/>
        <w:textAlignment w:val="baseline"/>
        <w:outlineLvl w:val="2"/>
        <w:rPr>
          <w:color w:val="4C4C4C"/>
          <w:spacing w:val="2"/>
        </w:rPr>
      </w:pPr>
      <w:r w:rsidRPr="00A46374">
        <w:rPr>
          <w:color w:val="4C4C4C"/>
          <w:spacing w:val="2"/>
        </w:rPr>
        <w:lastRenderedPageBreak/>
        <w:t>Приложение 10. Список документов, обязательных для предоставления Заявителем (представителем Заявителя) в зависимости от оснований для обращения и категории Заявителя</w:t>
      </w:r>
    </w:p>
    <w:p w:rsidR="00A46374" w:rsidRPr="00A46374" w:rsidRDefault="00A46374" w:rsidP="00A46374">
      <w:pPr>
        <w:shd w:val="clear" w:color="auto" w:fill="FFFFFF"/>
        <w:spacing w:line="315" w:lineRule="atLeast"/>
        <w:jc w:val="right"/>
        <w:textAlignment w:val="baseline"/>
        <w:rPr>
          <w:color w:val="2D2D2D"/>
          <w:spacing w:val="2"/>
        </w:rPr>
      </w:pPr>
      <w:r w:rsidRPr="00A46374">
        <w:rPr>
          <w:color w:val="2D2D2D"/>
          <w:spacing w:val="2"/>
        </w:rPr>
        <w:t>Приложение 10</w:t>
      </w:r>
      <w:r w:rsidRPr="00A46374">
        <w:rPr>
          <w:color w:val="2D2D2D"/>
          <w:spacing w:val="2"/>
        </w:rPr>
        <w:br/>
        <w:t>к Административному регламенту</w:t>
      </w:r>
      <w:r w:rsidRPr="00A46374">
        <w:rPr>
          <w:color w:val="2D2D2D"/>
          <w:spacing w:val="2"/>
        </w:rPr>
        <w:br/>
        <w:t>по предоставлению</w:t>
      </w:r>
      <w:r w:rsidRPr="00A46374">
        <w:rPr>
          <w:color w:val="2D2D2D"/>
          <w:spacing w:val="2"/>
        </w:rPr>
        <w:br/>
        <w:t>Муниципальной услуги</w:t>
      </w:r>
    </w:p>
    <w:tbl>
      <w:tblPr>
        <w:tblW w:w="0" w:type="auto"/>
        <w:tblCellMar>
          <w:left w:w="0" w:type="dxa"/>
          <w:right w:w="0" w:type="dxa"/>
        </w:tblCellMar>
        <w:tblLook w:val="04A0"/>
      </w:tblPr>
      <w:tblGrid>
        <w:gridCol w:w="1920"/>
        <w:gridCol w:w="3483"/>
        <w:gridCol w:w="4517"/>
      </w:tblGrid>
      <w:tr w:rsidR="00A46374" w:rsidRPr="00A46374" w:rsidTr="006675F2">
        <w:trPr>
          <w:trHeight w:val="15"/>
        </w:trPr>
        <w:tc>
          <w:tcPr>
            <w:tcW w:w="1848" w:type="dxa"/>
            <w:hideMark/>
          </w:tcPr>
          <w:p w:rsidR="00A46374" w:rsidRPr="00A46374" w:rsidRDefault="00A46374" w:rsidP="00A46374">
            <w:pPr>
              <w:jc w:val="both"/>
              <w:rPr>
                <w:color w:val="2D2D2D"/>
                <w:spacing w:val="2"/>
              </w:rPr>
            </w:pPr>
          </w:p>
        </w:tc>
        <w:tc>
          <w:tcPr>
            <w:tcW w:w="4066" w:type="dxa"/>
            <w:hideMark/>
          </w:tcPr>
          <w:p w:rsidR="00A46374" w:rsidRPr="00A46374" w:rsidRDefault="00A46374" w:rsidP="00A46374">
            <w:pPr>
              <w:jc w:val="both"/>
            </w:pPr>
          </w:p>
        </w:tc>
        <w:tc>
          <w:tcPr>
            <w:tcW w:w="5544" w:type="dxa"/>
            <w:hideMark/>
          </w:tcPr>
          <w:p w:rsidR="00A46374" w:rsidRPr="00A46374" w:rsidRDefault="00A46374" w:rsidP="00A46374">
            <w:pPr>
              <w:jc w:val="both"/>
            </w:pPr>
          </w:p>
        </w:tc>
      </w:tr>
      <w:tr w:rsidR="00A46374" w:rsidRPr="00A46374" w:rsidTr="006675F2">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Основание для обращения</w:t>
            </w: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Категория Заявителя</w:t>
            </w:r>
          </w:p>
        </w:tc>
        <w:tc>
          <w:tcPr>
            <w:tcW w:w="554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Класс документа</w:t>
            </w:r>
          </w:p>
        </w:tc>
      </w:tr>
      <w:tr w:rsidR="00A46374" w:rsidRPr="00A46374" w:rsidTr="006675F2">
        <w:tc>
          <w:tcPr>
            <w:tcW w:w="184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Получение разрешения</w:t>
            </w: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Собственник земельного участка, здания или иного недвижимого имущества, к которому присоединяется рекламная конструкция</w:t>
            </w:r>
          </w:p>
        </w:tc>
        <w:tc>
          <w:tcPr>
            <w:tcW w:w="554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Документы, относящиеся к техническому состоянию и внешнему виду рекламной конструкции, разрешение на которую испрашивается</w:t>
            </w:r>
          </w:p>
        </w:tc>
      </w:tr>
      <w:tr w:rsidR="00A46374" w:rsidRPr="00A46374" w:rsidTr="006675F2">
        <w:tc>
          <w:tcPr>
            <w:tcW w:w="1848" w:type="dxa"/>
            <w:tcBorders>
              <w:top w:val="nil"/>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4066"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Лицо, уполномоченное собственником земельного участка, здания или иного недвижимого имущества, к которому присоединяется рекламная конструкция, в том числе являющегося арендатором</w:t>
            </w:r>
          </w:p>
        </w:tc>
        <w:tc>
          <w:tcPr>
            <w:tcW w:w="554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 подтверждающий правомочия Заявителя, переданные собственником земельного участка, здания или иного недвижимого имущества, к которому присоединяется рекламная конструкция</w:t>
            </w:r>
          </w:p>
        </w:tc>
      </w:tr>
      <w:tr w:rsidR="00A46374" w:rsidRPr="00A46374" w:rsidTr="006675F2">
        <w:tc>
          <w:tcPr>
            <w:tcW w:w="1848"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4066"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554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Документы, относящиеся к техническому состоянию и внешнему виду рекламной конструкции, разрешение на которую испрашивается</w:t>
            </w:r>
          </w:p>
        </w:tc>
      </w:tr>
      <w:tr w:rsidR="00A46374" w:rsidRPr="00A46374" w:rsidTr="006675F2">
        <w:tc>
          <w:tcPr>
            <w:tcW w:w="184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Получение разрешения</w:t>
            </w:r>
          </w:p>
        </w:tc>
        <w:tc>
          <w:tcPr>
            <w:tcW w:w="4066"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Лицо, уполномоченное общим собранием собственников помещений в многоквартирном доме, к которому присоединяется рекламная конструкция</w:t>
            </w:r>
          </w:p>
        </w:tc>
        <w:tc>
          <w:tcPr>
            <w:tcW w:w="554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 подтверждающий правомочия Заявителя, переданные собственниками помещений в многоквартирном доме, к которому присоединяется рекламная конструкция, в том числе согласие собственников на установку и эксплуатацию рекламной конструкции</w:t>
            </w:r>
          </w:p>
        </w:tc>
      </w:tr>
      <w:tr w:rsidR="00A46374" w:rsidRPr="00A46374" w:rsidTr="006675F2">
        <w:tc>
          <w:tcPr>
            <w:tcW w:w="1848" w:type="dxa"/>
            <w:tcBorders>
              <w:top w:val="nil"/>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4066"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554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Документы, относящиеся к техническому состоянию и внешнему виду рекламной конструкции, разрешение на которую испрашивается</w:t>
            </w:r>
          </w:p>
        </w:tc>
      </w:tr>
      <w:tr w:rsidR="00A46374" w:rsidRPr="00A46374" w:rsidTr="006675F2">
        <w:tc>
          <w:tcPr>
            <w:tcW w:w="1848" w:type="dxa"/>
            <w:tcBorders>
              <w:top w:val="nil"/>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Лицо, обладающее правом хозяйственного ведения, оперативного управления или иным вещным правом на недвижимое имущество, к которому присоединяется рекламная конструкция</w:t>
            </w:r>
          </w:p>
        </w:tc>
        <w:tc>
          <w:tcPr>
            <w:tcW w:w="554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Документы, относящиеся к техническому состоянию и внешнему виду рекламной конструкции, разрешение на которую испрашивается</w:t>
            </w:r>
          </w:p>
        </w:tc>
      </w:tr>
      <w:tr w:rsidR="00A46374" w:rsidRPr="00A46374" w:rsidTr="006675F2">
        <w:tc>
          <w:tcPr>
            <w:tcW w:w="1848" w:type="dxa"/>
            <w:tcBorders>
              <w:top w:val="nil"/>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4066"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Доверительный управляющий недвижимого имущества, к которому присоединяется рекламная конструкция</w:t>
            </w:r>
          </w:p>
        </w:tc>
        <w:tc>
          <w:tcPr>
            <w:tcW w:w="554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 подтверждающий доверительное управление недвижимым имуществом, к которому присоединяется рекламная конструкция</w:t>
            </w:r>
          </w:p>
        </w:tc>
      </w:tr>
      <w:tr w:rsidR="00A46374" w:rsidRPr="00A46374" w:rsidTr="006675F2">
        <w:tc>
          <w:tcPr>
            <w:tcW w:w="1848" w:type="dxa"/>
            <w:tcBorders>
              <w:top w:val="nil"/>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4066"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554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Документы, относящиеся к техническому состоянию и внешнему виду рекламной конструкции, разрешение на которую испрашивается</w:t>
            </w:r>
          </w:p>
        </w:tc>
      </w:tr>
      <w:tr w:rsidR="00A46374" w:rsidRPr="00A46374" w:rsidTr="006675F2">
        <w:tc>
          <w:tcPr>
            <w:tcW w:w="1848" w:type="dxa"/>
            <w:tcBorders>
              <w:top w:val="nil"/>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4066"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Владелец рекламной конструкции</w:t>
            </w:r>
          </w:p>
        </w:tc>
        <w:tc>
          <w:tcPr>
            <w:tcW w:w="554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 подтверждающий правомочия возможности установки и эксплуатации рекламной конструкции</w:t>
            </w:r>
          </w:p>
        </w:tc>
      </w:tr>
      <w:tr w:rsidR="00A46374" w:rsidRPr="00A46374" w:rsidTr="006675F2">
        <w:tc>
          <w:tcPr>
            <w:tcW w:w="1848"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4066"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554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Документы, относящиеся к техническому состоянию и внешнему виду рекламной конструкции, разрешение на которую испрашивается</w:t>
            </w:r>
          </w:p>
        </w:tc>
      </w:tr>
      <w:tr w:rsidR="00A46374" w:rsidRPr="00A46374" w:rsidTr="006675F2">
        <w:tc>
          <w:tcPr>
            <w:tcW w:w="184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Аннулирование разрешения</w:t>
            </w: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Собственник земельного участка, или иного недвижимого имущества, к которому присоединяется рекламная конструкция</w:t>
            </w:r>
          </w:p>
        </w:tc>
        <w:tc>
          <w:tcPr>
            <w:tcW w:w="554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 подтверждающий отсутствие правомочий на установку рекламной конструкции на земельном участке, или ином недвижимом имуществе собственника, к которому присоединяется рекламная конструкция</w:t>
            </w:r>
          </w:p>
        </w:tc>
      </w:tr>
      <w:tr w:rsidR="00A46374" w:rsidRPr="00A46374" w:rsidTr="006675F2">
        <w:tc>
          <w:tcPr>
            <w:tcW w:w="1848"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Лицо, получившее разрешение на установку рекламной конструкции</w:t>
            </w:r>
          </w:p>
        </w:tc>
        <w:tc>
          <w:tcPr>
            <w:tcW w:w="554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Разрешение</w:t>
            </w:r>
          </w:p>
        </w:tc>
      </w:tr>
    </w:tbl>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Pr="00A46374" w:rsidRDefault="00A46374" w:rsidP="00A46374">
      <w:pPr>
        <w:shd w:val="clear" w:color="auto" w:fill="FFFFFF"/>
        <w:jc w:val="both"/>
        <w:textAlignment w:val="baseline"/>
        <w:outlineLvl w:val="2"/>
        <w:rPr>
          <w:color w:val="4C4C4C"/>
          <w:spacing w:val="2"/>
        </w:rPr>
      </w:pPr>
      <w:r w:rsidRPr="00A46374">
        <w:rPr>
          <w:color w:val="4C4C4C"/>
          <w:spacing w:val="2"/>
        </w:rPr>
        <w:t>Приложение 11. Описание документов, необходимых для предоставления Муниципальной услуги</w:t>
      </w:r>
    </w:p>
    <w:p w:rsidR="00A46374" w:rsidRPr="00A46374" w:rsidRDefault="00A46374" w:rsidP="00A46374">
      <w:pPr>
        <w:shd w:val="clear" w:color="auto" w:fill="FFFFFF"/>
        <w:spacing w:line="315" w:lineRule="atLeast"/>
        <w:jc w:val="right"/>
        <w:textAlignment w:val="baseline"/>
        <w:rPr>
          <w:color w:val="2D2D2D"/>
          <w:spacing w:val="2"/>
        </w:rPr>
      </w:pPr>
      <w:r w:rsidRPr="00A46374">
        <w:rPr>
          <w:color w:val="2D2D2D"/>
          <w:spacing w:val="2"/>
        </w:rPr>
        <w:t>Приложение 11</w:t>
      </w:r>
      <w:r w:rsidRPr="00A46374">
        <w:rPr>
          <w:color w:val="2D2D2D"/>
          <w:spacing w:val="2"/>
        </w:rPr>
        <w:br/>
        <w:t>к Административному регламенту</w:t>
      </w:r>
      <w:r w:rsidRPr="00A46374">
        <w:rPr>
          <w:color w:val="2D2D2D"/>
          <w:spacing w:val="2"/>
        </w:rPr>
        <w:br/>
        <w:t>по предоставлению</w:t>
      </w:r>
      <w:r w:rsidRPr="00A46374">
        <w:rPr>
          <w:color w:val="2D2D2D"/>
          <w:spacing w:val="2"/>
        </w:rPr>
        <w:br/>
        <w:t>Муниципальной услуги </w:t>
      </w:r>
    </w:p>
    <w:p w:rsidR="00A46374" w:rsidRPr="00A46374" w:rsidRDefault="00A46374" w:rsidP="00A46374">
      <w:pPr>
        <w:shd w:val="clear" w:color="auto" w:fill="FFFFFF"/>
        <w:spacing w:line="315" w:lineRule="atLeast"/>
        <w:jc w:val="both"/>
        <w:textAlignment w:val="baseline"/>
        <w:rPr>
          <w:color w:val="2D2D2D"/>
          <w:spacing w:val="2"/>
        </w:rPr>
      </w:pPr>
    </w:p>
    <w:tbl>
      <w:tblPr>
        <w:tblW w:w="0" w:type="auto"/>
        <w:tblCellMar>
          <w:left w:w="0" w:type="dxa"/>
          <w:right w:w="0" w:type="dxa"/>
        </w:tblCellMar>
        <w:tblLook w:val="04A0"/>
      </w:tblPr>
      <w:tblGrid>
        <w:gridCol w:w="1965"/>
        <w:gridCol w:w="1965"/>
        <w:gridCol w:w="2245"/>
        <w:gridCol w:w="1966"/>
        <w:gridCol w:w="1779"/>
      </w:tblGrid>
      <w:tr w:rsidR="00A46374" w:rsidRPr="00A46374" w:rsidTr="006675F2">
        <w:trPr>
          <w:trHeight w:val="15"/>
        </w:trPr>
        <w:tc>
          <w:tcPr>
            <w:tcW w:w="2402" w:type="dxa"/>
            <w:hideMark/>
          </w:tcPr>
          <w:p w:rsidR="00A46374" w:rsidRPr="00A46374" w:rsidRDefault="00A46374" w:rsidP="00A46374">
            <w:pPr>
              <w:jc w:val="both"/>
              <w:rPr>
                <w:color w:val="2D2D2D"/>
                <w:spacing w:val="2"/>
              </w:rPr>
            </w:pPr>
          </w:p>
        </w:tc>
        <w:tc>
          <w:tcPr>
            <w:tcW w:w="2033" w:type="dxa"/>
            <w:hideMark/>
          </w:tcPr>
          <w:p w:rsidR="00A46374" w:rsidRPr="00A46374" w:rsidRDefault="00A46374" w:rsidP="00A46374">
            <w:pPr>
              <w:jc w:val="both"/>
            </w:pPr>
          </w:p>
        </w:tc>
        <w:tc>
          <w:tcPr>
            <w:tcW w:w="3142" w:type="dxa"/>
            <w:hideMark/>
          </w:tcPr>
          <w:p w:rsidR="00A46374" w:rsidRPr="00A46374" w:rsidRDefault="00A46374" w:rsidP="00A46374">
            <w:pPr>
              <w:jc w:val="both"/>
            </w:pPr>
          </w:p>
        </w:tc>
        <w:tc>
          <w:tcPr>
            <w:tcW w:w="2218" w:type="dxa"/>
            <w:hideMark/>
          </w:tcPr>
          <w:p w:rsidR="00A46374" w:rsidRPr="00A46374" w:rsidRDefault="00A46374" w:rsidP="00A46374">
            <w:pPr>
              <w:jc w:val="both"/>
            </w:pPr>
          </w:p>
        </w:tc>
        <w:tc>
          <w:tcPr>
            <w:tcW w:w="1848" w:type="dxa"/>
            <w:hideMark/>
          </w:tcPr>
          <w:p w:rsidR="00A46374" w:rsidRPr="00A46374" w:rsidRDefault="00A46374" w:rsidP="00A46374">
            <w:pPr>
              <w:jc w:val="both"/>
            </w:pPr>
          </w:p>
        </w:tc>
      </w:tr>
      <w:tr w:rsidR="00A46374" w:rsidRPr="00A46374" w:rsidTr="006675F2">
        <w:tc>
          <w:tcPr>
            <w:tcW w:w="2402"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Класс</w:t>
            </w:r>
            <w:r w:rsidRPr="00A46374">
              <w:rPr>
                <w:color w:val="2D2D2D"/>
              </w:rPr>
              <w:br/>
              <w:t>документа</w:t>
            </w:r>
          </w:p>
        </w:tc>
        <w:tc>
          <w:tcPr>
            <w:tcW w:w="2033"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Виды</w:t>
            </w:r>
            <w:r w:rsidRPr="00A46374">
              <w:rPr>
                <w:color w:val="2D2D2D"/>
              </w:rPr>
              <w:br/>
              <w:t>документов</w:t>
            </w:r>
          </w:p>
        </w:tc>
        <w:tc>
          <w:tcPr>
            <w:tcW w:w="3142"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Общие описания документов</w:t>
            </w:r>
          </w:p>
        </w:tc>
        <w:tc>
          <w:tcPr>
            <w:tcW w:w="4066"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При подаче через РПГУ</w:t>
            </w:r>
          </w:p>
        </w:tc>
      </w:tr>
      <w:tr w:rsidR="00A46374" w:rsidRPr="00A46374" w:rsidTr="006675F2">
        <w:tc>
          <w:tcPr>
            <w:tcW w:w="2402"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033"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3142"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При подаче</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При подтверждении документов в МФЦ</w:t>
            </w:r>
          </w:p>
        </w:tc>
      </w:tr>
      <w:tr w:rsidR="00A46374" w:rsidRPr="00A46374" w:rsidTr="006675F2">
        <w:tc>
          <w:tcPr>
            <w:tcW w:w="11642"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Документы, предоставляемые Заявителем (представителем Заявителя)</w:t>
            </w:r>
          </w:p>
        </w:tc>
      </w:tr>
      <w:tr w:rsidR="00A46374" w:rsidRPr="00A46374" w:rsidTr="006675F2">
        <w:tc>
          <w:tcPr>
            <w:tcW w:w="4435"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Заявление</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Заявление должно быть оформлено по форме, указанной в Приложении 8 к настоящему Административному регламенту.</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Заполняется электронная форма Заявления на РПГУ. В случае обращения представителя Заявителя, не уполномоченного на подписание Заявления, прикрепляется электронный образ Заявления, подписанного Заявителем.</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Оригинал документа для сверки в МФЦ не представляется.</w:t>
            </w:r>
          </w:p>
        </w:tc>
      </w:tr>
      <w:tr w:rsidR="00A46374" w:rsidRPr="00A46374" w:rsidTr="006675F2">
        <w:tc>
          <w:tcPr>
            <w:tcW w:w="4435"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Уведомление</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 xml:space="preserve">Уведомление должно быть оформлено по форме, </w:t>
            </w:r>
            <w:proofErr w:type="spellStart"/>
            <w:proofErr w:type="gramStart"/>
            <w:r w:rsidRPr="00A46374">
              <w:rPr>
                <w:color w:val="2D2D2D"/>
              </w:rPr>
              <w:t>указанн</w:t>
            </w:r>
            <w:proofErr w:type="spellEnd"/>
            <w:r w:rsidRPr="00A46374">
              <w:rPr>
                <w:color w:val="2D2D2D"/>
              </w:rPr>
              <w:t xml:space="preserve"> ой</w:t>
            </w:r>
            <w:proofErr w:type="gramEnd"/>
            <w:r w:rsidRPr="00A46374">
              <w:rPr>
                <w:color w:val="2D2D2D"/>
              </w:rPr>
              <w:t xml:space="preserve"> в Приложении 9 к настоящему Административному регламенту.</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Заполняется электронная форма на РПГУ. В случае обращения представителя Заявителя, не уполномоченного на подписание Заявления, прикрепляется электронный образ Заявления, подписанного Заявителем.</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Оригинал документа для сверки в МФЦ не представляется.</w:t>
            </w:r>
          </w:p>
        </w:tc>
      </w:tr>
      <w:tr w:rsidR="00A46374" w:rsidRPr="00A46374" w:rsidTr="006675F2">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Документ, удостоверяющий личность</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Паспорт</w:t>
            </w:r>
            <w:r w:rsidRPr="00A46374">
              <w:rPr>
                <w:color w:val="2D2D2D"/>
              </w:rPr>
              <w:br/>
              <w:t>гражданина Российской Федерации</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Паспорт должен быть оформлен в соответствии с Постановлением РФ </w:t>
            </w:r>
            <w:hyperlink r:id="rId49" w:history="1">
              <w:r w:rsidRPr="00A46374">
                <w:rPr>
                  <w:color w:val="00466E"/>
                  <w:u w:val="single"/>
                </w:rPr>
                <w:t>от 08.07.1997 N 828 "Об утверждении Положения о паспорте гражданина Российской Федерации, образца бланка и описания паспорта гражданина Российской Федерации"</w:t>
              </w:r>
            </w:hyperlink>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При подаче представляется электронный образ 2 и 3 страниц паспорта РФ.</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Оригинал представляется для подтверждения личности Заявителя (представителя Заявителя)</w:t>
            </w:r>
          </w:p>
        </w:tc>
      </w:tr>
      <w:tr w:rsidR="00A46374" w:rsidRPr="00A46374" w:rsidTr="006675F2">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Документ, удостоверяющий полномочия представителя</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Доверенность</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Доверенность должна быть оформлена в соответствии с требованиями законодательства и содержать следующие сведения:</w:t>
            </w:r>
            <w:r w:rsidRPr="00A46374">
              <w:rPr>
                <w:color w:val="2D2D2D"/>
              </w:rPr>
              <w:br/>
              <w:t>- ФИО лица, выдавшего доверенность;</w:t>
            </w:r>
            <w:r w:rsidRPr="00A46374">
              <w:rPr>
                <w:color w:val="2D2D2D"/>
              </w:rPr>
              <w:br/>
              <w:t>- ФИО лица, уполномоченного по доверенности;</w:t>
            </w:r>
            <w:r w:rsidRPr="00A46374">
              <w:rPr>
                <w:color w:val="2D2D2D"/>
              </w:rPr>
              <w:br/>
              <w:t>- Данные документов, удостоверяющих личность этих лиц;</w:t>
            </w:r>
            <w:r w:rsidRPr="00A46374">
              <w:rPr>
                <w:color w:val="2D2D2D"/>
              </w:rPr>
              <w:br/>
              <w:t>- Объем полномочий представителя, включающий право на подачу заявления о предоставлении Муниципальной услуги;</w:t>
            </w:r>
            <w:r w:rsidRPr="00A46374">
              <w:rPr>
                <w:color w:val="2D2D2D"/>
              </w:rPr>
              <w:br/>
              <w:t>- Дата выдачи доверенности;</w:t>
            </w:r>
            <w:r w:rsidRPr="00A46374">
              <w:rPr>
                <w:color w:val="2D2D2D"/>
              </w:rPr>
              <w:br/>
              <w:t>- Подпись лица, выдавшего доверенность.</w:t>
            </w:r>
            <w:r w:rsidRPr="00A46374">
              <w:rPr>
                <w:color w:val="2D2D2D"/>
              </w:rPr>
              <w:br/>
              <w:t xml:space="preserve">Доверенность должна быть заверена нотариально либо печатью индивидуально предпринимателя (для физических лиц, зарегистрированных в качестве индивидуальных предпринимателей), заверена печатью организации и подписью </w:t>
            </w:r>
            <w:r w:rsidRPr="00A46374">
              <w:rPr>
                <w:color w:val="2D2D2D"/>
              </w:rPr>
              <w:lastRenderedPageBreak/>
              <w:t>руководителя (для юридических лиц).</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Предоставляется электронный образ документа.</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Представляется в МФЦ для подтверждения полномочий представителя Заявителя.</w:t>
            </w:r>
          </w:p>
        </w:tc>
      </w:tr>
      <w:tr w:rsidR="00A46374" w:rsidRPr="00A46374" w:rsidTr="006675F2">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Документ, подтверждающий право Заявителя на установку и эксплуатацию рекламной конструкции:</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r w:rsidR="00A46374" w:rsidRPr="00A46374" w:rsidTr="006675F2">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 подтверждающий правомочия Заявителя о возможности установки и эксплуатации рекламной конструкции</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 xml:space="preserve">Договор на установку и эксплуатацию рекламной конструкции с собственником земельного участка, здания или иного недвижимого имущества, к которому присоединяется рекламная конструкция, либо с лицом, </w:t>
            </w:r>
            <w:proofErr w:type="spellStart"/>
            <w:r w:rsidRPr="00A46374">
              <w:rPr>
                <w:color w:val="2D2D2D"/>
              </w:rPr>
              <w:t>управомоченным</w:t>
            </w:r>
            <w:proofErr w:type="spellEnd"/>
            <w:r w:rsidRPr="00A46374">
              <w:rPr>
                <w:color w:val="2D2D2D"/>
              </w:rPr>
              <w:t xml:space="preserve"> собственником такого имущества, в том числе с арендатором</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Договор на установку и эксплуатацию рекламной конструкции на земельном участке, здании или ином недвижимом имуществе должен быть оформлен в соответствии с требованиями законодательства</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Представляется электронный образ документа.</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Оригинал документа для сверки в МФЦ не представляется.</w:t>
            </w:r>
          </w:p>
        </w:tc>
      </w:tr>
      <w:tr w:rsidR="00A46374" w:rsidRPr="00A46374" w:rsidTr="006675F2">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Документ, подтверждающий передачу полномочий от собственников помещений в многоквартирном доме, к которому присоединяется рекламная конструкция, в том числе согласие собственников</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Договор на установку и эксплуатацию рекламной конструкции, заключенного между владельцем рекламной конструкции и лицом, уполномоченным на заключение указанного договора общим собранием собственников помещений в многоквартирном доме.</w:t>
            </w:r>
            <w:r w:rsidRPr="00A46374">
              <w:rPr>
                <w:color w:val="2D2D2D"/>
              </w:rPr>
              <w:br/>
              <w:t>Согласие собственников помещений в многоквартирном доме</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Договор на установку и эксплуатацию рекламной конструкции должен быть оформлен в соответствии с требованиями законодательства</w:t>
            </w:r>
            <w:r w:rsidRPr="00A46374">
              <w:rPr>
                <w:color w:val="2D2D2D"/>
              </w:rPr>
              <w:br/>
              <w:t>Протокол общего собрания собственников помещений в многоквартирном доме, к которому присоединяется рекламная конструкция, содержащий согласие собственников на установку и эксплуатацию рекламной конструкции и</w:t>
            </w:r>
            <w:r w:rsidRPr="00A46374">
              <w:rPr>
                <w:color w:val="2D2D2D"/>
              </w:rPr>
              <w:br/>
              <w:t>определяющий лицо, уполномоченное действовать от имени собственников помещений в вопросах распространения рекламы.</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Представляется электронный образ документа</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Оригинал документа для сверки в МФЦ не представляется.</w:t>
            </w:r>
          </w:p>
        </w:tc>
      </w:tr>
      <w:tr w:rsidR="00A46374" w:rsidRPr="00A46374" w:rsidTr="006675F2">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 подтверждающий доверительное управление недвижимым имуществом, к которому присоединяется рекламная конструкция</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Договор доверительного управления недвижимым имуществом, к которому присоединяется рекламная конструкция</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Договор доверительного управления недвижимым должен быть оформлен в соответствии с требованиями законодательства.</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Представляется электронный образ документа.</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Оригинал документа для сверки в МФЦ не представляется.</w:t>
            </w:r>
          </w:p>
        </w:tc>
      </w:tr>
      <w:tr w:rsidR="00A46374" w:rsidRPr="00A46374" w:rsidTr="006675F2">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Документ, подтверждающий отсутствие правомочий на установку и эксплуатацию рекламной конструкции на земельном участке или ином недвижимом имуществе, к которому присоединяется рекламная конструкция</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 подтверждающий прекращение договора, заключенного между собственником или иным законным владельцем недвижимого имущества и владельцем рекламной конструкции.</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 подтверждающий прекращение договора, заключенного между собственником или иным законным владельцем недвижимого имущества и владельцем рекламной конструкции должен быть оформлен в соответствии с требованиями законодательства</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Представляется электронный образ документа.</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Оригинал документа для сверки в МФЦ не представляется.</w:t>
            </w:r>
          </w:p>
        </w:tc>
      </w:tr>
      <w:tr w:rsidR="00A46374" w:rsidRPr="00A46374" w:rsidTr="006675F2">
        <w:tc>
          <w:tcPr>
            <w:tcW w:w="2402"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Документы, относящиеся к техническому состоянию и внешнему виду рекламной конструкции, разрешение на которую испрашивается</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Дизайн-проект рекламной конструкции, предполагаем ой к установке, утвержденный заявителем и согласованный с собственником имущества, к которому должна быть присоединена рекламная конструкция.</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proofErr w:type="gramStart"/>
            <w:r w:rsidRPr="00A46374">
              <w:rPr>
                <w:color w:val="2D2D2D"/>
              </w:rPr>
              <w:t xml:space="preserve">Проектное предложение (фотомонтаж) места размещения рекламной конструкции (фотомонтаж выполняется в виде компьютерной </w:t>
            </w:r>
            <w:proofErr w:type="spellStart"/>
            <w:r w:rsidRPr="00A46374">
              <w:rPr>
                <w:color w:val="2D2D2D"/>
              </w:rPr>
              <w:t>врисовки</w:t>
            </w:r>
            <w:proofErr w:type="spellEnd"/>
            <w:r w:rsidRPr="00A46374">
              <w:rPr>
                <w:color w:val="2D2D2D"/>
              </w:rPr>
              <w:t xml:space="preserve"> рекламной конструкции на фотографии с соблюдением пропорций размещаемого объекта);</w:t>
            </w:r>
            <w:r w:rsidRPr="00A46374">
              <w:rPr>
                <w:color w:val="2D2D2D"/>
              </w:rPr>
              <w:br/>
              <w:t>- Основные характеристики рекламной конструкции (длина, ширина, высота, основные материалы конструкции, форма конструкции, тип конструкции, способ освещения);</w:t>
            </w:r>
            <w:r w:rsidRPr="00A46374">
              <w:rPr>
                <w:color w:val="2D2D2D"/>
              </w:rPr>
              <w:br/>
              <w:t>- Ортогональный чертеж рекламной конструкции (основной вид, вид сбоку, вид сверху - при криволинейной форме конструкции);</w:t>
            </w:r>
            <w:proofErr w:type="gramEnd"/>
            <w:r w:rsidRPr="00A46374">
              <w:rPr>
                <w:color w:val="2D2D2D"/>
              </w:rPr>
              <w:br/>
              <w:t>- Местоположение рекламной конструкции;</w:t>
            </w:r>
            <w:r w:rsidRPr="00A46374">
              <w:rPr>
                <w:color w:val="2D2D2D"/>
              </w:rPr>
              <w:br/>
              <w:t xml:space="preserve">- Сведения о привязке рекламной конструкции по высоте к поверхности проезжей части, расстоянию от </w:t>
            </w:r>
            <w:r w:rsidRPr="00A46374">
              <w:rPr>
                <w:color w:val="2D2D2D"/>
              </w:rPr>
              <w:lastRenderedPageBreak/>
              <w:t>края рекламной конструкции до проезжей части с указанием предполагаемых надписей информационного поля и размеров шрифтов (в случае размещения рекламной конструкции в полосе отвода автомобильной дороги).</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Представляется электронный образ документа.</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Оригинал документа для сверки в МФЦ не представляется.</w:t>
            </w:r>
          </w:p>
        </w:tc>
      </w:tr>
      <w:tr w:rsidR="00A46374" w:rsidRPr="00A46374" w:rsidTr="006675F2">
        <w:tc>
          <w:tcPr>
            <w:tcW w:w="2402" w:type="dxa"/>
            <w:tcBorders>
              <w:top w:val="nil"/>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Карта (схема) места размещения рекламной конструкции М 1:2500</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Карта (схема) места размещения рекламной конструкции М 1:2500, с привязкой в плане к ближайшей опоре освещения или капитальному сооружению (кроме рекламных конструкций, установленных на зданиях, строениях и сооружениях, объектах незавершенного строительства), заверенная подписью и печатью (при наличии) Заявителя.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Представляется электронный образ документа.</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Оригинал документа для сверки в МФЦ не представляется.</w:t>
            </w:r>
          </w:p>
        </w:tc>
      </w:tr>
      <w:tr w:rsidR="00A46374" w:rsidRPr="00A46374" w:rsidTr="006675F2">
        <w:tc>
          <w:tcPr>
            <w:tcW w:w="2402" w:type="dxa"/>
            <w:tcBorders>
              <w:top w:val="nil"/>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Фотографии предполагаемого места установки рекламной конструкции</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 xml:space="preserve">Не менее двух цветных фотографий для рекламных </w:t>
            </w:r>
            <w:proofErr w:type="gramStart"/>
            <w:r w:rsidRPr="00A46374">
              <w:rPr>
                <w:color w:val="2D2D2D"/>
              </w:rPr>
              <w:t xml:space="preserve">к </w:t>
            </w:r>
            <w:proofErr w:type="spellStart"/>
            <w:r w:rsidRPr="00A46374">
              <w:rPr>
                <w:color w:val="2D2D2D"/>
              </w:rPr>
              <w:t>онструкций</w:t>
            </w:r>
            <w:proofErr w:type="spellEnd"/>
            <w:proofErr w:type="gramEnd"/>
            <w:r w:rsidRPr="00A46374">
              <w:rPr>
                <w:color w:val="2D2D2D"/>
              </w:rPr>
              <w:t>, предполагаемых к размещению (.выполненные не более чем за один месяц до даты обращения за получением муниципальной услуги).</w:t>
            </w:r>
            <w:r w:rsidRPr="00A46374">
              <w:rPr>
                <w:color w:val="2D2D2D"/>
              </w:rPr>
              <w:br/>
            </w:r>
            <w:proofErr w:type="spellStart"/>
            <w:r w:rsidRPr="00A46374">
              <w:rPr>
                <w:color w:val="2D2D2D"/>
              </w:rPr>
              <w:t>Фотофиксацию</w:t>
            </w:r>
            <w:proofErr w:type="spellEnd"/>
            <w:r w:rsidRPr="00A46374">
              <w:rPr>
                <w:color w:val="2D2D2D"/>
              </w:rPr>
              <w:t xml:space="preserve"> необходимо производить с двух противоположных сторон на расстоянии 150-180 метров от конструкции. </w:t>
            </w:r>
            <w:proofErr w:type="spellStart"/>
            <w:r w:rsidRPr="00A46374">
              <w:rPr>
                <w:color w:val="2D2D2D"/>
              </w:rPr>
              <w:t>Фотофиксация</w:t>
            </w:r>
            <w:proofErr w:type="spellEnd"/>
            <w:r w:rsidRPr="00A46374">
              <w:rPr>
                <w:color w:val="2D2D2D"/>
              </w:rPr>
              <w:t xml:space="preserve"> должна отражать существующую градостроительную ситуацию и отображать окружающую застройку.</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Представляется электронный образ документа.</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Оригинал документа для сверки в МФЦ не представляется.</w:t>
            </w:r>
          </w:p>
        </w:tc>
      </w:tr>
      <w:tr w:rsidR="00A46374" w:rsidRPr="00A46374" w:rsidTr="006675F2">
        <w:tc>
          <w:tcPr>
            <w:tcW w:w="2402"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Проектная документация</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1.Техническая документация:</w:t>
            </w:r>
            <w:r w:rsidRPr="00A46374">
              <w:rPr>
                <w:color w:val="2D2D2D"/>
              </w:rPr>
              <w:br/>
              <w:t>1.1. проект рекламной конструкции;</w:t>
            </w:r>
            <w:r w:rsidRPr="00A46374">
              <w:rPr>
                <w:color w:val="2D2D2D"/>
              </w:rPr>
              <w:br/>
              <w:t>1.2. проект электроустановки рекламной конструкции (для конструкций, предполагающих наличие электроустановки) должны отвечать требованиям технических регламентов, строительных норм и правил, электроустановки конструкции</w:t>
            </w:r>
            <w:r w:rsidRPr="00A46374">
              <w:rPr>
                <w:color w:val="2D2D2D"/>
              </w:rPr>
              <w:br/>
              <w:t xml:space="preserve">2. Заключение экспертной организации о соответствии проекта рекламной конструкции требованиям технических регламентов, строительных норм и правил (СНИП), стандартам Единой системы конструкторской документации (ЕСКД) и другим нормативным требованиям (для </w:t>
            </w:r>
            <w:proofErr w:type="spellStart"/>
            <w:r w:rsidRPr="00A46374">
              <w:rPr>
                <w:color w:val="2D2D2D"/>
              </w:rPr>
              <w:t>отдельностоящих</w:t>
            </w:r>
            <w:proofErr w:type="spellEnd"/>
            <w:r w:rsidRPr="00A46374">
              <w:rPr>
                <w:color w:val="2D2D2D"/>
              </w:rPr>
              <w:t xml:space="preserve"> рекламных конструкций, </w:t>
            </w:r>
            <w:proofErr w:type="spellStart"/>
            <w:r w:rsidRPr="00A46374">
              <w:rPr>
                <w:color w:val="2D2D2D"/>
              </w:rPr>
              <w:t>крышных</w:t>
            </w:r>
            <w:proofErr w:type="spellEnd"/>
            <w:r w:rsidRPr="00A46374">
              <w:rPr>
                <w:color w:val="2D2D2D"/>
              </w:rPr>
              <w:t xml:space="preserve"> рекламных конструкций, рекламных конструкций на зданиях площадью более 6 кв</w:t>
            </w:r>
            <w:proofErr w:type="gramStart"/>
            <w:r w:rsidRPr="00A46374">
              <w:rPr>
                <w:color w:val="2D2D2D"/>
              </w:rPr>
              <w:t>.м</w:t>
            </w:r>
            <w:proofErr w:type="gramEnd"/>
            <w:r w:rsidRPr="00A46374">
              <w:rPr>
                <w:color w:val="2D2D2D"/>
              </w:rPr>
              <w:t>)</w:t>
            </w:r>
            <w:r w:rsidRPr="00A46374">
              <w:rPr>
                <w:color w:val="2D2D2D"/>
              </w:rPr>
              <w:br/>
            </w:r>
            <w:r w:rsidRPr="00A46374">
              <w:rPr>
                <w:color w:val="2D2D2D"/>
              </w:rPr>
              <w:lastRenderedPageBreak/>
              <w:t>3. Заключение экспертной организации о соответствии проекта электроустановки рекламной конструкции требованиям технических регламентов, СНИП, правилам устройства электроустановок (ПУЭ), стандартам ЕСКД и другим нормативным требованиям для всех рекламных конструкций, предполагающих наличие электроустановки</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Представляется электронный образ документа.</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Оригинал документа для сверки в МФЦ не представляется.</w:t>
            </w:r>
          </w:p>
        </w:tc>
      </w:tr>
      <w:tr w:rsidR="00A46374" w:rsidRPr="00A46374" w:rsidTr="006675F2">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Разрешение</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Ранее выданное разрешение</w:t>
            </w:r>
          </w:p>
        </w:tc>
        <w:tc>
          <w:tcPr>
            <w:tcW w:w="314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Представляется копия ранее выданного разрешения, аннулирование которого испрашивается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Представляется электронный образ документа.</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Оригинал документа для сверки в МФЦ не представляется.</w:t>
            </w:r>
          </w:p>
        </w:tc>
      </w:tr>
      <w:tr w:rsidR="00A46374" w:rsidRPr="00A46374" w:rsidTr="006675F2">
        <w:tc>
          <w:tcPr>
            <w:tcW w:w="757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Документы, запрашиваемые в порядке межведомственного взаимодействия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r w:rsidR="00A46374" w:rsidRPr="00A46374" w:rsidTr="006675F2">
        <w:tc>
          <w:tcPr>
            <w:tcW w:w="757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выписка из Единого государственного реестра юридических лиц - в отношении сведений о государственной регистрации юридического лица, являющегося собственником недвижимого имущества, к которому присоединяется рекламная конструкция, сведений о государственной регистрации юридического лица, являющегося владельцем рекламной конструкции;</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r w:rsidR="00A46374" w:rsidRPr="00A46374" w:rsidTr="006675F2">
        <w:tc>
          <w:tcPr>
            <w:tcW w:w="757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выписка из Единого государственного реестра индивидуальных предпринимателей - в отношении сведений об индивидуальном предпринимателе, являющимся собственником недвижимого имущества, к которому присоединяется рекламная конструкция, сведений об индивидуальном предпринимателе, являющимся владельцем рекламной конструкции;</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r w:rsidR="00A46374" w:rsidRPr="00A46374" w:rsidTr="006675F2">
        <w:tc>
          <w:tcPr>
            <w:tcW w:w="757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выписка из Единого государственного реестра недвижимости - в отношении сведений о зарегистрированных правах на объект недвижимости, к которому присоединяется рекламная конструкция;</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r w:rsidR="00A46374" w:rsidRPr="00A46374" w:rsidTr="006675F2">
        <w:tc>
          <w:tcPr>
            <w:tcW w:w="7577" w:type="dxa"/>
            <w:gridSpan w:val="3"/>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Сведения об оплате государственной пошлины</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bl>
    <w:p w:rsidR="00A46374" w:rsidRPr="00A46374" w:rsidRDefault="00A46374" w:rsidP="00A46374">
      <w:pPr>
        <w:shd w:val="clear" w:color="auto" w:fill="FFFFFF"/>
        <w:jc w:val="both"/>
        <w:textAlignment w:val="baseline"/>
        <w:outlineLvl w:val="2"/>
        <w:rPr>
          <w:color w:val="4C4C4C"/>
          <w:spacing w:val="2"/>
        </w:rPr>
      </w:pPr>
      <w:r w:rsidRPr="00A46374">
        <w:rPr>
          <w:color w:val="4C4C4C"/>
          <w:spacing w:val="2"/>
        </w:rPr>
        <w:t>Приложение 12. Решение об отказе в приеме и регистрации документов, необходимых для предоставления муниципальной услуги "Выдача разрешений на установку и эксплуатацию рекламных конструкций, аннулирование ранее выданных разрешений"</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Приложение 12</w:t>
      </w:r>
      <w:r w:rsidRPr="00A46374">
        <w:rPr>
          <w:color w:val="2D2D2D"/>
          <w:spacing w:val="2"/>
        </w:rPr>
        <w:br/>
        <w:t>к Административному регламенту</w:t>
      </w:r>
      <w:r w:rsidRPr="00A46374">
        <w:rPr>
          <w:color w:val="2D2D2D"/>
          <w:spacing w:val="2"/>
        </w:rPr>
        <w:br/>
        <w:t>по предоставлению</w:t>
      </w:r>
      <w:r w:rsidRPr="00A46374">
        <w:rPr>
          <w:color w:val="2D2D2D"/>
          <w:spacing w:val="2"/>
        </w:rPr>
        <w:br/>
        <w:t>Муниципальной услуги</w:t>
      </w:r>
      <w:r w:rsidRPr="00A46374">
        <w:rPr>
          <w:color w:val="2D2D2D"/>
          <w:spacing w:val="2"/>
        </w:rPr>
        <w:br/>
        <w:t>Форма решения об отказе в приеме и</w:t>
      </w:r>
      <w:r w:rsidRPr="00A46374">
        <w:rPr>
          <w:color w:val="2D2D2D"/>
          <w:spacing w:val="2"/>
        </w:rPr>
        <w:br/>
        <w:t>регистрации документов, необходимых для</w:t>
      </w:r>
      <w:r w:rsidRPr="00A46374">
        <w:rPr>
          <w:color w:val="2D2D2D"/>
          <w:spacing w:val="2"/>
        </w:rPr>
        <w:br/>
        <w:t>представления Муниципальной услуги</w:t>
      </w:r>
      <w:r w:rsidRPr="00A46374">
        <w:rPr>
          <w:color w:val="2D2D2D"/>
          <w:spacing w:val="2"/>
        </w:rPr>
        <w:br/>
        <w:t>(Оформляется на официальном бланке Администрации)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Кому: ______________________________</w:t>
      </w:r>
      <w:r w:rsidRPr="00A46374">
        <w:rPr>
          <w:color w:val="2D2D2D"/>
          <w:spacing w:val="2"/>
        </w:rPr>
        <w:br/>
        <w:t>______________________________________</w:t>
      </w:r>
      <w:r w:rsidRPr="00A46374">
        <w:rPr>
          <w:color w:val="2D2D2D"/>
          <w:spacing w:val="2"/>
        </w:rPr>
        <w:br/>
        <w:t>(фамилия, имя, отчество индивидуального </w:t>
      </w:r>
      <w:r w:rsidRPr="00A46374">
        <w:rPr>
          <w:color w:val="2D2D2D"/>
          <w:spacing w:val="2"/>
        </w:rPr>
        <w:br/>
        <w:t>предпринимателя или наименование юридического</w:t>
      </w:r>
      <w:r w:rsidRPr="00A46374">
        <w:rPr>
          <w:color w:val="2D2D2D"/>
          <w:spacing w:val="2"/>
        </w:rPr>
        <w:br/>
        <w:t xml:space="preserve">лица, </w:t>
      </w:r>
      <w:proofErr w:type="gramStart"/>
      <w:r w:rsidRPr="00A46374">
        <w:rPr>
          <w:color w:val="2D2D2D"/>
          <w:spacing w:val="2"/>
        </w:rPr>
        <w:t>запрашивающих</w:t>
      </w:r>
      <w:proofErr w:type="gramEnd"/>
      <w:r w:rsidRPr="00A46374">
        <w:rPr>
          <w:color w:val="2D2D2D"/>
          <w:spacing w:val="2"/>
        </w:rPr>
        <w:t xml:space="preserve"> информацию)</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Номер заявления ___________________</w:t>
      </w:r>
    </w:p>
    <w:p w:rsidR="00A46374" w:rsidRPr="00A46374" w:rsidRDefault="00A46374" w:rsidP="00A46374">
      <w:pPr>
        <w:shd w:val="clear" w:color="auto" w:fill="FFFFFF"/>
        <w:spacing w:line="288" w:lineRule="atLeast"/>
        <w:jc w:val="both"/>
        <w:textAlignment w:val="baseline"/>
        <w:rPr>
          <w:color w:val="3C3C3C"/>
          <w:spacing w:val="2"/>
        </w:rPr>
      </w:pPr>
      <w:r w:rsidRPr="00A46374">
        <w:rPr>
          <w:color w:val="3C3C3C"/>
          <w:spacing w:val="2"/>
        </w:rPr>
        <w:t>Решение об отказе в приеме и регистрации документов, необходимых для предоставления муниципальной услуги "Выдача разрешений на установку и эксплуатацию рекламных конструкций, аннулирование ранее выданных разрешений"</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br/>
        <w:t>В приеме и регистрации документов, необходимых для предоставления муниципальной услуги "Выдача разрешений на установку и эксплуатацию рекламных конструкций, аннулирование ранее выданных разрешений" Вам отказано по следующим основаниям (указать основания):</w:t>
      </w:r>
    </w:p>
    <w:tbl>
      <w:tblPr>
        <w:tblW w:w="0" w:type="auto"/>
        <w:tblCellMar>
          <w:left w:w="0" w:type="dxa"/>
          <w:right w:w="0" w:type="dxa"/>
        </w:tblCellMar>
        <w:tblLook w:val="04A0"/>
      </w:tblPr>
      <w:tblGrid>
        <w:gridCol w:w="9920"/>
      </w:tblGrid>
      <w:tr w:rsidR="00A46374" w:rsidRPr="00A46374" w:rsidTr="006675F2">
        <w:trPr>
          <w:trHeight w:val="15"/>
        </w:trPr>
        <w:tc>
          <w:tcPr>
            <w:tcW w:w="11273" w:type="dxa"/>
            <w:hideMark/>
          </w:tcPr>
          <w:p w:rsidR="00A46374" w:rsidRPr="00A46374" w:rsidRDefault="00A46374" w:rsidP="00A46374">
            <w:pPr>
              <w:jc w:val="both"/>
              <w:rPr>
                <w:color w:val="2D2D2D"/>
                <w:spacing w:val="2"/>
              </w:rPr>
            </w:pPr>
          </w:p>
        </w:tc>
      </w:tr>
      <w:tr w:rsidR="00A46374" w:rsidRPr="00A46374" w:rsidTr="006675F2">
        <w:tc>
          <w:tcPr>
            <w:tcW w:w="1127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Обращение за предоставлением Муниципальной услуги, не предоставляемой Администрацией</w:t>
            </w:r>
          </w:p>
        </w:tc>
      </w:tr>
      <w:tr w:rsidR="00A46374" w:rsidRPr="00A46374" w:rsidTr="006675F2">
        <w:tc>
          <w:tcPr>
            <w:tcW w:w="1127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Заявление подано лицом, не имеющим полномочий представлять интересы Заявителя, в соответствии с пунктом 2.3. Административного регламента</w:t>
            </w:r>
          </w:p>
        </w:tc>
      </w:tr>
      <w:tr w:rsidR="00A46374" w:rsidRPr="00A46374" w:rsidTr="006675F2">
        <w:tc>
          <w:tcPr>
            <w:tcW w:w="1127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Документы имеют исправления, не заверенные в установленном законодательством порядке</w:t>
            </w:r>
          </w:p>
        </w:tc>
      </w:tr>
      <w:tr w:rsidR="00A46374" w:rsidRPr="00A46374" w:rsidTr="006675F2">
        <w:tc>
          <w:tcPr>
            <w:tcW w:w="1127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Документы содержат повреждения, наличие которых не позволяет однозначно истолковать их содержание</w:t>
            </w:r>
          </w:p>
        </w:tc>
      </w:tr>
      <w:tr w:rsidR="00A46374" w:rsidRPr="00A46374" w:rsidTr="006675F2">
        <w:tc>
          <w:tcPr>
            <w:tcW w:w="1127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Представление документов, утративших силу в случаях, когда срок действия установлен в таких документах или предусмотрен законодательством Российской Федерации, правовыми актами Московской области</w:t>
            </w:r>
          </w:p>
        </w:tc>
      </w:tr>
      <w:tr w:rsidR="00A46374" w:rsidRPr="00A46374" w:rsidTr="006675F2">
        <w:tc>
          <w:tcPr>
            <w:tcW w:w="1127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Форма поданного Заявителем (представителем Заявителя, уполномоченного на подачу документов и получение результата предоставления Муниципальной услуги) Заявления не соответствует форме Заявления, установленной Административным регламентом</w:t>
            </w:r>
          </w:p>
        </w:tc>
      </w:tr>
      <w:tr w:rsidR="00A46374" w:rsidRPr="00A46374" w:rsidTr="006675F2">
        <w:tc>
          <w:tcPr>
            <w:tcW w:w="1127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Качество представленных документов не позволяет в полном объеме прочитать сведения, содержащиеся в документах</w:t>
            </w:r>
          </w:p>
        </w:tc>
      </w:tr>
      <w:tr w:rsidR="00A46374" w:rsidRPr="00A46374" w:rsidTr="006675F2">
        <w:tc>
          <w:tcPr>
            <w:tcW w:w="1127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Представлен неполный комплект документов в соответствии с пунктом 10 и Приложением 10 к Административному регламенту</w:t>
            </w:r>
          </w:p>
        </w:tc>
      </w:tr>
      <w:tr w:rsidR="00A46374" w:rsidRPr="00A46374" w:rsidTr="006675F2">
        <w:tc>
          <w:tcPr>
            <w:tcW w:w="1127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Некорректное заполнение обязательных полей в форме Заявления на РПГУ (отсутствие заполнения, недостоверное, неполное либо неправильное представление сведений, не соответствующих требованиям, установленным Административным регламентом)</w:t>
            </w:r>
          </w:p>
        </w:tc>
      </w:tr>
      <w:tr w:rsidR="00A46374" w:rsidRPr="00A46374" w:rsidTr="006675F2">
        <w:tc>
          <w:tcPr>
            <w:tcW w:w="1127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Представление некачественных или недостоверных электронных образов (электронных документов), не позволяющих в полном объеме прочитать текст документа и/или распознать реквизиты документа</w:t>
            </w:r>
          </w:p>
        </w:tc>
      </w:tr>
      <w:tr w:rsidR="00A46374" w:rsidRPr="00A46374" w:rsidTr="006675F2">
        <w:tc>
          <w:tcPr>
            <w:tcW w:w="1127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Подача Заявления и иных документов в электронной форме, подписанных с использованием простой электронной подписи, не принадлежащей Заявителю (представителю Заявителя, уполномоченного на подписание Заявления и подачу документов)</w:t>
            </w:r>
          </w:p>
        </w:tc>
      </w:tr>
    </w:tbl>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Дополнительно информируем, что ____________________________________________</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_____________________________________________________________________________________</w:t>
      </w:r>
      <w:r w:rsidRPr="00A46374">
        <w:rPr>
          <w:color w:val="2D2D2D"/>
          <w:spacing w:val="2"/>
        </w:rPr>
        <w:br/>
      </w:r>
      <w:r w:rsidRPr="00A46374">
        <w:rPr>
          <w:color w:val="2D2D2D"/>
          <w:spacing w:val="2"/>
        </w:rPr>
        <w:br/>
        <w:t>_____________________________________________________________________________________</w:t>
      </w:r>
      <w:r w:rsidRPr="00A46374">
        <w:rPr>
          <w:color w:val="2D2D2D"/>
          <w:spacing w:val="2"/>
        </w:rPr>
        <w:br/>
      </w:r>
      <w:r w:rsidRPr="00A46374">
        <w:rPr>
          <w:color w:val="2D2D2D"/>
          <w:spacing w:val="2"/>
        </w:rPr>
        <w:br/>
        <w:t>______________________________________________________________________ </w:t>
      </w:r>
      <w:r w:rsidRPr="00A46374">
        <w:rPr>
          <w:color w:val="2D2D2D"/>
          <w:spacing w:val="2"/>
        </w:rPr>
        <w:br/>
      </w:r>
      <w:r w:rsidRPr="00A46374">
        <w:rPr>
          <w:color w:val="2D2D2D"/>
          <w:spacing w:val="2"/>
        </w:rPr>
        <w:br/>
        <w:t>(указывается информация, необходимая для устранения причин отказа в приеме и регистрации документов, </w:t>
      </w:r>
      <w:r w:rsidRPr="00A46374">
        <w:rPr>
          <w:color w:val="2D2D2D"/>
          <w:spacing w:val="2"/>
        </w:rPr>
        <w:br/>
      </w:r>
      <w:r w:rsidRPr="00A46374">
        <w:rPr>
          <w:color w:val="2D2D2D"/>
          <w:spacing w:val="2"/>
        </w:rPr>
        <w:br/>
        <w:t>необходимых для предоставления Муниципальной услуги, а также иная дополнительная информация при наличии)</w:t>
      </w:r>
    </w:p>
    <w:tbl>
      <w:tblPr>
        <w:tblW w:w="0" w:type="auto"/>
        <w:tblCellMar>
          <w:left w:w="0" w:type="dxa"/>
          <w:right w:w="0" w:type="dxa"/>
        </w:tblCellMar>
        <w:tblLook w:val="04A0"/>
      </w:tblPr>
      <w:tblGrid>
        <w:gridCol w:w="3254"/>
        <w:gridCol w:w="3147"/>
        <w:gridCol w:w="3519"/>
      </w:tblGrid>
      <w:tr w:rsidR="00A46374" w:rsidRPr="00A46374" w:rsidTr="006675F2">
        <w:trPr>
          <w:trHeight w:val="15"/>
        </w:trPr>
        <w:tc>
          <w:tcPr>
            <w:tcW w:w="3881" w:type="dxa"/>
            <w:hideMark/>
          </w:tcPr>
          <w:p w:rsidR="00A46374" w:rsidRPr="00A46374" w:rsidRDefault="00A46374" w:rsidP="00A46374">
            <w:pPr>
              <w:jc w:val="both"/>
              <w:rPr>
                <w:color w:val="2D2D2D"/>
                <w:spacing w:val="2"/>
              </w:rPr>
            </w:pPr>
          </w:p>
        </w:tc>
        <w:tc>
          <w:tcPr>
            <w:tcW w:w="4066" w:type="dxa"/>
            <w:hideMark/>
          </w:tcPr>
          <w:p w:rsidR="00A46374" w:rsidRPr="00A46374" w:rsidRDefault="00A46374" w:rsidP="00A46374">
            <w:pPr>
              <w:jc w:val="both"/>
            </w:pPr>
          </w:p>
        </w:tc>
        <w:tc>
          <w:tcPr>
            <w:tcW w:w="3881" w:type="dxa"/>
            <w:hideMark/>
          </w:tcPr>
          <w:p w:rsidR="00A46374" w:rsidRPr="00A46374" w:rsidRDefault="00A46374" w:rsidP="00A46374">
            <w:pPr>
              <w:jc w:val="both"/>
            </w:pPr>
          </w:p>
        </w:tc>
      </w:tr>
      <w:tr w:rsidR="00A46374" w:rsidRPr="00A46374" w:rsidTr="006675F2">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__________________</w:t>
            </w: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______________</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_______________________</w:t>
            </w:r>
          </w:p>
        </w:tc>
      </w:tr>
      <w:tr w:rsidR="00A46374" w:rsidRPr="00A46374" w:rsidTr="006675F2">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наименование уполномоченного должностного</w:t>
            </w:r>
            <w:r w:rsidRPr="00A46374">
              <w:rPr>
                <w:color w:val="2D2D2D"/>
              </w:rPr>
              <w:br/>
              <w:t>ответственного лица</w:t>
            </w: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подпись</w:t>
            </w:r>
          </w:p>
        </w:tc>
        <w:tc>
          <w:tcPr>
            <w:tcW w:w="388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расшифровка подписи (Ф.И.О.)</w:t>
            </w:r>
          </w:p>
        </w:tc>
      </w:tr>
    </w:tbl>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М.П.</w:t>
      </w:r>
      <w:r w:rsidRPr="00A46374">
        <w:rPr>
          <w:color w:val="2D2D2D"/>
          <w:spacing w:val="2"/>
        </w:rPr>
        <w:br/>
      </w:r>
      <w:r w:rsidRPr="00A46374">
        <w:rPr>
          <w:color w:val="2D2D2D"/>
          <w:spacing w:val="2"/>
        </w:rPr>
        <w:br/>
        <w:t>"__" ________ 20__ год</w:t>
      </w: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Pr="00A46374" w:rsidRDefault="00A46374" w:rsidP="00A46374">
      <w:pPr>
        <w:shd w:val="clear" w:color="auto" w:fill="FFFFFF"/>
        <w:jc w:val="both"/>
        <w:textAlignment w:val="baseline"/>
        <w:outlineLvl w:val="2"/>
        <w:rPr>
          <w:color w:val="4C4C4C"/>
          <w:spacing w:val="2"/>
        </w:rPr>
      </w:pPr>
      <w:r w:rsidRPr="00A46374">
        <w:rPr>
          <w:color w:val="4C4C4C"/>
          <w:spacing w:val="2"/>
        </w:rPr>
        <w:t>Приложение 13. Требования к помещениям, в которых предоставляется консультирование по вопросам предоставления Муниципальной услуги</w:t>
      </w:r>
    </w:p>
    <w:p w:rsidR="00A46374" w:rsidRPr="00A46374" w:rsidRDefault="00A46374" w:rsidP="00A46374">
      <w:pPr>
        <w:shd w:val="clear" w:color="auto" w:fill="FFFFFF"/>
        <w:spacing w:line="315" w:lineRule="atLeast"/>
        <w:jc w:val="right"/>
        <w:textAlignment w:val="baseline"/>
        <w:rPr>
          <w:color w:val="2D2D2D"/>
          <w:spacing w:val="2"/>
        </w:rPr>
      </w:pPr>
      <w:r w:rsidRPr="00A46374">
        <w:rPr>
          <w:color w:val="2D2D2D"/>
          <w:spacing w:val="2"/>
        </w:rPr>
        <w:br/>
        <w:t>Приложение 13</w:t>
      </w:r>
      <w:r w:rsidRPr="00A46374">
        <w:rPr>
          <w:color w:val="2D2D2D"/>
          <w:spacing w:val="2"/>
        </w:rPr>
        <w:br/>
        <w:t>к Административному регламенту</w:t>
      </w:r>
      <w:r w:rsidRPr="00A46374">
        <w:rPr>
          <w:color w:val="2D2D2D"/>
          <w:spacing w:val="2"/>
        </w:rPr>
        <w:br/>
        <w:t>по предоставлению</w:t>
      </w:r>
      <w:r w:rsidRPr="00A46374">
        <w:rPr>
          <w:color w:val="2D2D2D"/>
          <w:spacing w:val="2"/>
        </w:rPr>
        <w:br/>
        <w:t>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 Помещения, в которых предоставляется Муниципальная услуга, предпочтительно размещаются на нижних этажах зданий и должны соответствовать санитарно-эпидемиологическим правилам и нормативам.</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 Входы в помещения оборудуются пандусами, расширенными проходами, позволяющими обеспечить беспрепятственный доступ инвалидов и лиц с ограниченными возможностями здоровья, включая инвалидов и лиц с ограниченными возможностями здоровья, использующих кресла-коляски.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3. При ином размещении помещений по высоте, должна быть обеспечена возможность получения Муниципальная услуга </w:t>
      </w:r>
      <w:proofErr w:type="spellStart"/>
      <w:r w:rsidRPr="00A46374">
        <w:rPr>
          <w:color w:val="2D2D2D"/>
          <w:spacing w:val="2"/>
        </w:rPr>
        <w:t>маломобильными</w:t>
      </w:r>
      <w:proofErr w:type="spellEnd"/>
      <w:r w:rsidRPr="00A46374">
        <w:rPr>
          <w:color w:val="2D2D2D"/>
          <w:spacing w:val="2"/>
        </w:rPr>
        <w:t xml:space="preserve"> группами населения.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4. Вход и выход из помещений оборудуются указателями.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5. Места для информирования, предназначенные для ознакомления Заявителей с информационными материалами, оборудуются информационными стендами.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6. Места для ожидания на подачу или получение документов оборудуются стульями, скамьями.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7. Места для заполнения Заявления оборудуются стульями, столами (стойками) и обеспечиваются образцами Заявлений, писчей бумагой и канцелярскими принадлежностями (шариковыми ручками).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8. Кабинеты для приема Заявителей (представителей Заявителей) должны быть оборудованы информационными табличками (вывесками) с указанием:</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 номера кабинета;</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 фамилии, имени, отчества и должности специалиста, осуществляющего предоставление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9. Рабочие места государственных или муниципальных служащих и/или специалистов МФЦ,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услуги и организовать предоставление Муниципальной услуги в полном объеме.</w:t>
      </w: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Pr="00A46374" w:rsidRDefault="00A46374" w:rsidP="00A46374">
      <w:pPr>
        <w:shd w:val="clear" w:color="auto" w:fill="FFFFFF"/>
        <w:jc w:val="both"/>
        <w:textAlignment w:val="baseline"/>
        <w:outlineLvl w:val="2"/>
        <w:rPr>
          <w:color w:val="4C4C4C"/>
          <w:spacing w:val="2"/>
        </w:rPr>
      </w:pPr>
      <w:r w:rsidRPr="00A46374">
        <w:rPr>
          <w:color w:val="4C4C4C"/>
          <w:spacing w:val="2"/>
        </w:rPr>
        <w:lastRenderedPageBreak/>
        <w:t>Приложение 14. Показатели доступности и качества Муниципальной услуги</w:t>
      </w:r>
    </w:p>
    <w:p w:rsidR="00A46374" w:rsidRPr="00A46374" w:rsidRDefault="00A46374" w:rsidP="00A46374">
      <w:pPr>
        <w:shd w:val="clear" w:color="auto" w:fill="FFFFFF"/>
        <w:spacing w:line="315" w:lineRule="atLeast"/>
        <w:jc w:val="right"/>
        <w:textAlignment w:val="baseline"/>
        <w:rPr>
          <w:color w:val="2D2D2D"/>
          <w:spacing w:val="2"/>
        </w:rPr>
      </w:pPr>
      <w:r w:rsidRPr="00A46374">
        <w:rPr>
          <w:color w:val="2D2D2D"/>
          <w:spacing w:val="2"/>
        </w:rPr>
        <w:t>Приложение 14</w:t>
      </w:r>
      <w:r w:rsidRPr="00A46374">
        <w:rPr>
          <w:color w:val="2D2D2D"/>
          <w:spacing w:val="2"/>
        </w:rPr>
        <w:br/>
        <w:t>к Административному регламенту</w:t>
      </w:r>
      <w:r w:rsidRPr="00A46374">
        <w:rPr>
          <w:color w:val="2D2D2D"/>
          <w:spacing w:val="2"/>
        </w:rPr>
        <w:br/>
        <w:t>по предоставлению</w:t>
      </w:r>
      <w:r w:rsidRPr="00A46374">
        <w:rPr>
          <w:color w:val="2D2D2D"/>
          <w:spacing w:val="2"/>
        </w:rPr>
        <w:br/>
        <w:t>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Показателями доступности предоставления Муниципальной услуги являются: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 возможность взаимодействия Заявителя с государственными служащими в случае получения Заявителем консультации на приеме в Администрации;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 возможность получения Заявителем полной, актуальной и достоверной информации о ходе предоставления Муниципальной услуги через РПГУ, на официальном сайте Администрации в информационно-телекоммуникационной сети "Интернет";</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3) возможность направления Заявителем письменного Заявления или Заявления в электронной форме о предоставлении Муниципальной услуги через РПГУ;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4) возможность подачи Заявления и получения результата предоставления Муниципальной услуги посредством РПГУ в МФЦ;</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5) получение Заявителем Муниципальной услуги своевременно, в полном объеме и в любой форме, предусмотренной настоящим Административным регламентом, иными нормативными правовыми актами Российской Федерации, Московской области;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6) наличие полной и понятной информации о местах, порядке и сроках предоставления Муниципальной услуги на информационных стендах Администрации, РПГУ, официальных сайтах Администрации в информационно-телекоммуникационной сети "Интернет", предоставление указанной информации по телефону государственными служащими Администрации;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7) наличие необходимого и достаточного количества специалистов, а также помещений, в отсутствие очередей при приеме документов от Заявителей (их уполномоченных представителей), отсутствие жалоб на действия (бездействие) специалистов, их некорректное, невнимательное отношение к Заявителям (их уполномоченным представителям);</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8) обеспечение возможности получения Заявителями информации о предоставляемой Муниципальной услуге на РПГУ;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9) обеспечение возможности подачи Заявления и документов, необходимых для предоставления Муниципальной услуги, ее результатов через РПГУ в МФЦ, приема жалоб и выдачи Заявителям результатов рассмотрения жалоб осуществляются в соответствии с соглашениями, заключенными между МФЦ и Администрацией (далее - соглашение о взаимодействии), с момента вступления в силу соответствующего соглашения о взаимодействии.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10) для направления Заявления в электронном виде на РПГУ обеспечивается доступность для копирования и заполнения </w:t>
      </w:r>
      <w:proofErr w:type="gramStart"/>
      <w:r w:rsidRPr="00A46374">
        <w:rPr>
          <w:color w:val="2D2D2D"/>
          <w:spacing w:val="2"/>
        </w:rPr>
        <w:t>в</w:t>
      </w:r>
      <w:proofErr w:type="gramEnd"/>
      <w:r w:rsidRPr="00A46374">
        <w:rPr>
          <w:color w:val="2D2D2D"/>
          <w:spacing w:val="2"/>
        </w:rPr>
        <w:t xml:space="preserve"> </w:t>
      </w:r>
      <w:proofErr w:type="gramStart"/>
      <w:r w:rsidRPr="00A46374">
        <w:rPr>
          <w:color w:val="2D2D2D"/>
          <w:spacing w:val="2"/>
        </w:rPr>
        <w:t>электроном</w:t>
      </w:r>
      <w:proofErr w:type="gramEnd"/>
      <w:r w:rsidRPr="00A46374">
        <w:rPr>
          <w:color w:val="2D2D2D"/>
          <w:spacing w:val="2"/>
        </w:rPr>
        <w:t xml:space="preserve"> виде Заявления, в том числе с использованием электронной подписи.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11) при подаче Заявления в электронном виде документы, указанные в пункте 10 настоящего Административного регламента, могут быть представлены в форме электронных документов, подписанных электронной подписью.</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12) на РПГУ обеспечивается возможность получения информации о ходе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13) консультирование Заявителей в МФЦ при подаче Заявлений посредствам РПГУ;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14) транспортная доступность к местам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15) обеспечение беспрепятственного доступа лицам с ограниченными возможностями передвижения к помещениям, в которых предоставляется Муниципальная услуга (в том числе наличие бесплатных парковочных мест для специальных автотранспортных средств лиц с ограниченными возможностями здоровья);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16) соблюдение требований настоящего Административного регламента о порядке информирования о предоставлении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lastRenderedPageBreak/>
        <w:t>17) соблюдение сроков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18) соотношение количества рассмотренных в срок Заявлений на предоставление Муниципальной услуги к общему количеству Заявлений, поступивших на предоставление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19) своевременное направление уведомлений Заявителям (представителям Заявителей) о предоставлении или прекращении предоставления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20)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21)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A46374" w:rsidRDefault="00A46374" w:rsidP="00A46374">
      <w:pPr>
        <w:shd w:val="clear" w:color="auto" w:fill="FFFFFF"/>
        <w:jc w:val="both"/>
        <w:textAlignment w:val="baseline"/>
        <w:outlineLvl w:val="2"/>
        <w:rPr>
          <w:color w:val="4C4C4C"/>
          <w:spacing w:val="2"/>
        </w:rPr>
      </w:pPr>
      <w:r w:rsidRPr="00A46374">
        <w:rPr>
          <w:color w:val="4C4C4C"/>
          <w:spacing w:val="2"/>
        </w:rPr>
        <w:t>Приложение 15. Требования к обеспечению доступности Муниципальной услуги для инвалидов и лиц с ограниченными возможностями здоровья</w:t>
      </w:r>
      <w:r>
        <w:rPr>
          <w:color w:val="4C4C4C"/>
          <w:spacing w:val="2"/>
        </w:rPr>
        <w:t>.</w:t>
      </w: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Default="00A46374" w:rsidP="00A46374">
      <w:pPr>
        <w:shd w:val="clear" w:color="auto" w:fill="FFFFFF"/>
        <w:jc w:val="both"/>
        <w:textAlignment w:val="baseline"/>
        <w:outlineLvl w:val="2"/>
        <w:rPr>
          <w:color w:val="4C4C4C"/>
          <w:spacing w:val="2"/>
        </w:rPr>
      </w:pPr>
    </w:p>
    <w:p w:rsidR="00A46374" w:rsidRPr="00A46374" w:rsidRDefault="00A46374" w:rsidP="00A46374">
      <w:pPr>
        <w:shd w:val="clear" w:color="auto" w:fill="FFFFFF"/>
        <w:jc w:val="both"/>
        <w:textAlignment w:val="baseline"/>
        <w:outlineLvl w:val="2"/>
        <w:rPr>
          <w:color w:val="4C4C4C"/>
          <w:spacing w:val="2"/>
        </w:rPr>
      </w:pPr>
    </w:p>
    <w:p w:rsidR="00A46374" w:rsidRPr="00A46374" w:rsidRDefault="00A46374" w:rsidP="00A46374">
      <w:pPr>
        <w:shd w:val="clear" w:color="auto" w:fill="FFFFFF"/>
        <w:spacing w:line="315" w:lineRule="atLeast"/>
        <w:jc w:val="right"/>
        <w:textAlignment w:val="baseline"/>
        <w:rPr>
          <w:color w:val="2D2D2D"/>
          <w:spacing w:val="2"/>
        </w:rPr>
      </w:pPr>
      <w:r w:rsidRPr="00A46374">
        <w:rPr>
          <w:color w:val="2D2D2D"/>
          <w:spacing w:val="2"/>
        </w:rPr>
        <w:lastRenderedPageBreak/>
        <w:t>Приложение 15</w:t>
      </w:r>
      <w:r w:rsidRPr="00A46374">
        <w:rPr>
          <w:color w:val="2D2D2D"/>
          <w:spacing w:val="2"/>
        </w:rPr>
        <w:br/>
        <w:t>к Административному регламенту</w:t>
      </w:r>
      <w:r w:rsidRPr="00A46374">
        <w:rPr>
          <w:color w:val="2D2D2D"/>
          <w:spacing w:val="2"/>
        </w:rPr>
        <w:br/>
        <w:t>по предоставлению</w:t>
      </w:r>
      <w:r w:rsidRPr="00A46374">
        <w:rPr>
          <w:color w:val="2D2D2D"/>
          <w:spacing w:val="2"/>
        </w:rPr>
        <w:br/>
        <w:t>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 Лицам с I и II группами инвалидности обеспечивается возможность получения Муниципальной услуги по месту их пребывания с предварительной записью по телефону в МФЦ, а также посредством РПГУ.</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2. При предоставлении Муниципальной услуги Заявителю (представителю Заявителя) </w:t>
      </w:r>
      <w:proofErr w:type="gramStart"/>
      <w:r w:rsidRPr="00A46374">
        <w:rPr>
          <w:color w:val="2D2D2D"/>
          <w:spacing w:val="2"/>
        </w:rPr>
        <w:t>-л</w:t>
      </w:r>
      <w:proofErr w:type="gramEnd"/>
      <w:r w:rsidRPr="00A46374">
        <w:rPr>
          <w:color w:val="2D2D2D"/>
          <w:spacing w:val="2"/>
        </w:rPr>
        <w:t xml:space="preserve">ицам с нарушениями функции слуха и инвалидам и лицам с нарушениями функций одновременно слуха и зрения должен быть обеспечен </w:t>
      </w:r>
      <w:proofErr w:type="spellStart"/>
      <w:r w:rsidRPr="00A46374">
        <w:rPr>
          <w:color w:val="2D2D2D"/>
          <w:spacing w:val="2"/>
        </w:rPr>
        <w:t>сурдоперевод</w:t>
      </w:r>
      <w:proofErr w:type="spellEnd"/>
      <w:r w:rsidRPr="00A46374">
        <w:rPr>
          <w:color w:val="2D2D2D"/>
          <w:spacing w:val="2"/>
        </w:rPr>
        <w:t xml:space="preserve"> или </w:t>
      </w:r>
      <w:proofErr w:type="spellStart"/>
      <w:r w:rsidRPr="00A46374">
        <w:rPr>
          <w:color w:val="2D2D2D"/>
          <w:spacing w:val="2"/>
        </w:rPr>
        <w:t>тифлосурдоперевод</w:t>
      </w:r>
      <w:proofErr w:type="spellEnd"/>
      <w:r w:rsidRPr="00A46374">
        <w:rPr>
          <w:color w:val="2D2D2D"/>
          <w:spacing w:val="2"/>
        </w:rPr>
        <w:t xml:space="preserve"> процесса предоставления Муниципальной услуги, либо организована работа автоматизированной системы </w:t>
      </w:r>
      <w:proofErr w:type="spellStart"/>
      <w:r w:rsidRPr="00A46374">
        <w:rPr>
          <w:color w:val="2D2D2D"/>
          <w:spacing w:val="2"/>
        </w:rPr>
        <w:t>сурдоперевода</w:t>
      </w:r>
      <w:proofErr w:type="spellEnd"/>
      <w:r w:rsidRPr="00A46374">
        <w:rPr>
          <w:color w:val="2D2D2D"/>
          <w:spacing w:val="2"/>
        </w:rPr>
        <w:t xml:space="preserve"> или </w:t>
      </w:r>
      <w:proofErr w:type="spellStart"/>
      <w:r w:rsidRPr="00A46374">
        <w:rPr>
          <w:color w:val="2D2D2D"/>
          <w:spacing w:val="2"/>
        </w:rPr>
        <w:t>тифлосурдоперевода</w:t>
      </w:r>
      <w:proofErr w:type="spellEnd"/>
      <w:r w:rsidRPr="00A46374">
        <w:rPr>
          <w:color w:val="2D2D2D"/>
          <w:spacing w:val="2"/>
        </w:rPr>
        <w:t>, произведено консультирование по интересующим его вопросам указанным способом.</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3. В помещениях, предназначенных для приема Заявителей (представителей Заявителей), должно быть организовано отдельное окно (место приема), приспособленное для приема инвалидов и лиц со стойкими расстройствами зрения и слуха, а также опорно-двигательной функции.</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4. В помещениях, предназначенных для приема Заявителей (представителей Заявителей), обеспечивается дублирование необходимой для инвалидов и лиц с ограниченными возможностями здоровья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A46374">
        <w:rPr>
          <w:color w:val="2D2D2D"/>
          <w:spacing w:val="2"/>
        </w:rPr>
        <w:t>сурдопереводчика</w:t>
      </w:r>
      <w:proofErr w:type="spellEnd"/>
      <w:r w:rsidRPr="00A46374">
        <w:rPr>
          <w:color w:val="2D2D2D"/>
          <w:spacing w:val="2"/>
        </w:rPr>
        <w:t xml:space="preserve">, </w:t>
      </w:r>
      <w:proofErr w:type="spellStart"/>
      <w:r w:rsidRPr="00A46374">
        <w:rPr>
          <w:color w:val="2D2D2D"/>
          <w:spacing w:val="2"/>
        </w:rPr>
        <w:t>тифлосурдопереводчика</w:t>
      </w:r>
      <w:proofErr w:type="spellEnd"/>
      <w:r w:rsidRPr="00A46374">
        <w:rPr>
          <w:color w:val="2D2D2D"/>
          <w:spacing w:val="2"/>
        </w:rPr>
        <w:t xml:space="preserve"> и собаки-проводника.</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5. По желанию Заявителя (представителя Заявителя) Заявление подготавливается специалистом органа, предоставляющего Муниципальную услугу или МФЦ, текст Заявления зачитывается Заявителю (представителю Заявителя), если он затрудняется это сделать самостоятельно.</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6. Инвалидам и лицам с ограниченными возможностями здоровья, имеющим ограничения двигательной активности, препятствующие самостоятельному подписанию документов, предлагается обратиться к нотариусу для удостоверения подписи другого лица (рукоприкладчика), за данное лицо.</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7. Здание (помещение) МФЦ оборудуется информационной табличкой (вывеской), содержащей полное наименование МФЦ, а также информацию о режиме его работы.</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8. Вход в здание (помещение) МФЦ и выход из него оборудуются соответствующими указателями с автономными источниками бесперебойного питания, а также лестницами с поручнями и пандусами для передвижения детских и инвалидных колясок в соответствии с требованиями </w:t>
      </w:r>
      <w:hyperlink r:id="rId50" w:history="1">
        <w:r w:rsidRPr="00A46374">
          <w:rPr>
            <w:color w:val="00466E"/>
            <w:spacing w:val="2"/>
            <w:u w:val="single"/>
          </w:rPr>
          <w:t>Федерального закона от 30.12.2009 N 384-ФЗ "Технический регламент о безопасности зданий и сооружений"</w:t>
        </w:r>
      </w:hyperlink>
      <w:r w:rsidRPr="00A46374">
        <w:rPr>
          <w:color w:val="2D2D2D"/>
          <w:spacing w:val="2"/>
        </w:rPr>
        <w:t>.</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9. Помещения МФЦ, предназначенные для работы с Заявителями (представителями Заявителей), располагаются на нижних этажах здания и имеют отдельный вход. В случае расположения МФЦ на втором этаже и выше, здание оснащается лифтом, эскалатором или иными автоматическими подъемными устройствами, в том числе для инвалидов и лиц с ограниченными возможностями здоровья.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10. В МФЦ организуется бесплатный туалет для посетителей, в том числе туалет, предназначенный для инвалидов и лиц с ограниченными возможностями здоровья.</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t xml:space="preserve">11. </w:t>
      </w:r>
      <w:proofErr w:type="gramStart"/>
      <w:r w:rsidRPr="00A46374">
        <w:rPr>
          <w:color w:val="2D2D2D"/>
          <w:spacing w:val="2"/>
        </w:rPr>
        <w:t>Специалистами МФЦ организуется работа по сопровождению лиц, имеющих стойкие расстройства функции зрения и самостоятельного передвижения, и оказание им помощи при обращении за Муниципальной услуги и получения результата предоставления Муниципальной услуги; оказанию помощи указанным лицам в преодолении барьеров, мешающих получению ими услуг наравне с другими.</w:t>
      </w:r>
      <w:proofErr w:type="gramEnd"/>
    </w:p>
    <w:p w:rsidR="00A46374" w:rsidRPr="00A46374" w:rsidRDefault="00A46374" w:rsidP="00A46374">
      <w:pPr>
        <w:shd w:val="clear" w:color="auto" w:fill="FFFFFF"/>
        <w:jc w:val="both"/>
        <w:textAlignment w:val="baseline"/>
        <w:outlineLvl w:val="2"/>
        <w:rPr>
          <w:color w:val="4C4C4C"/>
          <w:spacing w:val="2"/>
        </w:rPr>
      </w:pPr>
      <w:r w:rsidRPr="00A46374">
        <w:rPr>
          <w:color w:val="4C4C4C"/>
          <w:spacing w:val="2"/>
        </w:rPr>
        <w:t>Приложение 16. Перечень и содержание административных действий, составляющих административные процедуры</w:t>
      </w:r>
      <w:r>
        <w:rPr>
          <w:color w:val="4C4C4C"/>
          <w:spacing w:val="2"/>
        </w:rPr>
        <w:t>.</w:t>
      </w:r>
    </w:p>
    <w:p w:rsidR="00A46374" w:rsidRPr="00A46374" w:rsidRDefault="00A46374" w:rsidP="00A46374">
      <w:pPr>
        <w:shd w:val="clear" w:color="auto" w:fill="FFFFFF"/>
        <w:spacing w:line="315" w:lineRule="atLeast"/>
        <w:jc w:val="right"/>
        <w:textAlignment w:val="baseline"/>
        <w:rPr>
          <w:color w:val="2D2D2D"/>
          <w:spacing w:val="2"/>
        </w:rPr>
      </w:pPr>
      <w:r w:rsidRPr="00A46374">
        <w:rPr>
          <w:color w:val="2D2D2D"/>
          <w:spacing w:val="2"/>
        </w:rPr>
        <w:lastRenderedPageBreak/>
        <w:t>Приложение 16</w:t>
      </w:r>
      <w:r w:rsidRPr="00A46374">
        <w:rPr>
          <w:color w:val="2D2D2D"/>
          <w:spacing w:val="2"/>
        </w:rPr>
        <w:br/>
        <w:t>к Административному регламенту</w:t>
      </w:r>
      <w:r w:rsidRPr="00A46374">
        <w:rPr>
          <w:color w:val="2D2D2D"/>
          <w:spacing w:val="2"/>
        </w:rPr>
        <w:br/>
        <w:t>по предоставлению</w:t>
      </w:r>
      <w:r w:rsidRPr="00A46374">
        <w:rPr>
          <w:color w:val="2D2D2D"/>
          <w:spacing w:val="2"/>
        </w:rPr>
        <w:br/>
        <w:t>Муниципальной услуги</w:t>
      </w:r>
    </w:p>
    <w:p w:rsidR="00A46374" w:rsidRPr="00A46374" w:rsidRDefault="00A46374" w:rsidP="00A46374">
      <w:pPr>
        <w:shd w:val="clear" w:color="auto" w:fill="E9ECF1"/>
        <w:ind w:left="-1125"/>
        <w:jc w:val="center"/>
        <w:textAlignment w:val="baseline"/>
        <w:outlineLvl w:val="3"/>
        <w:rPr>
          <w:color w:val="242424"/>
          <w:spacing w:val="2"/>
        </w:rPr>
      </w:pPr>
      <w:r w:rsidRPr="00A46374">
        <w:rPr>
          <w:color w:val="242424"/>
          <w:spacing w:val="2"/>
        </w:rPr>
        <w:t>Получение разрешения на установку и эксплуатацию рекламной конструкции</w:t>
      </w:r>
    </w:p>
    <w:p w:rsidR="00A46374" w:rsidRPr="00A46374" w:rsidRDefault="00A46374" w:rsidP="00A46374">
      <w:pPr>
        <w:shd w:val="clear" w:color="auto" w:fill="E9ECF1"/>
        <w:jc w:val="center"/>
        <w:textAlignment w:val="baseline"/>
        <w:outlineLvl w:val="4"/>
        <w:rPr>
          <w:color w:val="242424"/>
          <w:spacing w:val="2"/>
        </w:rPr>
      </w:pPr>
      <w:r w:rsidRPr="00A46374">
        <w:rPr>
          <w:color w:val="242424"/>
          <w:spacing w:val="2"/>
        </w:rPr>
        <w:t>1. Прием Заявления и документов</w:t>
      </w:r>
    </w:p>
    <w:p w:rsidR="00A46374" w:rsidRPr="00A46374" w:rsidRDefault="00A46374" w:rsidP="00A46374">
      <w:pPr>
        <w:shd w:val="clear" w:color="auto" w:fill="FFFFFF"/>
        <w:spacing w:line="315" w:lineRule="atLeast"/>
        <w:jc w:val="both"/>
        <w:textAlignment w:val="baseline"/>
        <w:rPr>
          <w:color w:val="2D2D2D"/>
          <w:spacing w:val="2"/>
        </w:rPr>
      </w:pPr>
      <w:r w:rsidRPr="00A46374">
        <w:rPr>
          <w:color w:val="2D2D2D"/>
          <w:spacing w:val="2"/>
        </w:rPr>
        <w:br/>
        <w:t>Порядок выполнения административных действий при обращении Заявителя (представителя Заявителя) через портал РПГУ по основанию, указанному в пункте 6.1.1. настоящего Административного регламента</w:t>
      </w:r>
    </w:p>
    <w:tbl>
      <w:tblPr>
        <w:tblW w:w="0" w:type="auto"/>
        <w:tblCellMar>
          <w:left w:w="0" w:type="dxa"/>
          <w:right w:w="0" w:type="dxa"/>
        </w:tblCellMar>
        <w:tblLook w:val="04A0"/>
      </w:tblPr>
      <w:tblGrid>
        <w:gridCol w:w="1748"/>
        <w:gridCol w:w="2312"/>
        <w:gridCol w:w="1571"/>
        <w:gridCol w:w="1753"/>
        <w:gridCol w:w="2536"/>
      </w:tblGrid>
      <w:tr w:rsidR="00A46374" w:rsidRPr="00A46374" w:rsidTr="006675F2">
        <w:trPr>
          <w:trHeight w:val="15"/>
        </w:trPr>
        <w:tc>
          <w:tcPr>
            <w:tcW w:w="2218" w:type="dxa"/>
            <w:hideMark/>
          </w:tcPr>
          <w:p w:rsidR="00A46374" w:rsidRPr="00A46374" w:rsidRDefault="00A46374" w:rsidP="00A46374">
            <w:pPr>
              <w:jc w:val="both"/>
              <w:rPr>
                <w:color w:val="2D2D2D"/>
                <w:spacing w:val="2"/>
              </w:rPr>
            </w:pPr>
          </w:p>
        </w:tc>
        <w:tc>
          <w:tcPr>
            <w:tcW w:w="2218" w:type="dxa"/>
            <w:hideMark/>
          </w:tcPr>
          <w:p w:rsidR="00A46374" w:rsidRPr="00A46374" w:rsidRDefault="00A46374" w:rsidP="00A46374">
            <w:pPr>
              <w:jc w:val="both"/>
            </w:pPr>
          </w:p>
        </w:tc>
        <w:tc>
          <w:tcPr>
            <w:tcW w:w="1848" w:type="dxa"/>
            <w:hideMark/>
          </w:tcPr>
          <w:p w:rsidR="00A46374" w:rsidRPr="00A46374" w:rsidRDefault="00A46374" w:rsidP="00A46374">
            <w:pPr>
              <w:jc w:val="both"/>
            </w:pPr>
          </w:p>
        </w:tc>
        <w:tc>
          <w:tcPr>
            <w:tcW w:w="1848" w:type="dxa"/>
            <w:hideMark/>
          </w:tcPr>
          <w:p w:rsidR="00A46374" w:rsidRPr="00A46374" w:rsidRDefault="00A46374" w:rsidP="00A46374">
            <w:pPr>
              <w:jc w:val="both"/>
            </w:pPr>
          </w:p>
        </w:tc>
        <w:tc>
          <w:tcPr>
            <w:tcW w:w="4066" w:type="dxa"/>
            <w:hideMark/>
          </w:tcPr>
          <w:p w:rsidR="00A46374" w:rsidRPr="00A46374" w:rsidRDefault="00A46374" w:rsidP="00A46374">
            <w:pPr>
              <w:jc w:val="both"/>
            </w:pPr>
          </w:p>
        </w:tc>
      </w:tr>
      <w:tr w:rsidR="00A46374" w:rsidRPr="00A46374" w:rsidTr="006675F2">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 xml:space="preserve">Место выполнения процедуры/ </w:t>
            </w:r>
            <w:proofErr w:type="gramStart"/>
            <w:r w:rsidRPr="00A46374">
              <w:rPr>
                <w:color w:val="2D2D2D"/>
              </w:rPr>
              <w:t>используемая</w:t>
            </w:r>
            <w:proofErr w:type="gramEnd"/>
            <w:r w:rsidRPr="00A46374">
              <w:rPr>
                <w:color w:val="2D2D2D"/>
              </w:rPr>
              <w:t xml:space="preserve"> ИС</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Административные действия</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Средний срок выполнения</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Трудоемкость</w:t>
            </w: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Содержание действия</w:t>
            </w:r>
          </w:p>
        </w:tc>
      </w:tr>
      <w:tr w:rsidR="00A46374" w:rsidRPr="00A46374" w:rsidTr="006675F2">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РПГУ/ в МФЦ посредством РПГУ/ Модуль оказания услуг ЕИС ОУ</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Поступление документов</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Временных затрат не требует</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Нет</w:t>
            </w:r>
          </w:p>
        </w:tc>
        <w:tc>
          <w:tcPr>
            <w:tcW w:w="406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Заявитель (представитель Заявителя) авторизуется на РПГУ в Единой системе идентификац</w:t>
            </w:r>
            <w:proofErr w:type="gramStart"/>
            <w:r w:rsidRPr="00A46374">
              <w:rPr>
                <w:color w:val="2D2D2D"/>
              </w:rPr>
              <w:t>ии и ау</w:t>
            </w:r>
            <w:proofErr w:type="gramEnd"/>
            <w:r w:rsidRPr="00A46374">
              <w:rPr>
                <w:color w:val="2D2D2D"/>
              </w:rPr>
              <w:t>тентификации (далее - ЕСИА), затем формирует Заявление с использованием специальной интерактивной формы в электронном виде.</w:t>
            </w:r>
            <w:r w:rsidRPr="00A46374">
              <w:rPr>
                <w:color w:val="2D2D2D"/>
              </w:rPr>
              <w:br/>
              <w:t>Заявитель (представитель Заявителя) может воспользоваться бесплатным доступом к РПГУ, обратившись в любой МФЦ на территории Московской области.</w:t>
            </w:r>
            <w:r w:rsidRPr="00A46374">
              <w:rPr>
                <w:color w:val="2D2D2D"/>
              </w:rPr>
              <w:br/>
              <w:t xml:space="preserve">Сформированное Заявление Заявитель (представитель Заявителя, уполномоченный на подписание) распечатывает, подписывает, сканирует, прикрепляет, и отправляет вместе с электронными образами документов, указанных в пункте 10 и Приложении 10 настоящего Административного регламента. В случае обращения представителя Заявителя, уполномоченного на сдачу документов и получения результата </w:t>
            </w:r>
            <w:r w:rsidRPr="00A46374">
              <w:rPr>
                <w:color w:val="2D2D2D"/>
              </w:rPr>
              <w:lastRenderedPageBreak/>
              <w:t>предоставления Муниципальной услуги, сканируется подписанное Заявителем Заявление.</w:t>
            </w:r>
            <w:r w:rsidRPr="00A46374">
              <w:rPr>
                <w:color w:val="2D2D2D"/>
              </w:rPr>
              <w:br/>
              <w:t>Требования к документам в электронном виде установлены п. 21 настоящего Административного регламента. Заявление и прилагаемые документы поступают в интегрированную с РПГУ информационную систему Модуль оказания услуг ЕИС ОУ.</w:t>
            </w:r>
            <w:r w:rsidRPr="00A46374">
              <w:rPr>
                <w:color w:val="2D2D2D"/>
              </w:rPr>
              <w:br/>
              <w:t>Осуществляется переход к административной процедуре "Обработка и предварительное рассмотрение документов".</w:t>
            </w:r>
          </w:p>
        </w:tc>
      </w:tr>
    </w:tbl>
    <w:p w:rsidR="00A46374" w:rsidRPr="00A46374" w:rsidRDefault="00A46374" w:rsidP="00A46374">
      <w:pPr>
        <w:shd w:val="clear" w:color="auto" w:fill="E9ECF1"/>
        <w:jc w:val="both"/>
        <w:textAlignment w:val="baseline"/>
        <w:outlineLvl w:val="4"/>
        <w:rPr>
          <w:color w:val="242424"/>
          <w:spacing w:val="2"/>
        </w:rPr>
      </w:pPr>
      <w:r w:rsidRPr="00A46374">
        <w:rPr>
          <w:color w:val="242424"/>
          <w:spacing w:val="2"/>
        </w:rPr>
        <w:lastRenderedPageBreak/>
        <w:t>2. Обработка и предварительное рассмотрение документов</w:t>
      </w:r>
    </w:p>
    <w:p w:rsidR="00A46374" w:rsidRPr="00A46374" w:rsidRDefault="00A46374" w:rsidP="00A46374">
      <w:pPr>
        <w:shd w:val="clear" w:color="auto" w:fill="FFFFFF"/>
        <w:spacing w:line="315" w:lineRule="atLeast"/>
        <w:jc w:val="both"/>
        <w:textAlignment w:val="baseline"/>
        <w:rPr>
          <w:color w:val="2D2D2D"/>
          <w:spacing w:val="2"/>
        </w:rPr>
      </w:pPr>
    </w:p>
    <w:tbl>
      <w:tblPr>
        <w:tblW w:w="0" w:type="auto"/>
        <w:tblCellMar>
          <w:left w:w="0" w:type="dxa"/>
          <w:right w:w="0" w:type="dxa"/>
        </w:tblCellMar>
        <w:tblLook w:val="04A0"/>
      </w:tblPr>
      <w:tblGrid>
        <w:gridCol w:w="1990"/>
        <w:gridCol w:w="2297"/>
        <w:gridCol w:w="1534"/>
        <w:gridCol w:w="1732"/>
        <w:gridCol w:w="2367"/>
      </w:tblGrid>
      <w:tr w:rsidR="00A46374" w:rsidRPr="00A46374" w:rsidTr="006675F2">
        <w:trPr>
          <w:trHeight w:val="15"/>
        </w:trPr>
        <w:tc>
          <w:tcPr>
            <w:tcW w:w="2772" w:type="dxa"/>
            <w:hideMark/>
          </w:tcPr>
          <w:p w:rsidR="00A46374" w:rsidRPr="00A46374" w:rsidRDefault="00A46374" w:rsidP="00A46374">
            <w:pPr>
              <w:jc w:val="both"/>
              <w:rPr>
                <w:color w:val="2D2D2D"/>
                <w:spacing w:val="2"/>
              </w:rPr>
            </w:pPr>
          </w:p>
        </w:tc>
        <w:tc>
          <w:tcPr>
            <w:tcW w:w="2402" w:type="dxa"/>
            <w:hideMark/>
          </w:tcPr>
          <w:p w:rsidR="00A46374" w:rsidRPr="00A46374" w:rsidRDefault="00A46374" w:rsidP="00A46374">
            <w:pPr>
              <w:jc w:val="both"/>
            </w:pPr>
          </w:p>
        </w:tc>
        <w:tc>
          <w:tcPr>
            <w:tcW w:w="1663" w:type="dxa"/>
            <w:hideMark/>
          </w:tcPr>
          <w:p w:rsidR="00A46374" w:rsidRPr="00A46374" w:rsidRDefault="00A46374" w:rsidP="00A46374">
            <w:pPr>
              <w:jc w:val="both"/>
            </w:pPr>
          </w:p>
        </w:tc>
        <w:tc>
          <w:tcPr>
            <w:tcW w:w="1663" w:type="dxa"/>
            <w:hideMark/>
          </w:tcPr>
          <w:p w:rsidR="00A46374" w:rsidRPr="00A46374" w:rsidRDefault="00A46374" w:rsidP="00A46374">
            <w:pPr>
              <w:jc w:val="both"/>
            </w:pPr>
          </w:p>
        </w:tc>
        <w:tc>
          <w:tcPr>
            <w:tcW w:w="3696" w:type="dxa"/>
            <w:hideMark/>
          </w:tcPr>
          <w:p w:rsidR="00A46374" w:rsidRPr="00A46374" w:rsidRDefault="00A46374" w:rsidP="00A46374">
            <w:pPr>
              <w:jc w:val="both"/>
            </w:pPr>
          </w:p>
        </w:tc>
      </w:tr>
      <w:tr w:rsidR="00A46374" w:rsidRPr="00A46374" w:rsidTr="006675F2">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 xml:space="preserve">Место выполнения процедуры/ </w:t>
            </w:r>
            <w:proofErr w:type="gramStart"/>
            <w:r w:rsidRPr="00A46374">
              <w:rPr>
                <w:color w:val="2D2D2D"/>
              </w:rPr>
              <w:t>используемая</w:t>
            </w:r>
            <w:proofErr w:type="gramEnd"/>
            <w:r w:rsidRPr="00A46374">
              <w:rPr>
                <w:color w:val="2D2D2D"/>
              </w:rPr>
              <w:t xml:space="preserve"> ИС</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Административные действия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Средний срок выполнения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Трудоемкость</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Содержание действия</w:t>
            </w:r>
          </w:p>
        </w:tc>
      </w:tr>
      <w:tr w:rsidR="00A46374" w:rsidRPr="00A46374" w:rsidTr="006675F2">
        <w:tc>
          <w:tcPr>
            <w:tcW w:w="2772"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Администрация/ Модуль оказания услуг ЕИС ОУ</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Проверка комплектности представленных Заявителем (представителем Заявителя) электронных документов, поступивших через РПГУ</w:t>
            </w:r>
          </w:p>
        </w:tc>
        <w:tc>
          <w:tcPr>
            <w:tcW w:w="1663"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 течение 1 рабочего дня</w:t>
            </w:r>
          </w:p>
        </w:tc>
        <w:tc>
          <w:tcPr>
            <w:tcW w:w="1663"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5 минут</w:t>
            </w:r>
            <w:r w:rsidRPr="00A46374">
              <w:rPr>
                <w:color w:val="2D2D2D"/>
              </w:rPr>
              <w:br/>
              <w:t>30 минут</w:t>
            </w:r>
          </w:p>
        </w:tc>
        <w:tc>
          <w:tcPr>
            <w:tcW w:w="3696"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proofErr w:type="gramStart"/>
            <w:r w:rsidRPr="00A46374">
              <w:rPr>
                <w:color w:val="2D2D2D"/>
              </w:rPr>
              <w:t>При поступлении документов в электронной форме с РПГУ специалист Администрации, ответственный за прием и проверку поступивших документов в целях предоставления Муниципальной услуги проводит предварительную проверку.</w:t>
            </w:r>
            <w:r w:rsidRPr="00A46374">
              <w:rPr>
                <w:color w:val="2D2D2D"/>
              </w:rPr>
              <w:br/>
              <w:t>1) устанавливает предмет обращения, полномочия представителя Заявителя;</w:t>
            </w:r>
            <w:r w:rsidRPr="00A46374">
              <w:rPr>
                <w:color w:val="2D2D2D"/>
              </w:rPr>
              <w:br/>
              <w:t>2) проверяет правильность оформления Заявления, комплектность представленных документов, необходимых для предоставления Муниципальной услуги, и соответствие их установленным Административным регламентом требованиям.</w:t>
            </w:r>
            <w:proofErr w:type="gramEnd"/>
          </w:p>
        </w:tc>
      </w:tr>
      <w:tr w:rsidR="00A46374" w:rsidRPr="00A46374" w:rsidTr="006675F2">
        <w:tc>
          <w:tcPr>
            <w:tcW w:w="2772"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1663" w:type="dxa"/>
            <w:tcBorders>
              <w:top w:val="nil"/>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1663"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3696"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r w:rsidR="00A46374" w:rsidRPr="00A46374" w:rsidTr="006675F2">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Подготовка отказа в приеме документов и уведомление Заявителя (представителя Заявителя) посредством изменения статуса Заявления в личном кабинете РПГУ</w:t>
            </w:r>
          </w:p>
        </w:tc>
        <w:tc>
          <w:tcPr>
            <w:tcW w:w="1663"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10 минут</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 случае наличия оснований из пункта 12 настоящего Административного регламента, специалистом Администрации осуществляется уведомление Заявителя (представителя Заявителя) об отказе в приеме документов с указанием причин отказа в первый рабочий день, следующий за днем подачи Заявления через РПГУ.</w:t>
            </w:r>
            <w:r w:rsidRPr="00A46374">
              <w:rPr>
                <w:color w:val="2D2D2D"/>
              </w:rPr>
              <w:br/>
              <w:t xml:space="preserve">В случае отсутствия оснований для отказа в приеме документов и Заявителем (представителем Заявителя) представлены все необходимые документы для предоставления Муниципальной услуги, регистрирует Заявление в Модуле оказания услуг ЕИС ОУ и осуществляется переход к административной процедуре "Формирование и направление межведомственных запросов в органы (организации), участвующие в предоставлении Муниципальной </w:t>
            </w:r>
            <w:r w:rsidRPr="00A46374">
              <w:rPr>
                <w:color w:val="2D2D2D"/>
              </w:rPr>
              <w:lastRenderedPageBreak/>
              <w:t>услуги".</w:t>
            </w:r>
          </w:p>
        </w:tc>
      </w:tr>
    </w:tbl>
    <w:p w:rsidR="00A46374" w:rsidRPr="00A46374" w:rsidRDefault="00A46374" w:rsidP="00A46374">
      <w:pPr>
        <w:shd w:val="clear" w:color="auto" w:fill="E9ECF1"/>
        <w:jc w:val="both"/>
        <w:textAlignment w:val="baseline"/>
        <w:outlineLvl w:val="4"/>
        <w:rPr>
          <w:color w:val="242424"/>
          <w:spacing w:val="2"/>
        </w:rPr>
      </w:pPr>
      <w:r w:rsidRPr="00A46374">
        <w:rPr>
          <w:color w:val="242424"/>
          <w:spacing w:val="2"/>
        </w:rPr>
        <w:lastRenderedPageBreak/>
        <w:t>3. Формирование и направление межведомственных запросов в органы (организации), участвующие в предоставлении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p>
    <w:tbl>
      <w:tblPr>
        <w:tblW w:w="0" w:type="auto"/>
        <w:tblCellMar>
          <w:left w:w="0" w:type="dxa"/>
          <w:right w:w="0" w:type="dxa"/>
        </w:tblCellMar>
        <w:tblLook w:val="04A0"/>
      </w:tblPr>
      <w:tblGrid>
        <w:gridCol w:w="2630"/>
        <w:gridCol w:w="2107"/>
        <w:gridCol w:w="1416"/>
        <w:gridCol w:w="1596"/>
        <w:gridCol w:w="2171"/>
      </w:tblGrid>
      <w:tr w:rsidR="00A46374" w:rsidRPr="00A46374" w:rsidTr="006675F2">
        <w:trPr>
          <w:trHeight w:val="15"/>
        </w:trPr>
        <w:tc>
          <w:tcPr>
            <w:tcW w:w="2957" w:type="dxa"/>
            <w:hideMark/>
          </w:tcPr>
          <w:p w:rsidR="00A46374" w:rsidRPr="00A46374" w:rsidRDefault="00A46374" w:rsidP="00A46374">
            <w:pPr>
              <w:jc w:val="both"/>
              <w:rPr>
                <w:color w:val="2D2D2D"/>
                <w:spacing w:val="2"/>
              </w:rPr>
            </w:pPr>
          </w:p>
        </w:tc>
        <w:tc>
          <w:tcPr>
            <w:tcW w:w="2402" w:type="dxa"/>
            <w:hideMark/>
          </w:tcPr>
          <w:p w:rsidR="00A46374" w:rsidRPr="00A46374" w:rsidRDefault="00A46374" w:rsidP="00A46374">
            <w:pPr>
              <w:jc w:val="both"/>
            </w:pPr>
          </w:p>
        </w:tc>
        <w:tc>
          <w:tcPr>
            <w:tcW w:w="1663" w:type="dxa"/>
            <w:hideMark/>
          </w:tcPr>
          <w:p w:rsidR="00A46374" w:rsidRPr="00A46374" w:rsidRDefault="00A46374" w:rsidP="00A46374">
            <w:pPr>
              <w:jc w:val="both"/>
            </w:pPr>
          </w:p>
        </w:tc>
        <w:tc>
          <w:tcPr>
            <w:tcW w:w="1848" w:type="dxa"/>
            <w:hideMark/>
          </w:tcPr>
          <w:p w:rsidR="00A46374" w:rsidRPr="00A46374" w:rsidRDefault="00A46374" w:rsidP="00A46374">
            <w:pPr>
              <w:jc w:val="both"/>
            </w:pPr>
          </w:p>
        </w:tc>
        <w:tc>
          <w:tcPr>
            <w:tcW w:w="3696" w:type="dxa"/>
            <w:hideMark/>
          </w:tcPr>
          <w:p w:rsidR="00A46374" w:rsidRPr="00A46374" w:rsidRDefault="00A46374" w:rsidP="00A46374">
            <w:pPr>
              <w:jc w:val="both"/>
            </w:pPr>
          </w:p>
        </w:tc>
      </w:tr>
      <w:tr w:rsidR="00A46374" w:rsidRPr="00A46374" w:rsidTr="006675F2">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Место выполнения процедуры/</w:t>
            </w:r>
            <w:proofErr w:type="gramStart"/>
            <w:r w:rsidRPr="00A46374">
              <w:rPr>
                <w:color w:val="2D2D2D"/>
              </w:rPr>
              <w:t>используемая</w:t>
            </w:r>
            <w:proofErr w:type="gramEnd"/>
            <w:r w:rsidRPr="00A46374">
              <w:rPr>
                <w:color w:val="2D2D2D"/>
              </w:rPr>
              <w:t xml:space="preserve"> ИС</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Административные действия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Средний срок выполнения</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Трудоемкость</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Содержание действия</w:t>
            </w:r>
          </w:p>
        </w:tc>
      </w:tr>
      <w:tr w:rsidR="00A46374" w:rsidRPr="00A46374" w:rsidTr="006675F2">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Администрация / Модуль оказания услуг ЕИС ОУ</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Определение состава документов, подлежащих запросу у федеральных органов исполнительной власти, направление запроса</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 тот же рабочий день</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5 минут</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Если отсутствуют необходимые для предоставления Муниципальной услуги документы (сведения), указанные в пункте 11 настоящего Административного регламента, специалист Администрации, ответственный за осуществление межведомственного взаимодействия, осуществляет формирование и направление межведомственных запросов</w:t>
            </w:r>
            <w:proofErr w:type="gramStart"/>
            <w:r w:rsidRPr="00A46374">
              <w:rPr>
                <w:color w:val="2D2D2D"/>
              </w:rPr>
              <w:t xml:space="preserve"> .</w:t>
            </w:r>
            <w:proofErr w:type="gramEnd"/>
          </w:p>
        </w:tc>
      </w:tr>
      <w:tr w:rsidR="00A46374" w:rsidRPr="00A46374" w:rsidTr="006675F2">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Контроль предоставления результата запроса (</w:t>
            </w:r>
            <w:proofErr w:type="spellStart"/>
            <w:r w:rsidRPr="00A46374">
              <w:rPr>
                <w:color w:val="2D2D2D"/>
              </w:rPr>
              <w:t>ов</w:t>
            </w:r>
            <w:proofErr w:type="spellEnd"/>
            <w:r w:rsidRPr="00A46374">
              <w:rPr>
                <w:color w:val="2D2D2D"/>
              </w:rPr>
              <w:t>) осуществляется Администрацией</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 5 рабочих дней</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 5 рабочих дней</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Специалистом Администрации проверяется поступление ответов на запросы от органов власти в Модуле оказания услуг ЕИС ОУ. При поступлении ответов на запросы осуществляется переход к административной процедуре "Согласование возможности установки и эксплуатации рекламной конструкции в органах, определенных настоящим Административным регламентом".</w:t>
            </w:r>
          </w:p>
        </w:tc>
      </w:tr>
    </w:tbl>
    <w:p w:rsidR="00A46374" w:rsidRPr="00A46374" w:rsidRDefault="00A46374" w:rsidP="00A46374">
      <w:pPr>
        <w:shd w:val="clear" w:color="auto" w:fill="E9ECF1"/>
        <w:jc w:val="both"/>
        <w:textAlignment w:val="baseline"/>
        <w:outlineLvl w:val="4"/>
        <w:rPr>
          <w:color w:val="242424"/>
          <w:spacing w:val="2"/>
        </w:rPr>
      </w:pPr>
      <w:r w:rsidRPr="00A46374">
        <w:rPr>
          <w:color w:val="242424"/>
          <w:spacing w:val="2"/>
        </w:rPr>
        <w:t>4. Согласование возможности установки и эксплуатации рекламной конструкции в органах, определенных настоящим Административным регламентом</w:t>
      </w:r>
    </w:p>
    <w:p w:rsidR="00A46374" w:rsidRPr="00A46374" w:rsidRDefault="00A46374" w:rsidP="00A46374">
      <w:pPr>
        <w:shd w:val="clear" w:color="auto" w:fill="FFFFFF"/>
        <w:spacing w:line="315" w:lineRule="atLeast"/>
        <w:jc w:val="both"/>
        <w:textAlignment w:val="baseline"/>
        <w:rPr>
          <w:color w:val="2D2D2D"/>
          <w:spacing w:val="2"/>
        </w:rPr>
      </w:pPr>
    </w:p>
    <w:tbl>
      <w:tblPr>
        <w:tblW w:w="0" w:type="auto"/>
        <w:tblCellMar>
          <w:left w:w="0" w:type="dxa"/>
          <w:right w:w="0" w:type="dxa"/>
        </w:tblCellMar>
        <w:tblLook w:val="04A0"/>
      </w:tblPr>
      <w:tblGrid>
        <w:gridCol w:w="2670"/>
        <w:gridCol w:w="2138"/>
        <w:gridCol w:w="1435"/>
        <w:gridCol w:w="1618"/>
        <w:gridCol w:w="2059"/>
      </w:tblGrid>
      <w:tr w:rsidR="00A46374" w:rsidRPr="00A46374" w:rsidTr="006675F2">
        <w:trPr>
          <w:trHeight w:val="15"/>
        </w:trPr>
        <w:tc>
          <w:tcPr>
            <w:tcW w:w="2957" w:type="dxa"/>
            <w:hideMark/>
          </w:tcPr>
          <w:p w:rsidR="00A46374" w:rsidRPr="00A46374" w:rsidRDefault="00A46374" w:rsidP="00A46374">
            <w:pPr>
              <w:jc w:val="both"/>
              <w:rPr>
                <w:color w:val="2D2D2D"/>
                <w:spacing w:val="2"/>
              </w:rPr>
            </w:pPr>
          </w:p>
        </w:tc>
        <w:tc>
          <w:tcPr>
            <w:tcW w:w="2402" w:type="dxa"/>
            <w:hideMark/>
          </w:tcPr>
          <w:p w:rsidR="00A46374" w:rsidRPr="00A46374" w:rsidRDefault="00A46374" w:rsidP="00A46374">
            <w:pPr>
              <w:jc w:val="both"/>
            </w:pPr>
          </w:p>
        </w:tc>
        <w:tc>
          <w:tcPr>
            <w:tcW w:w="1663" w:type="dxa"/>
            <w:hideMark/>
          </w:tcPr>
          <w:p w:rsidR="00A46374" w:rsidRPr="00A46374" w:rsidRDefault="00A46374" w:rsidP="00A46374">
            <w:pPr>
              <w:jc w:val="both"/>
            </w:pPr>
          </w:p>
        </w:tc>
        <w:tc>
          <w:tcPr>
            <w:tcW w:w="1848" w:type="dxa"/>
            <w:hideMark/>
          </w:tcPr>
          <w:p w:rsidR="00A46374" w:rsidRPr="00A46374" w:rsidRDefault="00A46374" w:rsidP="00A46374">
            <w:pPr>
              <w:jc w:val="both"/>
            </w:pPr>
          </w:p>
        </w:tc>
        <w:tc>
          <w:tcPr>
            <w:tcW w:w="3696" w:type="dxa"/>
            <w:hideMark/>
          </w:tcPr>
          <w:p w:rsidR="00A46374" w:rsidRPr="00A46374" w:rsidRDefault="00A46374" w:rsidP="00A46374">
            <w:pPr>
              <w:jc w:val="both"/>
            </w:pPr>
          </w:p>
        </w:tc>
      </w:tr>
      <w:tr w:rsidR="00A46374" w:rsidRPr="00A46374" w:rsidTr="006675F2">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Место выполнения процедуры/</w:t>
            </w:r>
            <w:proofErr w:type="gramStart"/>
            <w:r w:rsidRPr="00A46374">
              <w:rPr>
                <w:color w:val="2D2D2D"/>
              </w:rPr>
              <w:t>используемая</w:t>
            </w:r>
            <w:proofErr w:type="gramEnd"/>
            <w:r w:rsidRPr="00A46374">
              <w:rPr>
                <w:color w:val="2D2D2D"/>
              </w:rPr>
              <w:t xml:space="preserve"> ИС</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Административные действия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Средний срок выполнения</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Трудоемкость</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Содержание действия</w:t>
            </w:r>
          </w:p>
        </w:tc>
      </w:tr>
      <w:tr w:rsidR="00A46374" w:rsidRPr="00A46374" w:rsidTr="006675F2">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Администрация / Модуль оказания услуг ЕИС ОУ</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Направление документов в органы исполнительной власти на согласования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 течение 7 рабочих дней</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5 минут</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Документы, необходимые для предоставления Муниципальной услуги, специалист Администрации направляет в органы исполнительной власти для получения согласований о возможности установки и эксплуатации рекламной конструкции.</w:t>
            </w:r>
          </w:p>
        </w:tc>
      </w:tr>
      <w:tr w:rsidR="00A46374" w:rsidRPr="00A46374" w:rsidTr="006675F2">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Контроль предоставления результата согласований осуществляется Администрацией</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 течение 26 рабочих дней</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5 минут</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Специалистом Администрации проверяется поступление согласований от органов власти. При поступлении согласований осуществляется переход к административной процедуре "Определение возможности выдачи разрешения и подготовка проекта решения о предоставлении (об отказе в предоставлении) Муниципальной услуги".</w:t>
            </w:r>
          </w:p>
        </w:tc>
      </w:tr>
    </w:tbl>
    <w:p w:rsidR="00A46374" w:rsidRPr="00A46374" w:rsidRDefault="00A46374" w:rsidP="00A46374">
      <w:pPr>
        <w:shd w:val="clear" w:color="auto" w:fill="E9ECF1"/>
        <w:jc w:val="both"/>
        <w:textAlignment w:val="baseline"/>
        <w:outlineLvl w:val="4"/>
        <w:rPr>
          <w:color w:val="242424"/>
          <w:spacing w:val="2"/>
        </w:rPr>
      </w:pPr>
      <w:r w:rsidRPr="00A46374">
        <w:rPr>
          <w:color w:val="242424"/>
          <w:spacing w:val="2"/>
        </w:rPr>
        <w:t>5. Определение возможности выдачи разрешения и подготовка проекта решения о предоставлении (об отказе в предоставлении) Муниципальной услуги</w:t>
      </w:r>
    </w:p>
    <w:p w:rsidR="00A46374" w:rsidRPr="00A46374" w:rsidRDefault="00A46374" w:rsidP="00A46374">
      <w:pPr>
        <w:shd w:val="clear" w:color="auto" w:fill="FFFFFF"/>
        <w:spacing w:line="315" w:lineRule="atLeast"/>
        <w:jc w:val="both"/>
        <w:textAlignment w:val="baseline"/>
        <w:rPr>
          <w:color w:val="2D2D2D"/>
          <w:spacing w:val="2"/>
        </w:rPr>
      </w:pPr>
    </w:p>
    <w:tbl>
      <w:tblPr>
        <w:tblW w:w="0" w:type="auto"/>
        <w:tblCellMar>
          <w:left w:w="0" w:type="dxa"/>
          <w:right w:w="0" w:type="dxa"/>
        </w:tblCellMar>
        <w:tblLook w:val="04A0"/>
      </w:tblPr>
      <w:tblGrid>
        <w:gridCol w:w="2617"/>
        <w:gridCol w:w="2097"/>
        <w:gridCol w:w="1410"/>
        <w:gridCol w:w="1589"/>
        <w:gridCol w:w="2207"/>
      </w:tblGrid>
      <w:tr w:rsidR="00A46374" w:rsidRPr="00A46374" w:rsidTr="006675F2">
        <w:trPr>
          <w:trHeight w:val="15"/>
        </w:trPr>
        <w:tc>
          <w:tcPr>
            <w:tcW w:w="2957" w:type="dxa"/>
            <w:hideMark/>
          </w:tcPr>
          <w:p w:rsidR="00A46374" w:rsidRPr="00A46374" w:rsidRDefault="00A46374" w:rsidP="00A46374">
            <w:pPr>
              <w:jc w:val="both"/>
              <w:rPr>
                <w:color w:val="2D2D2D"/>
                <w:spacing w:val="2"/>
              </w:rPr>
            </w:pPr>
          </w:p>
        </w:tc>
        <w:tc>
          <w:tcPr>
            <w:tcW w:w="2402" w:type="dxa"/>
            <w:hideMark/>
          </w:tcPr>
          <w:p w:rsidR="00A46374" w:rsidRPr="00A46374" w:rsidRDefault="00A46374" w:rsidP="00A46374">
            <w:pPr>
              <w:jc w:val="both"/>
            </w:pPr>
          </w:p>
        </w:tc>
        <w:tc>
          <w:tcPr>
            <w:tcW w:w="1848" w:type="dxa"/>
            <w:hideMark/>
          </w:tcPr>
          <w:p w:rsidR="00A46374" w:rsidRPr="00A46374" w:rsidRDefault="00A46374" w:rsidP="00A46374">
            <w:pPr>
              <w:jc w:val="both"/>
            </w:pPr>
          </w:p>
        </w:tc>
        <w:tc>
          <w:tcPr>
            <w:tcW w:w="1663" w:type="dxa"/>
            <w:hideMark/>
          </w:tcPr>
          <w:p w:rsidR="00A46374" w:rsidRPr="00A46374" w:rsidRDefault="00A46374" w:rsidP="00A46374">
            <w:pPr>
              <w:jc w:val="both"/>
            </w:pPr>
          </w:p>
        </w:tc>
        <w:tc>
          <w:tcPr>
            <w:tcW w:w="3696" w:type="dxa"/>
            <w:hideMark/>
          </w:tcPr>
          <w:p w:rsidR="00A46374" w:rsidRPr="00A46374" w:rsidRDefault="00A46374" w:rsidP="00A46374">
            <w:pPr>
              <w:jc w:val="both"/>
            </w:pPr>
          </w:p>
        </w:tc>
      </w:tr>
      <w:tr w:rsidR="00A46374" w:rsidRPr="00A46374" w:rsidTr="006675F2">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Место выполнения процедуры/</w:t>
            </w:r>
            <w:proofErr w:type="gramStart"/>
            <w:r w:rsidRPr="00A46374">
              <w:rPr>
                <w:color w:val="2D2D2D"/>
              </w:rPr>
              <w:t>используемая</w:t>
            </w:r>
            <w:proofErr w:type="gramEnd"/>
            <w:r w:rsidRPr="00A46374">
              <w:rPr>
                <w:color w:val="2D2D2D"/>
              </w:rPr>
              <w:t xml:space="preserve"> ИС</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Административные действия</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Средний срок выполнения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Трудоемкость</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Содержание действия</w:t>
            </w:r>
          </w:p>
        </w:tc>
      </w:tr>
      <w:tr w:rsidR="00A46374" w:rsidRPr="00A46374" w:rsidTr="006675F2">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Администрация/ Модуль оказания услуг ЕИС ОУ</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Анализ полученных документов</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 течение 3 рабочих дней</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20 минут</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 xml:space="preserve">Специалист Администрации </w:t>
            </w:r>
            <w:proofErr w:type="gramStart"/>
            <w:r w:rsidRPr="00A46374">
              <w:rPr>
                <w:color w:val="2D2D2D"/>
              </w:rPr>
              <w:t>на</w:t>
            </w:r>
            <w:proofErr w:type="gramEnd"/>
            <w:r w:rsidRPr="00A46374">
              <w:rPr>
                <w:color w:val="2D2D2D"/>
              </w:rPr>
              <w:t xml:space="preserve"> </w:t>
            </w:r>
            <w:proofErr w:type="gramStart"/>
            <w:r w:rsidRPr="00A46374">
              <w:rPr>
                <w:color w:val="2D2D2D"/>
              </w:rPr>
              <w:t>основа</w:t>
            </w:r>
            <w:proofErr w:type="gramEnd"/>
            <w:r w:rsidRPr="00A46374">
              <w:rPr>
                <w:color w:val="2D2D2D"/>
              </w:rPr>
              <w:t xml:space="preserve"> </w:t>
            </w:r>
            <w:proofErr w:type="spellStart"/>
            <w:r w:rsidRPr="00A46374">
              <w:rPr>
                <w:color w:val="2D2D2D"/>
              </w:rPr>
              <w:t>нии</w:t>
            </w:r>
            <w:proofErr w:type="spellEnd"/>
            <w:r w:rsidRPr="00A46374">
              <w:rPr>
                <w:color w:val="2D2D2D"/>
              </w:rPr>
              <w:t xml:space="preserve"> собранного комплекта документов определяет возможность выдачи разрешения на установку и эксплуатацию рекламной конструкции.</w:t>
            </w:r>
            <w:r w:rsidRPr="00A46374">
              <w:rPr>
                <w:color w:val="2D2D2D"/>
              </w:rPr>
              <w:br/>
              <w:t>При наличии оснований для отказа в предоставлении Муниципальной услуги подготавливается проект Решения об отказе в выдаче разрешения с указанием причины отказа по форме, указанной в Приложении 6 к настоящему Административному регламенту.</w:t>
            </w:r>
            <w:r w:rsidRPr="00A46374">
              <w:rPr>
                <w:color w:val="2D2D2D"/>
              </w:rPr>
              <w:br/>
              <w:t>При отсутствии оснований для отказа в предоставлении Муниципальной услуги, подготавливается результат предоставления Муниципальной услуги по форме, указанной в Приложении 4 или Приложении 5 к настоящему Административному регламенту.</w:t>
            </w:r>
            <w:r w:rsidRPr="00A46374">
              <w:rPr>
                <w:color w:val="2D2D2D"/>
              </w:rPr>
              <w:br/>
              <w:t xml:space="preserve">Осуществляется </w:t>
            </w:r>
            <w:r w:rsidRPr="00A46374">
              <w:rPr>
                <w:color w:val="2D2D2D"/>
              </w:rPr>
              <w:lastRenderedPageBreak/>
              <w:t>переход к административной процедуре "Принятие решения".</w:t>
            </w:r>
          </w:p>
        </w:tc>
      </w:tr>
    </w:tbl>
    <w:p w:rsidR="00A46374" w:rsidRPr="00A46374" w:rsidRDefault="00A46374" w:rsidP="00A46374">
      <w:pPr>
        <w:shd w:val="clear" w:color="auto" w:fill="E9ECF1"/>
        <w:jc w:val="both"/>
        <w:textAlignment w:val="baseline"/>
        <w:outlineLvl w:val="4"/>
        <w:rPr>
          <w:color w:val="242424"/>
          <w:spacing w:val="2"/>
        </w:rPr>
      </w:pPr>
      <w:r w:rsidRPr="00A46374">
        <w:rPr>
          <w:color w:val="242424"/>
          <w:spacing w:val="2"/>
        </w:rPr>
        <w:lastRenderedPageBreak/>
        <w:t>6. Принятие решения</w:t>
      </w:r>
    </w:p>
    <w:p w:rsidR="00A46374" w:rsidRPr="00A46374" w:rsidRDefault="00A46374" w:rsidP="00A46374">
      <w:pPr>
        <w:shd w:val="clear" w:color="auto" w:fill="FFFFFF"/>
        <w:spacing w:line="315" w:lineRule="atLeast"/>
        <w:jc w:val="both"/>
        <w:textAlignment w:val="baseline"/>
        <w:rPr>
          <w:color w:val="2D2D2D"/>
          <w:spacing w:val="2"/>
        </w:rPr>
      </w:pPr>
    </w:p>
    <w:tbl>
      <w:tblPr>
        <w:tblW w:w="0" w:type="auto"/>
        <w:tblCellMar>
          <w:left w:w="0" w:type="dxa"/>
          <w:right w:w="0" w:type="dxa"/>
        </w:tblCellMar>
        <w:tblLook w:val="04A0"/>
      </w:tblPr>
      <w:tblGrid>
        <w:gridCol w:w="2711"/>
        <w:gridCol w:w="2170"/>
        <w:gridCol w:w="1455"/>
        <w:gridCol w:w="1641"/>
        <w:gridCol w:w="1943"/>
      </w:tblGrid>
      <w:tr w:rsidR="00A46374" w:rsidRPr="00A46374" w:rsidTr="006675F2">
        <w:trPr>
          <w:trHeight w:val="15"/>
        </w:trPr>
        <w:tc>
          <w:tcPr>
            <w:tcW w:w="2957" w:type="dxa"/>
            <w:hideMark/>
          </w:tcPr>
          <w:p w:rsidR="00A46374" w:rsidRPr="00A46374" w:rsidRDefault="00A46374" w:rsidP="00A46374">
            <w:pPr>
              <w:jc w:val="both"/>
              <w:rPr>
                <w:color w:val="2D2D2D"/>
                <w:spacing w:val="2"/>
              </w:rPr>
            </w:pPr>
          </w:p>
        </w:tc>
        <w:tc>
          <w:tcPr>
            <w:tcW w:w="2402" w:type="dxa"/>
            <w:hideMark/>
          </w:tcPr>
          <w:p w:rsidR="00A46374" w:rsidRPr="00A46374" w:rsidRDefault="00A46374" w:rsidP="00A46374">
            <w:pPr>
              <w:jc w:val="both"/>
            </w:pPr>
          </w:p>
        </w:tc>
        <w:tc>
          <w:tcPr>
            <w:tcW w:w="1848" w:type="dxa"/>
            <w:hideMark/>
          </w:tcPr>
          <w:p w:rsidR="00A46374" w:rsidRPr="00A46374" w:rsidRDefault="00A46374" w:rsidP="00A46374">
            <w:pPr>
              <w:jc w:val="both"/>
            </w:pPr>
          </w:p>
        </w:tc>
        <w:tc>
          <w:tcPr>
            <w:tcW w:w="1663" w:type="dxa"/>
            <w:hideMark/>
          </w:tcPr>
          <w:p w:rsidR="00A46374" w:rsidRPr="00A46374" w:rsidRDefault="00A46374" w:rsidP="00A46374">
            <w:pPr>
              <w:jc w:val="both"/>
            </w:pPr>
          </w:p>
        </w:tc>
        <w:tc>
          <w:tcPr>
            <w:tcW w:w="3696" w:type="dxa"/>
            <w:hideMark/>
          </w:tcPr>
          <w:p w:rsidR="00A46374" w:rsidRPr="00A46374" w:rsidRDefault="00A46374" w:rsidP="00A46374">
            <w:pPr>
              <w:jc w:val="both"/>
            </w:pPr>
          </w:p>
        </w:tc>
      </w:tr>
      <w:tr w:rsidR="00A46374" w:rsidRPr="00A46374" w:rsidTr="006675F2">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Место выполнения процедуры/</w:t>
            </w:r>
            <w:proofErr w:type="gramStart"/>
            <w:r w:rsidRPr="00A46374">
              <w:rPr>
                <w:color w:val="2D2D2D"/>
              </w:rPr>
              <w:t>используемая</w:t>
            </w:r>
            <w:proofErr w:type="gramEnd"/>
            <w:r w:rsidRPr="00A46374">
              <w:rPr>
                <w:color w:val="2D2D2D"/>
              </w:rPr>
              <w:t xml:space="preserve"> ИС</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Административные действия</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Средний срок выполнения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Трудоемкость</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Содержание действия</w:t>
            </w:r>
          </w:p>
        </w:tc>
      </w:tr>
      <w:tr w:rsidR="00A46374" w:rsidRPr="00A46374" w:rsidTr="006675F2">
        <w:tc>
          <w:tcPr>
            <w:tcW w:w="2957"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Администрация, Модуль оказания услуг ЕИС ОУ</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Рассмотрение Заявления и прилагаемых документов уполномоченным должностным лицом Администрации</w:t>
            </w:r>
          </w:p>
        </w:tc>
        <w:tc>
          <w:tcPr>
            <w:tcW w:w="184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 течение 2 рабочих дней</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15 минут</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Уполномоченное должностное лицо Администрации рассматривает сформированное дело.</w:t>
            </w:r>
          </w:p>
        </w:tc>
      </w:tr>
      <w:tr w:rsidR="00A46374" w:rsidRPr="00A46374" w:rsidTr="006675F2">
        <w:tc>
          <w:tcPr>
            <w:tcW w:w="2957"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Подписание решения руководителем Администрации</w:t>
            </w:r>
          </w:p>
        </w:tc>
        <w:tc>
          <w:tcPr>
            <w:tcW w:w="1848"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5 минут</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Исходя из критериев принятия решения о предоставлении Муниципальной услуги, уполномоченное должностное лицо Администрации подписывает подготовленный проект решения.</w:t>
            </w:r>
            <w:r w:rsidRPr="00A46374">
              <w:rPr>
                <w:color w:val="2D2D2D"/>
              </w:rPr>
              <w:br/>
              <w:t>Факт предоставления Муниципальной услуги фиксируется в Модуле оказания услуг ЕИС ОУ.</w:t>
            </w:r>
          </w:p>
        </w:tc>
      </w:tr>
    </w:tbl>
    <w:p w:rsidR="00A46374" w:rsidRPr="00A46374" w:rsidRDefault="00A46374" w:rsidP="00A46374">
      <w:pPr>
        <w:shd w:val="clear" w:color="auto" w:fill="E9ECF1"/>
        <w:jc w:val="both"/>
        <w:textAlignment w:val="baseline"/>
        <w:outlineLvl w:val="4"/>
        <w:rPr>
          <w:color w:val="242424"/>
          <w:spacing w:val="2"/>
        </w:rPr>
      </w:pPr>
      <w:r w:rsidRPr="00A46374">
        <w:rPr>
          <w:color w:val="242424"/>
          <w:spacing w:val="2"/>
        </w:rPr>
        <w:t>7. Выдача (направление) результата</w:t>
      </w:r>
    </w:p>
    <w:p w:rsidR="00A46374" w:rsidRPr="00A46374" w:rsidRDefault="00A46374" w:rsidP="00A46374">
      <w:pPr>
        <w:shd w:val="clear" w:color="auto" w:fill="FFFFFF"/>
        <w:spacing w:line="315" w:lineRule="atLeast"/>
        <w:jc w:val="both"/>
        <w:textAlignment w:val="baseline"/>
        <w:rPr>
          <w:color w:val="2D2D2D"/>
          <w:spacing w:val="2"/>
        </w:rPr>
      </w:pPr>
    </w:p>
    <w:tbl>
      <w:tblPr>
        <w:tblW w:w="0" w:type="auto"/>
        <w:tblCellMar>
          <w:left w:w="0" w:type="dxa"/>
          <w:right w:w="0" w:type="dxa"/>
        </w:tblCellMar>
        <w:tblLook w:val="04A0"/>
      </w:tblPr>
      <w:tblGrid>
        <w:gridCol w:w="2629"/>
        <w:gridCol w:w="2106"/>
        <w:gridCol w:w="1415"/>
        <w:gridCol w:w="1595"/>
        <w:gridCol w:w="2175"/>
      </w:tblGrid>
      <w:tr w:rsidR="00A46374" w:rsidRPr="00A46374" w:rsidTr="006675F2">
        <w:trPr>
          <w:trHeight w:val="15"/>
        </w:trPr>
        <w:tc>
          <w:tcPr>
            <w:tcW w:w="2957" w:type="dxa"/>
            <w:hideMark/>
          </w:tcPr>
          <w:p w:rsidR="00A46374" w:rsidRPr="00A46374" w:rsidRDefault="00A46374" w:rsidP="00A46374">
            <w:pPr>
              <w:jc w:val="both"/>
              <w:rPr>
                <w:color w:val="2D2D2D"/>
                <w:spacing w:val="2"/>
              </w:rPr>
            </w:pPr>
          </w:p>
        </w:tc>
        <w:tc>
          <w:tcPr>
            <w:tcW w:w="2402" w:type="dxa"/>
            <w:hideMark/>
          </w:tcPr>
          <w:p w:rsidR="00A46374" w:rsidRPr="00A46374" w:rsidRDefault="00A46374" w:rsidP="00A46374">
            <w:pPr>
              <w:jc w:val="both"/>
            </w:pPr>
          </w:p>
        </w:tc>
        <w:tc>
          <w:tcPr>
            <w:tcW w:w="1848" w:type="dxa"/>
            <w:hideMark/>
          </w:tcPr>
          <w:p w:rsidR="00A46374" w:rsidRPr="00A46374" w:rsidRDefault="00A46374" w:rsidP="00A46374">
            <w:pPr>
              <w:jc w:val="both"/>
            </w:pPr>
          </w:p>
        </w:tc>
        <w:tc>
          <w:tcPr>
            <w:tcW w:w="1663" w:type="dxa"/>
            <w:hideMark/>
          </w:tcPr>
          <w:p w:rsidR="00A46374" w:rsidRPr="00A46374" w:rsidRDefault="00A46374" w:rsidP="00A46374">
            <w:pPr>
              <w:jc w:val="both"/>
            </w:pPr>
          </w:p>
        </w:tc>
        <w:tc>
          <w:tcPr>
            <w:tcW w:w="3696" w:type="dxa"/>
            <w:hideMark/>
          </w:tcPr>
          <w:p w:rsidR="00A46374" w:rsidRPr="00A46374" w:rsidRDefault="00A46374" w:rsidP="00A46374">
            <w:pPr>
              <w:jc w:val="both"/>
            </w:pPr>
          </w:p>
        </w:tc>
      </w:tr>
      <w:tr w:rsidR="00A46374" w:rsidRPr="00A46374" w:rsidTr="006675F2">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Место выполнения процедуры/</w:t>
            </w:r>
            <w:proofErr w:type="gramStart"/>
            <w:r w:rsidRPr="00A46374">
              <w:rPr>
                <w:color w:val="2D2D2D"/>
              </w:rPr>
              <w:t>используемая</w:t>
            </w:r>
            <w:proofErr w:type="gramEnd"/>
            <w:r w:rsidRPr="00A46374">
              <w:rPr>
                <w:color w:val="2D2D2D"/>
              </w:rPr>
              <w:t xml:space="preserve"> ИС</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Административные действия</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Средний срок выполнения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Трудоемкость</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Содержание действия:</w:t>
            </w:r>
          </w:p>
        </w:tc>
      </w:tr>
      <w:tr w:rsidR="00A46374" w:rsidRPr="00A46374" w:rsidTr="006675F2">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Администрация /Модуль оказания услуг ЕИС ОУ</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Выдача результата предоставления Муниципальной услуги Заявителю (представителю Заявителя) в МФЦ</w:t>
            </w:r>
          </w:p>
        </w:tc>
        <w:tc>
          <w:tcPr>
            <w:tcW w:w="184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 течение 1 рабочего дня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5 минут</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Через МФЦ:</w:t>
            </w:r>
            <w:r w:rsidRPr="00A46374">
              <w:rPr>
                <w:color w:val="2D2D2D"/>
              </w:rPr>
              <w:br/>
              <w:t>1) Разрешение выдается Заявителю (представителю Заявителя) по истечении срока, установленного для подготовки результата предоставления Муниципальной услуги.</w:t>
            </w:r>
            <w:r w:rsidRPr="00A46374">
              <w:rPr>
                <w:color w:val="2D2D2D"/>
              </w:rPr>
              <w:br/>
              <w:t xml:space="preserve">2) Специалист МФЦ проверяет документ, удостоверяющий личность Заявителя (представителя Заявителя), а также документ, подтверждающий полномочия представителя Заявителя, в случае обращения представителя Заявителя за </w:t>
            </w:r>
            <w:proofErr w:type="gramStart"/>
            <w:r w:rsidRPr="00A46374">
              <w:rPr>
                <w:color w:val="2D2D2D"/>
              </w:rPr>
              <w:t xml:space="preserve">резу </w:t>
            </w:r>
            <w:proofErr w:type="spellStart"/>
            <w:r w:rsidRPr="00A46374">
              <w:rPr>
                <w:color w:val="2D2D2D"/>
              </w:rPr>
              <w:t>льтатом</w:t>
            </w:r>
            <w:proofErr w:type="spellEnd"/>
            <w:proofErr w:type="gramEnd"/>
            <w:r w:rsidRPr="00A46374">
              <w:rPr>
                <w:color w:val="2D2D2D"/>
              </w:rPr>
              <w:t>. После установления личности Заявителя (представителя Заявителя) специалист МФЦ выдает Заявителю (представителю Заявителя) Разрешение.</w:t>
            </w:r>
            <w:r w:rsidRPr="00A46374">
              <w:rPr>
                <w:color w:val="2D2D2D"/>
              </w:rPr>
              <w:br/>
              <w:t>Проставляет отметку о выдаче Разрешения в Модуле МФЦ ЕИС ОУ.</w:t>
            </w:r>
          </w:p>
        </w:tc>
      </w:tr>
      <w:tr w:rsidR="00A46374" w:rsidRPr="00A46374" w:rsidTr="006675F2">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Направление результата предоставления Муниципальной услуги в личный кабинет Заявителя (представителя Заявителя) на РПГУ</w:t>
            </w:r>
          </w:p>
        </w:tc>
        <w:tc>
          <w:tcPr>
            <w:tcW w:w="1848"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10 минут</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1) Результат в виде решения об отказе в предоставлении Муниципальной услуги, подписанный усиленной квалифицированной электронной подписью уполномоченного должностного лица Администрации, направляется в личный кабинет Заявителя (представителя Заявителя) на РПГУ.</w:t>
            </w:r>
            <w:r w:rsidRPr="00A46374">
              <w:rPr>
                <w:color w:val="2D2D2D"/>
              </w:rPr>
              <w:br/>
              <w:t xml:space="preserve">В случае необходимости, Заявитель (представитель Заявителя) дополнительно может получить решение об отказе в предоставлении Муниципальной услуги, при условии указания соответствующего способа получения результата, через МФЦ: В этом случае специалистом МФЦ распечатывается экземпляр электронного документа, подписанного усиленной квалифицированной электронной подписью </w:t>
            </w:r>
            <w:r w:rsidRPr="00A46374">
              <w:rPr>
                <w:color w:val="2D2D2D"/>
              </w:rPr>
              <w:lastRenderedPageBreak/>
              <w:t>уполномоченного должностного лица Администрации, на бумажном носителе, заверяется подписью уполномоченного специалиста МФЦ и печатью МФЦ, выдается Заявителю (представителю Заявителя).</w:t>
            </w:r>
          </w:p>
        </w:tc>
      </w:tr>
    </w:tbl>
    <w:p w:rsidR="00A46374" w:rsidRPr="00A46374" w:rsidRDefault="00A46374" w:rsidP="00A46374">
      <w:pPr>
        <w:shd w:val="clear" w:color="auto" w:fill="E9ECF1"/>
        <w:ind w:left="-1125"/>
        <w:jc w:val="both"/>
        <w:textAlignment w:val="baseline"/>
        <w:outlineLvl w:val="3"/>
        <w:rPr>
          <w:color w:val="242424"/>
          <w:spacing w:val="2"/>
        </w:rPr>
      </w:pPr>
      <w:r w:rsidRPr="00A46374">
        <w:rPr>
          <w:color w:val="242424"/>
          <w:spacing w:val="2"/>
        </w:rPr>
        <w:lastRenderedPageBreak/>
        <w:t>Аннулирование разрешения на установку и эксплуатацию рекламной конструкции</w:t>
      </w:r>
    </w:p>
    <w:p w:rsidR="00A46374" w:rsidRPr="00A46374" w:rsidRDefault="00A46374" w:rsidP="00A46374">
      <w:pPr>
        <w:shd w:val="clear" w:color="auto" w:fill="E9ECF1"/>
        <w:jc w:val="both"/>
        <w:textAlignment w:val="baseline"/>
        <w:outlineLvl w:val="4"/>
        <w:rPr>
          <w:color w:val="242424"/>
          <w:spacing w:val="2"/>
        </w:rPr>
      </w:pPr>
      <w:r w:rsidRPr="00A46374">
        <w:rPr>
          <w:color w:val="242424"/>
          <w:spacing w:val="2"/>
        </w:rPr>
        <w:t>1. Прием Уведомления и документов</w:t>
      </w:r>
    </w:p>
    <w:p w:rsidR="00A46374" w:rsidRPr="00A46374" w:rsidRDefault="00A46374" w:rsidP="00A46374">
      <w:pPr>
        <w:shd w:val="clear" w:color="auto" w:fill="E9ECF1"/>
        <w:ind w:left="-1125"/>
        <w:jc w:val="both"/>
        <w:textAlignment w:val="baseline"/>
        <w:outlineLvl w:val="3"/>
        <w:rPr>
          <w:color w:val="242424"/>
          <w:spacing w:val="2"/>
        </w:rPr>
      </w:pPr>
      <w:r w:rsidRPr="00A46374">
        <w:rPr>
          <w:color w:val="242424"/>
          <w:spacing w:val="2"/>
        </w:rPr>
        <w:t>Порядок выполнения административных действий при обращении Заявителя (Представителя заявителя) через портал РПГУ по основанию, указанному 6.1.2. настоящего Административного регламента</w:t>
      </w:r>
    </w:p>
    <w:p w:rsidR="00A46374" w:rsidRPr="00A46374" w:rsidRDefault="00A46374" w:rsidP="00A46374">
      <w:pPr>
        <w:shd w:val="clear" w:color="auto" w:fill="FFFFFF"/>
        <w:spacing w:line="315" w:lineRule="atLeast"/>
        <w:jc w:val="both"/>
        <w:textAlignment w:val="baseline"/>
        <w:rPr>
          <w:color w:val="2D2D2D"/>
          <w:spacing w:val="2"/>
        </w:rPr>
      </w:pPr>
    </w:p>
    <w:tbl>
      <w:tblPr>
        <w:tblW w:w="0" w:type="auto"/>
        <w:tblCellMar>
          <w:left w:w="0" w:type="dxa"/>
          <w:right w:w="0" w:type="dxa"/>
        </w:tblCellMar>
        <w:tblLook w:val="04A0"/>
      </w:tblPr>
      <w:tblGrid>
        <w:gridCol w:w="1795"/>
        <w:gridCol w:w="2312"/>
        <w:gridCol w:w="1562"/>
        <w:gridCol w:w="1743"/>
        <w:gridCol w:w="2508"/>
      </w:tblGrid>
      <w:tr w:rsidR="00A46374" w:rsidRPr="00A46374" w:rsidTr="006675F2">
        <w:trPr>
          <w:trHeight w:val="15"/>
        </w:trPr>
        <w:tc>
          <w:tcPr>
            <w:tcW w:w="2033" w:type="dxa"/>
            <w:hideMark/>
          </w:tcPr>
          <w:p w:rsidR="00A46374" w:rsidRPr="00A46374" w:rsidRDefault="00A46374" w:rsidP="00A46374">
            <w:pPr>
              <w:jc w:val="both"/>
              <w:rPr>
                <w:color w:val="2D2D2D"/>
                <w:spacing w:val="2"/>
              </w:rPr>
            </w:pPr>
          </w:p>
        </w:tc>
        <w:tc>
          <w:tcPr>
            <w:tcW w:w="2218" w:type="dxa"/>
            <w:hideMark/>
          </w:tcPr>
          <w:p w:rsidR="00A46374" w:rsidRPr="00A46374" w:rsidRDefault="00A46374" w:rsidP="00A46374">
            <w:pPr>
              <w:jc w:val="both"/>
            </w:pPr>
          </w:p>
        </w:tc>
        <w:tc>
          <w:tcPr>
            <w:tcW w:w="2033" w:type="dxa"/>
            <w:hideMark/>
          </w:tcPr>
          <w:p w:rsidR="00A46374" w:rsidRPr="00A46374" w:rsidRDefault="00A46374" w:rsidP="00A46374">
            <w:pPr>
              <w:jc w:val="both"/>
            </w:pPr>
          </w:p>
        </w:tc>
        <w:tc>
          <w:tcPr>
            <w:tcW w:w="1663" w:type="dxa"/>
            <w:hideMark/>
          </w:tcPr>
          <w:p w:rsidR="00A46374" w:rsidRPr="00A46374" w:rsidRDefault="00A46374" w:rsidP="00A46374">
            <w:pPr>
              <w:jc w:val="both"/>
            </w:pPr>
          </w:p>
        </w:tc>
        <w:tc>
          <w:tcPr>
            <w:tcW w:w="4250" w:type="dxa"/>
            <w:hideMark/>
          </w:tcPr>
          <w:p w:rsidR="00A46374" w:rsidRPr="00A46374" w:rsidRDefault="00A46374" w:rsidP="00A46374">
            <w:pPr>
              <w:jc w:val="both"/>
            </w:pPr>
          </w:p>
        </w:tc>
      </w:tr>
      <w:tr w:rsidR="00A46374" w:rsidRPr="00A46374" w:rsidTr="006675F2">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 xml:space="preserve">Место выполнения процедуры/ </w:t>
            </w:r>
            <w:proofErr w:type="gramStart"/>
            <w:r w:rsidRPr="00A46374">
              <w:rPr>
                <w:color w:val="2D2D2D"/>
              </w:rPr>
              <w:t>используемая</w:t>
            </w:r>
            <w:proofErr w:type="gramEnd"/>
            <w:r w:rsidRPr="00A46374">
              <w:rPr>
                <w:color w:val="2D2D2D"/>
              </w:rPr>
              <w:t xml:space="preserve"> ИС</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Административные действия</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Средний срок выполнения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Трудоемкость</w:t>
            </w:r>
          </w:p>
        </w:tc>
        <w:tc>
          <w:tcPr>
            <w:tcW w:w="42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Содержание действия</w:t>
            </w:r>
          </w:p>
        </w:tc>
      </w:tr>
      <w:tr w:rsidR="00A46374" w:rsidRPr="00A46374" w:rsidTr="006675F2">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РПГУ/ в МФЦ посредством РПГУ/Модуль оказания услуг ЕИС ОУ</w:t>
            </w:r>
          </w:p>
        </w:tc>
        <w:tc>
          <w:tcPr>
            <w:tcW w:w="221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Поступление и регистрация документов</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Временных затрат не требует</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Нет</w:t>
            </w:r>
          </w:p>
        </w:tc>
        <w:tc>
          <w:tcPr>
            <w:tcW w:w="42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Заявитель (Представитель заявителя) вправе направить Уведомление о предоставлении Муниципальной услуги, а также документы, необходимые для предоставления Муниципальной услуги, в электронном виде через РПГУ в соответствии с пунктом 10 и Приложением 10 к настоящему Административному регламенту.</w:t>
            </w:r>
            <w:r w:rsidRPr="00A46374">
              <w:rPr>
                <w:color w:val="2D2D2D"/>
              </w:rPr>
              <w:br/>
              <w:t>Требования к документам в электронном виде установлены пунктом 21 настоящего Административного регламента.</w:t>
            </w:r>
            <w:r w:rsidRPr="00A46374">
              <w:rPr>
                <w:color w:val="2D2D2D"/>
              </w:rPr>
              <w:br/>
              <w:t>Уведомление и прилагаемые документы поступают в интегрированную с РПГУ информационную систему Модуль оказания услуг ЕИС ОУ.</w:t>
            </w:r>
          </w:p>
        </w:tc>
      </w:tr>
    </w:tbl>
    <w:p w:rsidR="00A46374" w:rsidRPr="00A46374" w:rsidRDefault="00A46374" w:rsidP="00A46374">
      <w:pPr>
        <w:shd w:val="clear" w:color="auto" w:fill="E9ECF1"/>
        <w:jc w:val="both"/>
        <w:textAlignment w:val="baseline"/>
        <w:outlineLvl w:val="4"/>
        <w:rPr>
          <w:color w:val="242424"/>
          <w:spacing w:val="2"/>
        </w:rPr>
      </w:pPr>
      <w:r w:rsidRPr="00A46374">
        <w:rPr>
          <w:color w:val="242424"/>
          <w:spacing w:val="2"/>
        </w:rPr>
        <w:t>2. Обработка и предварительное рассмотрение документов</w:t>
      </w:r>
    </w:p>
    <w:p w:rsidR="00A46374" w:rsidRPr="00A46374" w:rsidRDefault="00A46374" w:rsidP="00A46374">
      <w:pPr>
        <w:shd w:val="clear" w:color="auto" w:fill="FFFFFF"/>
        <w:spacing w:line="315" w:lineRule="atLeast"/>
        <w:jc w:val="both"/>
        <w:textAlignment w:val="baseline"/>
        <w:rPr>
          <w:color w:val="2D2D2D"/>
          <w:spacing w:val="2"/>
        </w:rPr>
      </w:pPr>
    </w:p>
    <w:tbl>
      <w:tblPr>
        <w:tblW w:w="0" w:type="auto"/>
        <w:tblCellMar>
          <w:left w:w="0" w:type="dxa"/>
          <w:right w:w="0" w:type="dxa"/>
        </w:tblCellMar>
        <w:tblLook w:val="04A0"/>
      </w:tblPr>
      <w:tblGrid>
        <w:gridCol w:w="1884"/>
        <w:gridCol w:w="2238"/>
        <w:gridCol w:w="1869"/>
        <w:gridCol w:w="1642"/>
        <w:gridCol w:w="2287"/>
      </w:tblGrid>
      <w:tr w:rsidR="00A46374" w:rsidRPr="00A46374" w:rsidTr="006675F2">
        <w:trPr>
          <w:trHeight w:val="15"/>
        </w:trPr>
        <w:tc>
          <w:tcPr>
            <w:tcW w:w="2772" w:type="dxa"/>
            <w:hideMark/>
          </w:tcPr>
          <w:p w:rsidR="00A46374" w:rsidRPr="00A46374" w:rsidRDefault="00A46374" w:rsidP="00A46374">
            <w:pPr>
              <w:jc w:val="both"/>
              <w:rPr>
                <w:color w:val="2D2D2D"/>
                <w:spacing w:val="2"/>
              </w:rPr>
            </w:pPr>
          </w:p>
        </w:tc>
        <w:tc>
          <w:tcPr>
            <w:tcW w:w="2402" w:type="dxa"/>
            <w:hideMark/>
          </w:tcPr>
          <w:p w:rsidR="00A46374" w:rsidRPr="00A46374" w:rsidRDefault="00A46374" w:rsidP="00A46374">
            <w:pPr>
              <w:jc w:val="both"/>
            </w:pPr>
          </w:p>
        </w:tc>
        <w:tc>
          <w:tcPr>
            <w:tcW w:w="2033" w:type="dxa"/>
            <w:hideMark/>
          </w:tcPr>
          <w:p w:rsidR="00A46374" w:rsidRPr="00A46374" w:rsidRDefault="00A46374" w:rsidP="00A46374">
            <w:pPr>
              <w:jc w:val="both"/>
            </w:pPr>
          </w:p>
        </w:tc>
        <w:tc>
          <w:tcPr>
            <w:tcW w:w="1663" w:type="dxa"/>
            <w:hideMark/>
          </w:tcPr>
          <w:p w:rsidR="00A46374" w:rsidRPr="00A46374" w:rsidRDefault="00A46374" w:rsidP="00A46374">
            <w:pPr>
              <w:jc w:val="both"/>
            </w:pPr>
          </w:p>
        </w:tc>
        <w:tc>
          <w:tcPr>
            <w:tcW w:w="3696" w:type="dxa"/>
            <w:hideMark/>
          </w:tcPr>
          <w:p w:rsidR="00A46374" w:rsidRPr="00A46374" w:rsidRDefault="00A46374" w:rsidP="00A46374">
            <w:pPr>
              <w:jc w:val="both"/>
            </w:pPr>
          </w:p>
        </w:tc>
      </w:tr>
      <w:tr w:rsidR="00A46374" w:rsidRPr="00A46374" w:rsidTr="006675F2">
        <w:tc>
          <w:tcPr>
            <w:tcW w:w="277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 xml:space="preserve">Место выполнения процедуры/ </w:t>
            </w:r>
            <w:proofErr w:type="gramStart"/>
            <w:r w:rsidRPr="00A46374">
              <w:rPr>
                <w:color w:val="2D2D2D"/>
              </w:rPr>
              <w:t>используемая</w:t>
            </w:r>
            <w:proofErr w:type="gramEnd"/>
            <w:r w:rsidRPr="00A46374">
              <w:rPr>
                <w:color w:val="2D2D2D"/>
              </w:rPr>
              <w:t xml:space="preserve"> ИС</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Административные действия</w:t>
            </w:r>
          </w:p>
        </w:tc>
        <w:tc>
          <w:tcPr>
            <w:tcW w:w="203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Средний срок выполнения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Трудоемкость</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Содержание действия</w:t>
            </w:r>
          </w:p>
        </w:tc>
      </w:tr>
      <w:tr w:rsidR="00A46374" w:rsidRPr="00A46374" w:rsidTr="006675F2">
        <w:tc>
          <w:tcPr>
            <w:tcW w:w="2772"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Администрация/ Модуль оказания услуг ЕИС ОУ</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Проверка документов на соответствие требованиям настоящего Административного регламента</w:t>
            </w:r>
          </w:p>
        </w:tc>
        <w:tc>
          <w:tcPr>
            <w:tcW w:w="2033"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 течение 1 рабочего дня</w:t>
            </w:r>
            <w:proofErr w:type="gramStart"/>
            <w:r w:rsidRPr="00A46374">
              <w:rPr>
                <w:color w:val="2D2D2D"/>
              </w:rPr>
              <w:br/>
              <w:t>П</w:t>
            </w:r>
            <w:proofErr w:type="gramEnd"/>
            <w:r w:rsidRPr="00A46374">
              <w:rPr>
                <w:color w:val="2D2D2D"/>
              </w:rPr>
              <w:t>ри подаче Уведомления через РПГУ до 16:00 рабочего дня, срок предоставления Муниципальной услуги начинает исчисляться в день регистрации Уведомления на РПГУ, при подаче Уведомления через РПГУ после 16:00 рабочего дня либо в нерабочий день, срок предоставления Муниципальной услуги начинает исчисляться с первого рабочего дня, следующего за днем регистрации Уведомления на РПГУ.</w:t>
            </w:r>
          </w:p>
        </w:tc>
        <w:tc>
          <w:tcPr>
            <w:tcW w:w="1663"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5 минут</w:t>
            </w:r>
            <w:r w:rsidRPr="00A46374">
              <w:rPr>
                <w:color w:val="2D2D2D"/>
              </w:rPr>
              <w:br/>
              <w:t>30 минут</w:t>
            </w:r>
            <w:r w:rsidRPr="00A46374">
              <w:rPr>
                <w:color w:val="2D2D2D"/>
              </w:rPr>
              <w:br/>
              <w:t>5 минут</w:t>
            </w:r>
          </w:p>
        </w:tc>
        <w:tc>
          <w:tcPr>
            <w:tcW w:w="3696"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proofErr w:type="gramStart"/>
            <w:r w:rsidRPr="00A46374">
              <w:rPr>
                <w:color w:val="2D2D2D"/>
              </w:rPr>
              <w:t>Специалист Администрации, ответственный за прием документов и регистрацию Уведомления о предоставлении Муниципальной услуги:</w:t>
            </w:r>
            <w:r w:rsidRPr="00A46374">
              <w:rPr>
                <w:color w:val="2D2D2D"/>
              </w:rPr>
              <w:br/>
              <w:t>1) проверяет представленные документы на соответствие пункту 10_и Приложению 10_к настоящему Административному регламенту.</w:t>
            </w:r>
            <w:r w:rsidRPr="00A46374">
              <w:rPr>
                <w:color w:val="2D2D2D"/>
              </w:rPr>
              <w:br/>
              <w:t>2) В случае отсутствия (одного или нескольких) документов или их несоответствия пункту 10_настоящего Административного регламента и Приложению 10 к настоящему Административному регламент специалист Администрации в срок не позднее 30 минут с</w:t>
            </w:r>
            <w:proofErr w:type="gramEnd"/>
            <w:r w:rsidRPr="00A46374">
              <w:rPr>
                <w:color w:val="2D2D2D"/>
              </w:rPr>
              <w:t xml:space="preserve"> </w:t>
            </w:r>
            <w:proofErr w:type="gramStart"/>
            <w:r w:rsidRPr="00A46374">
              <w:rPr>
                <w:color w:val="2D2D2D"/>
              </w:rPr>
              <w:t>момента получения документов направляет в личный кабинет РПГУ Заявителю (представителю Заявителя) подписанное усиленной квалифицированной электронной подписью решение об отказе в приеме документов с указанием причин отказа.</w:t>
            </w:r>
            <w:r w:rsidRPr="00A46374">
              <w:rPr>
                <w:color w:val="2D2D2D"/>
              </w:rPr>
              <w:br/>
            </w:r>
            <w:r w:rsidRPr="00A46374">
              <w:rPr>
                <w:color w:val="2D2D2D"/>
              </w:rPr>
              <w:lastRenderedPageBreak/>
              <w:t>3) В случае отсутствия оснований для отказа в приеме документов и Заявителем (представителем Заявителя) представлены все необходимые документы для предоставления Муниципальной услуги, регистрирует Заявление в Модуле оказания услуг ЕИС ОУ и осуществляется переход к</w:t>
            </w:r>
            <w:proofErr w:type="gramEnd"/>
            <w:r w:rsidRPr="00A46374">
              <w:rPr>
                <w:color w:val="2D2D2D"/>
              </w:rPr>
              <w:t xml:space="preserve"> административной процедуре "Принятие решения".</w:t>
            </w:r>
          </w:p>
        </w:tc>
      </w:tr>
      <w:tr w:rsidR="00A46374" w:rsidRPr="00A46374" w:rsidTr="006675F2">
        <w:tc>
          <w:tcPr>
            <w:tcW w:w="2772"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2033"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1663"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c>
          <w:tcPr>
            <w:tcW w:w="3696"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pPr>
          </w:p>
        </w:tc>
      </w:tr>
    </w:tbl>
    <w:p w:rsidR="00A46374" w:rsidRPr="00A46374" w:rsidRDefault="00A46374" w:rsidP="00A46374">
      <w:pPr>
        <w:shd w:val="clear" w:color="auto" w:fill="E9ECF1"/>
        <w:jc w:val="both"/>
        <w:textAlignment w:val="baseline"/>
        <w:outlineLvl w:val="4"/>
        <w:rPr>
          <w:color w:val="242424"/>
          <w:spacing w:val="2"/>
        </w:rPr>
      </w:pPr>
      <w:r w:rsidRPr="00A46374">
        <w:rPr>
          <w:color w:val="242424"/>
          <w:spacing w:val="2"/>
        </w:rPr>
        <w:t>3. Принятие решения</w:t>
      </w:r>
    </w:p>
    <w:p w:rsidR="00A46374" w:rsidRPr="00A46374" w:rsidRDefault="00A46374" w:rsidP="00A46374">
      <w:pPr>
        <w:shd w:val="clear" w:color="auto" w:fill="FFFFFF"/>
        <w:spacing w:line="315" w:lineRule="atLeast"/>
        <w:jc w:val="both"/>
        <w:textAlignment w:val="baseline"/>
        <w:rPr>
          <w:color w:val="2D2D2D"/>
          <w:spacing w:val="2"/>
        </w:rPr>
      </w:pPr>
    </w:p>
    <w:tbl>
      <w:tblPr>
        <w:tblW w:w="0" w:type="auto"/>
        <w:tblCellMar>
          <w:left w:w="0" w:type="dxa"/>
          <w:right w:w="0" w:type="dxa"/>
        </w:tblCellMar>
        <w:tblLook w:val="04A0"/>
      </w:tblPr>
      <w:tblGrid>
        <w:gridCol w:w="2695"/>
        <w:gridCol w:w="2157"/>
        <w:gridCol w:w="1447"/>
        <w:gridCol w:w="1632"/>
        <w:gridCol w:w="1989"/>
      </w:tblGrid>
      <w:tr w:rsidR="00A46374" w:rsidRPr="00A46374" w:rsidTr="006675F2">
        <w:trPr>
          <w:trHeight w:val="15"/>
        </w:trPr>
        <w:tc>
          <w:tcPr>
            <w:tcW w:w="2957" w:type="dxa"/>
            <w:hideMark/>
          </w:tcPr>
          <w:p w:rsidR="00A46374" w:rsidRPr="00A46374" w:rsidRDefault="00A46374" w:rsidP="00A46374">
            <w:pPr>
              <w:jc w:val="both"/>
              <w:rPr>
                <w:color w:val="2D2D2D"/>
                <w:spacing w:val="2"/>
              </w:rPr>
            </w:pPr>
          </w:p>
        </w:tc>
        <w:tc>
          <w:tcPr>
            <w:tcW w:w="2402" w:type="dxa"/>
            <w:hideMark/>
          </w:tcPr>
          <w:p w:rsidR="00A46374" w:rsidRPr="00A46374" w:rsidRDefault="00A46374" w:rsidP="00A46374">
            <w:pPr>
              <w:jc w:val="both"/>
            </w:pPr>
          </w:p>
        </w:tc>
        <w:tc>
          <w:tcPr>
            <w:tcW w:w="1848" w:type="dxa"/>
            <w:hideMark/>
          </w:tcPr>
          <w:p w:rsidR="00A46374" w:rsidRPr="00A46374" w:rsidRDefault="00A46374" w:rsidP="00A46374">
            <w:pPr>
              <w:jc w:val="both"/>
            </w:pPr>
          </w:p>
        </w:tc>
        <w:tc>
          <w:tcPr>
            <w:tcW w:w="1663" w:type="dxa"/>
            <w:hideMark/>
          </w:tcPr>
          <w:p w:rsidR="00A46374" w:rsidRPr="00A46374" w:rsidRDefault="00A46374" w:rsidP="00A46374">
            <w:pPr>
              <w:jc w:val="both"/>
            </w:pPr>
          </w:p>
        </w:tc>
        <w:tc>
          <w:tcPr>
            <w:tcW w:w="3696" w:type="dxa"/>
            <w:hideMark/>
          </w:tcPr>
          <w:p w:rsidR="00A46374" w:rsidRPr="00A46374" w:rsidRDefault="00A46374" w:rsidP="00A46374">
            <w:pPr>
              <w:jc w:val="both"/>
            </w:pPr>
          </w:p>
        </w:tc>
      </w:tr>
      <w:tr w:rsidR="00A46374" w:rsidRPr="00A46374" w:rsidTr="006675F2">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Место выполнения процедуры/</w:t>
            </w:r>
            <w:proofErr w:type="gramStart"/>
            <w:r w:rsidRPr="00A46374">
              <w:rPr>
                <w:color w:val="2D2D2D"/>
              </w:rPr>
              <w:t>используемая</w:t>
            </w:r>
            <w:proofErr w:type="gramEnd"/>
            <w:r w:rsidRPr="00A46374">
              <w:rPr>
                <w:color w:val="2D2D2D"/>
              </w:rPr>
              <w:t xml:space="preserve"> ИС</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Административные действия</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Средний срок выполнения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Трудоемкость</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Содержание действия</w:t>
            </w:r>
          </w:p>
        </w:tc>
      </w:tr>
      <w:tr w:rsidR="00A46374" w:rsidRPr="00A46374" w:rsidTr="006675F2">
        <w:tc>
          <w:tcPr>
            <w:tcW w:w="2957"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Администрация, Модуль оказания услуг ЕИС ОУ</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Рассмотрение Уведомления и прилагаемых документов уполномоченным должностным лицом Администрации</w:t>
            </w:r>
          </w:p>
        </w:tc>
        <w:tc>
          <w:tcPr>
            <w:tcW w:w="1848" w:type="dxa"/>
            <w:tcBorders>
              <w:top w:val="single" w:sz="6" w:space="0" w:color="000000"/>
              <w:left w:val="single" w:sz="6" w:space="0" w:color="000000"/>
              <w:bottom w:val="nil"/>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 течение 19 рабочих дней</w:t>
            </w:r>
            <w:r w:rsidRPr="00A46374">
              <w:rPr>
                <w:color w:val="2D2D2D"/>
              </w:rPr>
              <w:br/>
              <w:t>1 рабочий день</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15 минут</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Уполномоченное должностное лицо Администрации рассматривает сформированное дело и (исходя из критериев принятия решения о предоставлении Муниципальной услуги) подготавливает проект решения о предоставлении либо отказе в предоставлении Муниципальной услуги. Подготовленный проект решения направляется уполномоченным специалистом Администрации на подпись должностному лицу Администрации.</w:t>
            </w:r>
          </w:p>
        </w:tc>
      </w:tr>
      <w:tr w:rsidR="00A46374" w:rsidRPr="00A46374" w:rsidTr="006675F2">
        <w:tc>
          <w:tcPr>
            <w:tcW w:w="2957"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Подписание решения</w:t>
            </w:r>
            <w:r w:rsidRPr="00A46374">
              <w:rPr>
                <w:color w:val="2D2D2D"/>
              </w:rPr>
              <w:br/>
              <w:t>руководителем Администрации</w:t>
            </w:r>
          </w:p>
        </w:tc>
        <w:tc>
          <w:tcPr>
            <w:tcW w:w="1848" w:type="dxa"/>
            <w:tcBorders>
              <w:top w:val="nil"/>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jc w:val="both"/>
              <w:rPr>
                <w:color w:val="2D2D2D"/>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5 минут</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Подписанное на бланке решение о предоставлении Муниципальной услуги сканируется специалистом Администрации, подписывается ЭП уполномоченного должностного лица Администрации.</w:t>
            </w:r>
          </w:p>
        </w:tc>
      </w:tr>
    </w:tbl>
    <w:p w:rsidR="00A46374" w:rsidRPr="00A46374" w:rsidRDefault="00A46374" w:rsidP="00A46374">
      <w:pPr>
        <w:shd w:val="clear" w:color="auto" w:fill="E9ECF1"/>
        <w:jc w:val="both"/>
        <w:textAlignment w:val="baseline"/>
        <w:outlineLvl w:val="4"/>
        <w:rPr>
          <w:color w:val="242424"/>
          <w:spacing w:val="2"/>
        </w:rPr>
      </w:pPr>
      <w:r w:rsidRPr="00A46374">
        <w:rPr>
          <w:color w:val="242424"/>
          <w:spacing w:val="2"/>
        </w:rPr>
        <w:t>4. Выдача (направление) результата</w:t>
      </w:r>
    </w:p>
    <w:p w:rsidR="00A46374" w:rsidRPr="00A46374" w:rsidRDefault="00A46374" w:rsidP="00A46374">
      <w:pPr>
        <w:shd w:val="clear" w:color="auto" w:fill="FFFFFF"/>
        <w:spacing w:line="315" w:lineRule="atLeast"/>
        <w:jc w:val="both"/>
        <w:textAlignment w:val="baseline"/>
        <w:rPr>
          <w:color w:val="2D2D2D"/>
          <w:spacing w:val="2"/>
        </w:rPr>
      </w:pPr>
    </w:p>
    <w:tbl>
      <w:tblPr>
        <w:tblW w:w="0" w:type="auto"/>
        <w:tblCellMar>
          <w:left w:w="0" w:type="dxa"/>
          <w:right w:w="0" w:type="dxa"/>
        </w:tblCellMar>
        <w:tblLook w:val="04A0"/>
      </w:tblPr>
      <w:tblGrid>
        <w:gridCol w:w="2629"/>
        <w:gridCol w:w="2106"/>
        <w:gridCol w:w="1415"/>
        <w:gridCol w:w="1595"/>
        <w:gridCol w:w="2175"/>
      </w:tblGrid>
      <w:tr w:rsidR="00A46374" w:rsidRPr="00A46374" w:rsidTr="006675F2">
        <w:trPr>
          <w:trHeight w:val="15"/>
        </w:trPr>
        <w:tc>
          <w:tcPr>
            <w:tcW w:w="2957" w:type="dxa"/>
            <w:hideMark/>
          </w:tcPr>
          <w:p w:rsidR="00A46374" w:rsidRPr="00A46374" w:rsidRDefault="00A46374" w:rsidP="00A46374">
            <w:pPr>
              <w:jc w:val="both"/>
              <w:rPr>
                <w:color w:val="2D2D2D"/>
                <w:spacing w:val="2"/>
              </w:rPr>
            </w:pPr>
          </w:p>
        </w:tc>
        <w:tc>
          <w:tcPr>
            <w:tcW w:w="2402" w:type="dxa"/>
            <w:hideMark/>
          </w:tcPr>
          <w:p w:rsidR="00A46374" w:rsidRPr="00A46374" w:rsidRDefault="00A46374" w:rsidP="00A46374">
            <w:pPr>
              <w:jc w:val="both"/>
            </w:pPr>
          </w:p>
        </w:tc>
        <w:tc>
          <w:tcPr>
            <w:tcW w:w="1848" w:type="dxa"/>
            <w:hideMark/>
          </w:tcPr>
          <w:p w:rsidR="00A46374" w:rsidRPr="00A46374" w:rsidRDefault="00A46374" w:rsidP="00A46374">
            <w:pPr>
              <w:jc w:val="both"/>
            </w:pPr>
          </w:p>
        </w:tc>
        <w:tc>
          <w:tcPr>
            <w:tcW w:w="1663" w:type="dxa"/>
            <w:hideMark/>
          </w:tcPr>
          <w:p w:rsidR="00A46374" w:rsidRPr="00A46374" w:rsidRDefault="00A46374" w:rsidP="00A46374">
            <w:pPr>
              <w:jc w:val="both"/>
            </w:pPr>
          </w:p>
        </w:tc>
        <w:tc>
          <w:tcPr>
            <w:tcW w:w="3696" w:type="dxa"/>
            <w:hideMark/>
          </w:tcPr>
          <w:p w:rsidR="00A46374" w:rsidRPr="00A46374" w:rsidRDefault="00A46374" w:rsidP="00A46374">
            <w:pPr>
              <w:jc w:val="both"/>
            </w:pPr>
          </w:p>
        </w:tc>
      </w:tr>
      <w:tr w:rsidR="00A46374" w:rsidRPr="00A46374" w:rsidTr="006675F2">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Место выполнения процедуры/</w:t>
            </w:r>
            <w:proofErr w:type="gramStart"/>
            <w:r w:rsidRPr="00A46374">
              <w:rPr>
                <w:color w:val="2D2D2D"/>
              </w:rPr>
              <w:t>используемая</w:t>
            </w:r>
            <w:proofErr w:type="gramEnd"/>
            <w:r w:rsidRPr="00A46374">
              <w:rPr>
                <w:color w:val="2D2D2D"/>
              </w:rPr>
              <w:t xml:space="preserve"> ИС</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Административные действия</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Средний срок выполнения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Трудоемкость</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Содержание действия:</w:t>
            </w:r>
          </w:p>
        </w:tc>
      </w:tr>
      <w:tr w:rsidR="00A46374" w:rsidRPr="00A46374" w:rsidTr="006675F2">
        <w:tc>
          <w:tcPr>
            <w:tcW w:w="29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lastRenderedPageBreak/>
              <w:t>Администрация /</w:t>
            </w:r>
            <w:r w:rsidRPr="00A46374">
              <w:rPr>
                <w:color w:val="2D2D2D"/>
              </w:rPr>
              <w:br/>
              <w:t>Модуль оказания услуг ЕИС ОУ</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Направление результата предоставления Муниципальной услуги Заявителю (представителю Заявителя) на РПГУ.</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В течение 1 рабочего дня</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5 минут</w:t>
            </w:r>
          </w:p>
        </w:tc>
        <w:tc>
          <w:tcPr>
            <w:tcW w:w="36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A46374" w:rsidRPr="00A46374" w:rsidRDefault="00A46374" w:rsidP="00A46374">
            <w:pPr>
              <w:spacing w:line="315" w:lineRule="atLeast"/>
              <w:jc w:val="both"/>
              <w:textAlignment w:val="baseline"/>
              <w:rPr>
                <w:color w:val="2D2D2D"/>
              </w:rPr>
            </w:pPr>
            <w:r w:rsidRPr="00A46374">
              <w:rPr>
                <w:color w:val="2D2D2D"/>
              </w:rPr>
              <w:t>Результат предоставления Муниципальной услуги направляется специалистом Администрации в личный кабинет Заявителя (представителя Заявителя) на РПГУ посредством Модуля оказания услуг ЕИС ОУ.</w:t>
            </w:r>
            <w:r w:rsidRPr="00A46374">
              <w:rPr>
                <w:color w:val="2D2D2D"/>
              </w:rPr>
              <w:br/>
              <w:t xml:space="preserve">В случае необходимости, Заявитель (представитель Заявителя) дополнительно может получить решение об аннулировании ранее выданного разрешения, при условии указания соответствующего способа получения результата, через МФЦ: В этом случае специалистом МФЦ распечатывается экземпляр электронного документа, подписанного усиленной квалифицированной электронной подписью уполномоченного должностного лица Администрации, на бумажном носителе, заверяется </w:t>
            </w:r>
            <w:r w:rsidRPr="00A46374">
              <w:rPr>
                <w:color w:val="2D2D2D"/>
              </w:rPr>
              <w:lastRenderedPageBreak/>
              <w:t>подписью уполномоченного специалиста МФЦ и печатью МФЦ, выдается Заявителю (представителю Заявителя).</w:t>
            </w:r>
          </w:p>
        </w:tc>
      </w:tr>
    </w:tbl>
    <w:p w:rsidR="00A46374" w:rsidRPr="00A46374" w:rsidRDefault="00A46374" w:rsidP="00A46374">
      <w:pPr>
        <w:shd w:val="clear" w:color="auto" w:fill="FFFFFF"/>
        <w:jc w:val="both"/>
        <w:textAlignment w:val="baseline"/>
        <w:outlineLvl w:val="2"/>
      </w:pPr>
    </w:p>
    <w:p w:rsidR="00A46374" w:rsidRPr="00A46374" w:rsidRDefault="00A46374" w:rsidP="00A46374"/>
    <w:p w:rsidR="007835F3" w:rsidRPr="00A46374" w:rsidRDefault="007835F3" w:rsidP="00A46374"/>
    <w:sectPr w:rsidR="007835F3" w:rsidRPr="00A46374" w:rsidSect="00C3718A">
      <w:headerReference w:type="even" r:id="rId51"/>
      <w:footerReference w:type="even" r:id="rId52"/>
      <w:footerReference w:type="default" r:id="rId53"/>
      <w:pgSz w:w="11905" w:h="16838"/>
      <w:pgMar w:top="426" w:right="567" w:bottom="142"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427CB" w:rsidRDefault="000427CB" w:rsidP="00D27941">
      <w:r>
        <w:separator/>
      </w:r>
    </w:p>
  </w:endnote>
  <w:endnote w:type="continuationSeparator" w:id="0">
    <w:p w:rsidR="000427CB" w:rsidRDefault="000427CB" w:rsidP="00D27941">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Arial Unicode MS"/>
    <w:charset w:val="CC"/>
    <w:family w:val="auto"/>
    <w:pitch w:val="variable"/>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7D2D" w:rsidRDefault="002D7D2D" w:rsidP="002D7D2D">
    <w:pPr>
      <w:pStyle w:val="ae"/>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end"/>
    </w:r>
  </w:p>
  <w:p w:rsidR="002D7D2D" w:rsidRDefault="002D7D2D" w:rsidP="002D7D2D">
    <w:pPr>
      <w:pStyle w:val="ae"/>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7D2D" w:rsidRDefault="002D7D2D" w:rsidP="002D7D2D">
    <w:pPr>
      <w:pStyle w:val="ae"/>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separate"/>
    </w:r>
    <w:r w:rsidR="00A46374">
      <w:rPr>
        <w:rStyle w:val="af4"/>
        <w:noProof/>
      </w:rPr>
      <w:t>62</w:t>
    </w:r>
    <w:r>
      <w:rPr>
        <w:rStyle w:val="af4"/>
      </w:rPr>
      <w:fldChar w:fldCharType="end"/>
    </w:r>
  </w:p>
  <w:p w:rsidR="002D7D2D" w:rsidRPr="00260AE9" w:rsidRDefault="002D7D2D" w:rsidP="002D7D2D">
    <w:pPr>
      <w:pStyle w:val="ae"/>
      <w:ind w:right="360"/>
      <w:rPr>
        <w:sz w:val="20"/>
        <w:szCs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427CB" w:rsidRDefault="000427CB" w:rsidP="00D27941">
      <w:r>
        <w:separator/>
      </w:r>
    </w:p>
  </w:footnote>
  <w:footnote w:type="continuationSeparator" w:id="0">
    <w:p w:rsidR="000427CB" w:rsidRDefault="000427CB" w:rsidP="00D2794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7D2D" w:rsidRDefault="002D7D2D" w:rsidP="002D7D2D">
    <w:pPr>
      <w:pStyle w:val="ac"/>
      <w:framePr w:wrap="around" w:vAnchor="text" w:hAnchor="margin" w:xAlign="center" w:y="1"/>
      <w:rPr>
        <w:rStyle w:val="af4"/>
      </w:rPr>
    </w:pPr>
    <w:r>
      <w:rPr>
        <w:rStyle w:val="af4"/>
      </w:rPr>
      <w:fldChar w:fldCharType="begin"/>
    </w:r>
    <w:r>
      <w:rPr>
        <w:rStyle w:val="af4"/>
      </w:rPr>
      <w:instrText xml:space="preserve">PAGE  </w:instrText>
    </w:r>
    <w:r>
      <w:rPr>
        <w:rStyle w:val="af4"/>
      </w:rPr>
      <w:fldChar w:fldCharType="end"/>
    </w:r>
  </w:p>
  <w:p w:rsidR="002D7D2D" w:rsidRDefault="002D7D2D">
    <w:pPr>
      <w:pStyle w:val="ac"/>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1260"/>
        </w:tabs>
        <w:ind w:left="1260" w:hanging="360"/>
      </w:pPr>
    </w:lvl>
    <w:lvl w:ilvl="1">
      <w:start w:val="1"/>
      <w:numFmt w:val="decimal"/>
      <w:lvlText w:val="%2."/>
      <w:lvlJc w:val="left"/>
      <w:pPr>
        <w:tabs>
          <w:tab w:val="num" w:pos="1980"/>
        </w:tabs>
        <w:ind w:left="1980" w:hanging="360"/>
      </w:pPr>
    </w:lvl>
    <w:lvl w:ilvl="2">
      <w:start w:val="1"/>
      <w:numFmt w:val="decimal"/>
      <w:lvlText w:val="%3."/>
      <w:lvlJc w:val="left"/>
      <w:pPr>
        <w:tabs>
          <w:tab w:val="num" w:pos="2700"/>
        </w:tabs>
        <w:ind w:left="2700" w:hanging="360"/>
      </w:pPr>
    </w:lvl>
    <w:lvl w:ilvl="3">
      <w:start w:val="1"/>
      <w:numFmt w:val="decimal"/>
      <w:lvlText w:val="%4."/>
      <w:lvlJc w:val="left"/>
      <w:pPr>
        <w:tabs>
          <w:tab w:val="num" w:pos="3420"/>
        </w:tabs>
        <w:ind w:left="3420" w:hanging="360"/>
      </w:pPr>
    </w:lvl>
    <w:lvl w:ilvl="4">
      <w:start w:val="1"/>
      <w:numFmt w:val="decimal"/>
      <w:lvlText w:val="%5."/>
      <w:lvlJc w:val="left"/>
      <w:pPr>
        <w:tabs>
          <w:tab w:val="num" w:pos="4140"/>
        </w:tabs>
        <w:ind w:left="4140" w:hanging="360"/>
      </w:pPr>
    </w:lvl>
    <w:lvl w:ilvl="5">
      <w:start w:val="1"/>
      <w:numFmt w:val="decimal"/>
      <w:lvlText w:val="%6."/>
      <w:lvlJc w:val="left"/>
      <w:pPr>
        <w:tabs>
          <w:tab w:val="num" w:pos="4860"/>
        </w:tabs>
        <w:ind w:left="4860" w:hanging="360"/>
      </w:pPr>
    </w:lvl>
    <w:lvl w:ilvl="6">
      <w:start w:val="1"/>
      <w:numFmt w:val="decimal"/>
      <w:lvlText w:val="%7."/>
      <w:lvlJc w:val="left"/>
      <w:pPr>
        <w:tabs>
          <w:tab w:val="num" w:pos="5580"/>
        </w:tabs>
        <w:ind w:left="5580" w:hanging="360"/>
      </w:pPr>
    </w:lvl>
    <w:lvl w:ilvl="7">
      <w:start w:val="1"/>
      <w:numFmt w:val="decimal"/>
      <w:lvlText w:val="%8."/>
      <w:lvlJc w:val="left"/>
      <w:pPr>
        <w:tabs>
          <w:tab w:val="num" w:pos="6300"/>
        </w:tabs>
        <w:ind w:left="6300" w:hanging="360"/>
      </w:pPr>
    </w:lvl>
    <w:lvl w:ilvl="8">
      <w:start w:val="1"/>
      <w:numFmt w:val="decimal"/>
      <w:lvlText w:val="%9."/>
      <w:lvlJc w:val="left"/>
      <w:pPr>
        <w:tabs>
          <w:tab w:val="num" w:pos="7020"/>
        </w:tabs>
        <w:ind w:left="7020" w:hanging="360"/>
      </w:pPr>
    </w:lvl>
  </w:abstractNum>
  <w:abstractNum w:abstractNumId="1">
    <w:nsid w:val="00000002"/>
    <w:multiLevelType w:val="multilevel"/>
    <w:tmpl w:val="0000000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3"/>
    <w:multiLevelType w:val="multilevel"/>
    <w:tmpl w:val="00000003"/>
    <w:name w:val="WW8Num3"/>
    <w:lvl w:ilvl="0">
      <w:start w:val="1"/>
      <w:numFmt w:val="bullet"/>
      <w:lvlText w:val=""/>
      <w:lvlJc w:val="left"/>
      <w:pPr>
        <w:tabs>
          <w:tab w:val="num" w:pos="707"/>
        </w:tabs>
        <w:ind w:left="707" w:hanging="283"/>
      </w:pPr>
      <w:rPr>
        <w:rFonts w:ascii="Wingdings" w:hAnsi="Wingdings"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3">
    <w:nsid w:val="10820E55"/>
    <w:multiLevelType w:val="hybridMultilevel"/>
    <w:tmpl w:val="E2BA74D4"/>
    <w:lvl w:ilvl="0" w:tplc="B2F60CF2">
      <w:start w:val="1"/>
      <w:numFmt w:val="decimal"/>
      <w:lvlText w:val="%1)"/>
      <w:lvlJc w:val="left"/>
      <w:pPr>
        <w:ind w:left="1353" w:hanging="360"/>
      </w:pPr>
      <w:rPr>
        <w:rFonts w:hint="default"/>
      </w:rPr>
    </w:lvl>
    <w:lvl w:ilvl="1" w:tplc="04190019" w:tentative="1">
      <w:start w:val="1"/>
      <w:numFmt w:val="lowerLetter"/>
      <w:lvlText w:val="%2."/>
      <w:lvlJc w:val="left"/>
      <w:pPr>
        <w:ind w:left="1995" w:hanging="360"/>
      </w:pPr>
    </w:lvl>
    <w:lvl w:ilvl="2" w:tplc="0419001B" w:tentative="1">
      <w:start w:val="1"/>
      <w:numFmt w:val="lowerRoman"/>
      <w:lvlText w:val="%3."/>
      <w:lvlJc w:val="right"/>
      <w:pPr>
        <w:ind w:left="2715" w:hanging="180"/>
      </w:pPr>
    </w:lvl>
    <w:lvl w:ilvl="3" w:tplc="0419000F" w:tentative="1">
      <w:start w:val="1"/>
      <w:numFmt w:val="decimal"/>
      <w:lvlText w:val="%4."/>
      <w:lvlJc w:val="left"/>
      <w:pPr>
        <w:ind w:left="3435" w:hanging="360"/>
      </w:pPr>
    </w:lvl>
    <w:lvl w:ilvl="4" w:tplc="04190019" w:tentative="1">
      <w:start w:val="1"/>
      <w:numFmt w:val="lowerLetter"/>
      <w:lvlText w:val="%5."/>
      <w:lvlJc w:val="left"/>
      <w:pPr>
        <w:ind w:left="4155" w:hanging="360"/>
      </w:pPr>
    </w:lvl>
    <w:lvl w:ilvl="5" w:tplc="0419001B" w:tentative="1">
      <w:start w:val="1"/>
      <w:numFmt w:val="lowerRoman"/>
      <w:lvlText w:val="%6."/>
      <w:lvlJc w:val="right"/>
      <w:pPr>
        <w:ind w:left="4875" w:hanging="180"/>
      </w:pPr>
    </w:lvl>
    <w:lvl w:ilvl="6" w:tplc="0419000F" w:tentative="1">
      <w:start w:val="1"/>
      <w:numFmt w:val="decimal"/>
      <w:lvlText w:val="%7."/>
      <w:lvlJc w:val="left"/>
      <w:pPr>
        <w:ind w:left="5595" w:hanging="360"/>
      </w:pPr>
    </w:lvl>
    <w:lvl w:ilvl="7" w:tplc="04190019" w:tentative="1">
      <w:start w:val="1"/>
      <w:numFmt w:val="lowerLetter"/>
      <w:lvlText w:val="%8."/>
      <w:lvlJc w:val="left"/>
      <w:pPr>
        <w:ind w:left="6315" w:hanging="360"/>
      </w:pPr>
    </w:lvl>
    <w:lvl w:ilvl="8" w:tplc="0419001B" w:tentative="1">
      <w:start w:val="1"/>
      <w:numFmt w:val="lowerRoman"/>
      <w:lvlText w:val="%9."/>
      <w:lvlJc w:val="right"/>
      <w:pPr>
        <w:ind w:left="7035" w:hanging="180"/>
      </w:pPr>
    </w:lvl>
  </w:abstractNum>
  <w:abstractNum w:abstractNumId="4">
    <w:nsid w:val="18EE1CA3"/>
    <w:multiLevelType w:val="multilevel"/>
    <w:tmpl w:val="9A90ECDE"/>
    <w:lvl w:ilvl="0">
      <w:start w:val="2"/>
      <w:numFmt w:val="decimal"/>
      <w:lvlText w:val="%1."/>
      <w:lvlJc w:val="left"/>
      <w:pPr>
        <w:ind w:left="640" w:hanging="640"/>
      </w:pPr>
      <w:rPr>
        <w:rFonts w:hint="default"/>
      </w:rPr>
    </w:lvl>
    <w:lvl w:ilvl="1">
      <w:start w:val="3"/>
      <w:numFmt w:val="decimal"/>
      <w:lvlText w:val="%1.%2."/>
      <w:lvlJc w:val="left"/>
      <w:pPr>
        <w:ind w:left="1003" w:hanging="72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5">
    <w:nsid w:val="2AA24428"/>
    <w:multiLevelType w:val="multilevel"/>
    <w:tmpl w:val="CBDA1AFC"/>
    <w:lvl w:ilvl="0">
      <w:start w:val="2"/>
      <w:numFmt w:val="decimal"/>
      <w:lvlText w:val="%1."/>
      <w:lvlJc w:val="left"/>
      <w:pPr>
        <w:ind w:left="420" w:hanging="420"/>
      </w:pPr>
      <w:rPr>
        <w:rFonts w:hint="default"/>
      </w:rPr>
    </w:lvl>
    <w:lvl w:ilvl="1">
      <w:start w:val="1"/>
      <w:numFmt w:val="decimal"/>
      <w:lvlText w:val="%1.%2."/>
      <w:lvlJc w:val="left"/>
      <w:pPr>
        <w:ind w:left="1485" w:hanging="720"/>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375" w:hanging="108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5265" w:hanging="1440"/>
      </w:pPr>
      <w:rPr>
        <w:rFonts w:hint="default"/>
      </w:rPr>
    </w:lvl>
    <w:lvl w:ilvl="6">
      <w:start w:val="1"/>
      <w:numFmt w:val="decimal"/>
      <w:lvlText w:val="%1.%2.%3.%4.%5.%6.%7."/>
      <w:lvlJc w:val="left"/>
      <w:pPr>
        <w:ind w:left="6390" w:hanging="1800"/>
      </w:pPr>
      <w:rPr>
        <w:rFonts w:hint="default"/>
      </w:rPr>
    </w:lvl>
    <w:lvl w:ilvl="7">
      <w:start w:val="1"/>
      <w:numFmt w:val="decimal"/>
      <w:lvlText w:val="%1.%2.%3.%4.%5.%6.%7.%8."/>
      <w:lvlJc w:val="left"/>
      <w:pPr>
        <w:ind w:left="7155" w:hanging="1800"/>
      </w:pPr>
      <w:rPr>
        <w:rFonts w:hint="default"/>
      </w:rPr>
    </w:lvl>
    <w:lvl w:ilvl="8">
      <w:start w:val="1"/>
      <w:numFmt w:val="decimal"/>
      <w:lvlText w:val="%1.%2.%3.%4.%5.%6.%7.%8.%9."/>
      <w:lvlJc w:val="left"/>
      <w:pPr>
        <w:ind w:left="8280" w:hanging="2160"/>
      </w:pPr>
      <w:rPr>
        <w:rFonts w:hint="default"/>
      </w:rPr>
    </w:lvl>
  </w:abstractNum>
  <w:abstractNum w:abstractNumId="6">
    <w:nsid w:val="35246C0B"/>
    <w:multiLevelType w:val="hybridMultilevel"/>
    <w:tmpl w:val="F7C6F7A2"/>
    <w:lvl w:ilvl="0" w:tplc="97DAF246">
      <w:start w:val="1"/>
      <w:numFmt w:val="decimal"/>
      <w:lvlText w:val="%1."/>
      <w:lvlJc w:val="left"/>
      <w:pPr>
        <w:ind w:left="2160" w:hanging="144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3BB55D6A"/>
    <w:multiLevelType w:val="singleLevel"/>
    <w:tmpl w:val="02E66BE6"/>
    <w:lvl w:ilvl="0">
      <w:start w:val="1"/>
      <w:numFmt w:val="decimal"/>
      <w:lvlText w:val="%1."/>
      <w:lvlJc w:val="left"/>
      <w:pPr>
        <w:tabs>
          <w:tab w:val="num" w:pos="1070"/>
        </w:tabs>
        <w:ind w:left="1070" w:hanging="360"/>
      </w:pPr>
      <w:rPr>
        <w:b/>
      </w:rPr>
    </w:lvl>
  </w:abstractNum>
  <w:abstractNum w:abstractNumId="8">
    <w:nsid w:val="3D327639"/>
    <w:multiLevelType w:val="hybridMultilevel"/>
    <w:tmpl w:val="792E503E"/>
    <w:lvl w:ilvl="0" w:tplc="ABC2BB82">
      <w:start w:val="1"/>
      <w:numFmt w:val="decimal"/>
      <w:lvlText w:val="%1."/>
      <w:lvlJc w:val="left"/>
      <w:pPr>
        <w:ind w:left="644"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E1F6650"/>
    <w:multiLevelType w:val="multilevel"/>
    <w:tmpl w:val="9496DE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3FE859F5"/>
    <w:multiLevelType w:val="multilevel"/>
    <w:tmpl w:val="A05091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
      <w:lvlText w:val="%1.%2."/>
      <w:lvlJc w:val="left"/>
      <w:pPr>
        <w:tabs>
          <w:tab w:val="num" w:pos="1277"/>
        </w:tabs>
        <w:ind w:left="1" w:firstLine="709"/>
      </w:pPr>
      <w:rPr>
        <w:rFonts w:ascii="Times New Roman" w:hAnsi="Times New Roman" w:hint="default"/>
        <w:b w:val="0"/>
        <w:i w:val="0"/>
        <w:caps w:val="0"/>
        <w:strike w:val="0"/>
        <w:dstrike w:val="0"/>
        <w:vanish w:val="0"/>
        <w:color w:val="auto"/>
        <w:sz w:val="28"/>
        <w:szCs w:val="28"/>
        <w:vertAlign w:val="baseline"/>
      </w:rPr>
    </w:lvl>
    <w:lvl w:ilvl="2">
      <w:start w:val="1"/>
      <w:numFmt w:val="decimal"/>
      <w:pStyle w:val="111"/>
      <w:lvlText w:val="%1.%2.%3."/>
      <w:lvlJc w:val="left"/>
      <w:pPr>
        <w:tabs>
          <w:tab w:val="num" w:pos="3403"/>
        </w:tabs>
        <w:ind w:left="1985"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
      <w:lvlText w:val="%1.%2.%3.%4."/>
      <w:lvlJc w:val="left"/>
      <w:pPr>
        <w:tabs>
          <w:tab w:val="num" w:pos="1588"/>
        </w:tabs>
        <w:ind w:left="0" w:firstLine="709"/>
      </w:pPr>
      <w:rPr>
        <w:rFonts w:ascii="Times New Roman" w:hAnsi="Times New Roman" w:hint="default"/>
        <w:b w:val="0"/>
        <w:i w:val="0"/>
        <w:caps w:val="0"/>
        <w:strike w:val="0"/>
        <w:dstrike w:val="0"/>
        <w:vanish w:val="0"/>
        <w:color w:val="000000"/>
        <w:sz w:val="26"/>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vanish w:val="0"/>
        <w:color w:val="auto"/>
        <w:sz w:val="28"/>
        <w:szCs w:val="28"/>
        <w:vertAlign w:val="baseline"/>
      </w:rPr>
    </w:lvl>
    <w:lvl w:ilvl="5">
      <w:start w:val="1"/>
      <w:numFmt w:val="russianLower"/>
      <w:pStyle w:val="a"/>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decimal"/>
      <w:lvlText w:val="%7."/>
      <w:lvlJc w:val="center"/>
      <w:pPr>
        <w:tabs>
          <w:tab w:val="num" w:pos="851"/>
        </w:tabs>
        <w:ind w:left="0" w:firstLine="0"/>
      </w:pPr>
      <w:rPr>
        <w:rFonts w:ascii="Times New Roman" w:hAnsi="Times New Roman" w:hint="default"/>
        <w:caps w:val="0"/>
        <w:strike w:val="0"/>
        <w:dstrike w:val="0"/>
        <w:vanish w:val="0"/>
        <w:color w:val="auto"/>
        <w:sz w:val="26"/>
        <w:vertAlign w:val="baseline"/>
      </w:rPr>
    </w:lvl>
    <w:lvl w:ilvl="7">
      <w:start w:val="1"/>
      <w:numFmt w:val="decimal"/>
      <w:lvlText w:val="%8.%2."/>
      <w:lvlJc w:val="left"/>
      <w:pPr>
        <w:tabs>
          <w:tab w:val="num" w:pos="1134"/>
        </w:tabs>
        <w:ind w:left="0" w:firstLine="709"/>
      </w:pPr>
      <w:rPr>
        <w:rFonts w:ascii="Times New Roman" w:hAnsi="Times New Roman" w:hint="default"/>
        <w:caps w:val="0"/>
        <w:strike w:val="0"/>
        <w:dstrike w:val="0"/>
        <w:vanish w:val="0"/>
        <w:color w:val="auto"/>
        <w:sz w:val="26"/>
        <w:vertAlign w:val="baseline"/>
      </w:rPr>
    </w:lvl>
    <w:lvl w:ilvl="8">
      <w:start w:val="1"/>
      <w:numFmt w:val="decimal"/>
      <w:lvlText w:val="%1.%2.%3."/>
      <w:lvlJc w:val="left"/>
      <w:pPr>
        <w:tabs>
          <w:tab w:val="num" w:pos="1418"/>
        </w:tabs>
        <w:ind w:left="0" w:firstLine="709"/>
      </w:pPr>
      <w:rPr>
        <w:rFonts w:ascii="Times New Roman" w:hAnsi="Times New Roman" w:hint="default"/>
        <w:caps w:val="0"/>
        <w:strike w:val="0"/>
        <w:dstrike w:val="0"/>
        <w:vanish w:val="0"/>
        <w:color w:val="000000"/>
        <w:sz w:val="26"/>
        <w:vertAlign w:val="baseline"/>
      </w:rPr>
    </w:lvl>
  </w:abstractNum>
  <w:abstractNum w:abstractNumId="12">
    <w:nsid w:val="4E252757"/>
    <w:multiLevelType w:val="hybridMultilevel"/>
    <w:tmpl w:val="165C3302"/>
    <w:lvl w:ilvl="0" w:tplc="027C884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4FEB374E"/>
    <w:multiLevelType w:val="multilevel"/>
    <w:tmpl w:val="D834CB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vertAlign w:val="baseline"/>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hint="default"/>
        <w:b w:val="0"/>
        <w:i w:val="0"/>
        <w:caps w:val="0"/>
        <w:strike w:val="0"/>
        <w:dstrike w:val="0"/>
        <w:vanish w:val="0"/>
        <w:color w:val="auto"/>
        <w:sz w:val="24"/>
        <w:vertAlign w:val="baseline"/>
      </w:rPr>
    </w:lvl>
    <w:lvl w:ilvl="3">
      <w:start w:val="1"/>
      <w:numFmt w:val="decimal"/>
      <w:pStyle w:val="11110"/>
      <w:lvlText w:val="%1.%2.%3.%4."/>
      <w:lvlJc w:val="left"/>
      <w:pPr>
        <w:tabs>
          <w:tab w:val="num" w:pos="1588"/>
        </w:tabs>
        <w:ind w:left="697" w:firstLine="12"/>
      </w:pPr>
      <w:rPr>
        <w:rFonts w:ascii="Times New Roman" w:hAnsi="Times New Roman" w:hint="default"/>
        <w:b w:val="0"/>
        <w:i w:val="0"/>
        <w:caps w:val="0"/>
        <w:strike w:val="0"/>
        <w:dstrike w:val="0"/>
        <w:vanish w:val="0"/>
        <w:color w:val="000000"/>
        <w:sz w:val="26"/>
        <w:vertAlign w:val="baseline"/>
      </w:rPr>
    </w:lvl>
    <w:lvl w:ilvl="4">
      <w:start w:val="1"/>
      <w:numFmt w:val="decimal"/>
      <w:pStyle w:val="13"/>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pStyle w:val="a0"/>
      <w:lvlText w:val="%6)"/>
      <w:lvlJc w:val="left"/>
      <w:pPr>
        <w:tabs>
          <w:tab w:val="num" w:pos="709"/>
        </w:tabs>
        <w:ind w:left="709" w:hanging="709"/>
      </w:pPr>
      <w:rPr>
        <w:rFonts w:ascii="Times New Roman" w:hAnsi="Times New Roman" w:hint="default"/>
        <w:b w:val="0"/>
        <w:i w:val="0"/>
        <w:caps w:val="0"/>
        <w:strike w:val="0"/>
        <w:dstrike w:val="0"/>
        <w:vanish w:val="0"/>
        <w:color w:val="000000"/>
        <w:sz w:val="24"/>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15">
    <w:nsid w:val="57B637CF"/>
    <w:multiLevelType w:val="hybridMultilevel"/>
    <w:tmpl w:val="E8DCF550"/>
    <w:lvl w:ilvl="0" w:tplc="FAFAF684">
      <w:start w:val="1"/>
      <w:numFmt w:val="decimal"/>
      <w:lvlText w:val="%1."/>
      <w:lvlJc w:val="left"/>
      <w:pPr>
        <w:ind w:left="1275" w:hanging="360"/>
      </w:pPr>
      <w:rPr>
        <w:rFonts w:hint="default"/>
      </w:rPr>
    </w:lvl>
    <w:lvl w:ilvl="1" w:tplc="04190019" w:tentative="1">
      <w:start w:val="1"/>
      <w:numFmt w:val="lowerLetter"/>
      <w:lvlText w:val="%2."/>
      <w:lvlJc w:val="left"/>
      <w:pPr>
        <w:ind w:left="1995" w:hanging="360"/>
      </w:pPr>
    </w:lvl>
    <w:lvl w:ilvl="2" w:tplc="0419001B" w:tentative="1">
      <w:start w:val="1"/>
      <w:numFmt w:val="lowerRoman"/>
      <w:lvlText w:val="%3."/>
      <w:lvlJc w:val="right"/>
      <w:pPr>
        <w:ind w:left="2715" w:hanging="180"/>
      </w:pPr>
    </w:lvl>
    <w:lvl w:ilvl="3" w:tplc="0419000F" w:tentative="1">
      <w:start w:val="1"/>
      <w:numFmt w:val="decimal"/>
      <w:lvlText w:val="%4."/>
      <w:lvlJc w:val="left"/>
      <w:pPr>
        <w:ind w:left="3435" w:hanging="360"/>
      </w:pPr>
    </w:lvl>
    <w:lvl w:ilvl="4" w:tplc="04190019" w:tentative="1">
      <w:start w:val="1"/>
      <w:numFmt w:val="lowerLetter"/>
      <w:lvlText w:val="%5."/>
      <w:lvlJc w:val="left"/>
      <w:pPr>
        <w:ind w:left="4155" w:hanging="360"/>
      </w:pPr>
    </w:lvl>
    <w:lvl w:ilvl="5" w:tplc="0419001B" w:tentative="1">
      <w:start w:val="1"/>
      <w:numFmt w:val="lowerRoman"/>
      <w:lvlText w:val="%6."/>
      <w:lvlJc w:val="right"/>
      <w:pPr>
        <w:ind w:left="4875" w:hanging="180"/>
      </w:pPr>
    </w:lvl>
    <w:lvl w:ilvl="6" w:tplc="0419000F" w:tentative="1">
      <w:start w:val="1"/>
      <w:numFmt w:val="decimal"/>
      <w:lvlText w:val="%7."/>
      <w:lvlJc w:val="left"/>
      <w:pPr>
        <w:ind w:left="5595" w:hanging="360"/>
      </w:pPr>
    </w:lvl>
    <w:lvl w:ilvl="7" w:tplc="04190019" w:tentative="1">
      <w:start w:val="1"/>
      <w:numFmt w:val="lowerLetter"/>
      <w:lvlText w:val="%8."/>
      <w:lvlJc w:val="left"/>
      <w:pPr>
        <w:ind w:left="6315" w:hanging="360"/>
      </w:pPr>
    </w:lvl>
    <w:lvl w:ilvl="8" w:tplc="0419001B" w:tentative="1">
      <w:start w:val="1"/>
      <w:numFmt w:val="lowerRoman"/>
      <w:lvlText w:val="%9."/>
      <w:lvlJc w:val="right"/>
      <w:pPr>
        <w:ind w:left="7035" w:hanging="180"/>
      </w:pPr>
    </w:lvl>
  </w:abstractNum>
  <w:abstractNum w:abstractNumId="16">
    <w:nsid w:val="6886334A"/>
    <w:multiLevelType w:val="multilevel"/>
    <w:tmpl w:val="5346FEFC"/>
    <w:lvl w:ilvl="0">
      <w:start w:val="1"/>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68F66782"/>
    <w:multiLevelType w:val="hybridMultilevel"/>
    <w:tmpl w:val="A31298F6"/>
    <w:lvl w:ilvl="0" w:tplc="DD48B134">
      <w:start w:val="1"/>
      <w:numFmt w:val="decimal"/>
      <w:lvlText w:val="%1."/>
      <w:lvlJc w:val="left"/>
      <w:pPr>
        <w:ind w:left="825" w:hanging="45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18">
    <w:nsid w:val="6F4327C7"/>
    <w:multiLevelType w:val="multilevel"/>
    <w:tmpl w:val="518E29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705C5267"/>
    <w:multiLevelType w:val="multilevel"/>
    <w:tmpl w:val="176AB2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715E71B6"/>
    <w:multiLevelType w:val="hybridMultilevel"/>
    <w:tmpl w:val="CE40F1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B6945FF"/>
    <w:multiLevelType w:val="multilevel"/>
    <w:tmpl w:val="2DE4DCD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7"/>
  </w:num>
  <w:num w:numId="2">
    <w:abstractNumId w:val="8"/>
  </w:num>
  <w:num w:numId="3">
    <w:abstractNumId w:val="12"/>
  </w:num>
  <w:num w:numId="4">
    <w:abstractNumId w:val="5"/>
  </w:num>
  <w:num w:numId="5">
    <w:abstractNumId w:val="4"/>
  </w:num>
  <w:num w:numId="6">
    <w:abstractNumId w:val="15"/>
  </w:num>
  <w:num w:numId="7">
    <w:abstractNumId w:val="3"/>
  </w:num>
  <w:num w:numId="8">
    <w:abstractNumId w:val="13"/>
  </w:num>
  <w:num w:numId="9">
    <w:abstractNumId w:val="19"/>
  </w:num>
  <w:num w:numId="10">
    <w:abstractNumId w:val="21"/>
  </w:num>
  <w:num w:numId="11">
    <w:abstractNumId w:val="11"/>
  </w:num>
  <w:num w:numId="12">
    <w:abstractNumId w:val="14"/>
  </w:num>
  <w:num w:numId="13">
    <w:abstractNumId w:val="0"/>
  </w:num>
  <w:num w:numId="14">
    <w:abstractNumId w:val="1"/>
  </w:num>
  <w:num w:numId="15">
    <w:abstractNumId w:val="7"/>
    <w:lvlOverride w:ilvl="0">
      <w:startOverride w:val="1"/>
    </w:lvlOverride>
  </w:num>
  <w:num w:numId="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9"/>
  </w:num>
  <w:num w:numId="19">
    <w:abstractNumId w:val="18"/>
  </w:num>
  <w:num w:numId="20">
    <w:abstractNumId w:val="10"/>
  </w:num>
  <w:num w:numId="21">
    <w:abstractNumId w:val="2"/>
  </w:num>
  <w:num w:numId="22">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D51FB0"/>
    <w:rsid w:val="00001808"/>
    <w:rsid w:val="0000197F"/>
    <w:rsid w:val="00004034"/>
    <w:rsid w:val="00004118"/>
    <w:rsid w:val="00004C4B"/>
    <w:rsid w:val="00006A50"/>
    <w:rsid w:val="00007061"/>
    <w:rsid w:val="00007443"/>
    <w:rsid w:val="00007723"/>
    <w:rsid w:val="00007B55"/>
    <w:rsid w:val="000100C0"/>
    <w:rsid w:val="00010EBC"/>
    <w:rsid w:val="0001134B"/>
    <w:rsid w:val="00014250"/>
    <w:rsid w:val="00015384"/>
    <w:rsid w:val="0001555C"/>
    <w:rsid w:val="00015748"/>
    <w:rsid w:val="0001690E"/>
    <w:rsid w:val="00016E05"/>
    <w:rsid w:val="00017F09"/>
    <w:rsid w:val="000212AD"/>
    <w:rsid w:val="000216BF"/>
    <w:rsid w:val="00021F05"/>
    <w:rsid w:val="00021F6D"/>
    <w:rsid w:val="00023358"/>
    <w:rsid w:val="00023D4B"/>
    <w:rsid w:val="00024382"/>
    <w:rsid w:val="000246BB"/>
    <w:rsid w:val="0002484B"/>
    <w:rsid w:val="000250FD"/>
    <w:rsid w:val="000267E5"/>
    <w:rsid w:val="00031505"/>
    <w:rsid w:val="00031866"/>
    <w:rsid w:val="00032F57"/>
    <w:rsid w:val="00036AD4"/>
    <w:rsid w:val="00037AC5"/>
    <w:rsid w:val="000403B2"/>
    <w:rsid w:val="00040F30"/>
    <w:rsid w:val="000419F1"/>
    <w:rsid w:val="000427CB"/>
    <w:rsid w:val="00042E3C"/>
    <w:rsid w:val="000447ED"/>
    <w:rsid w:val="00044A27"/>
    <w:rsid w:val="0004576B"/>
    <w:rsid w:val="00046585"/>
    <w:rsid w:val="00046842"/>
    <w:rsid w:val="0004775E"/>
    <w:rsid w:val="00047777"/>
    <w:rsid w:val="00047F12"/>
    <w:rsid w:val="000515D9"/>
    <w:rsid w:val="0005180C"/>
    <w:rsid w:val="00051C2B"/>
    <w:rsid w:val="0005316B"/>
    <w:rsid w:val="000533D8"/>
    <w:rsid w:val="000545BA"/>
    <w:rsid w:val="000567F4"/>
    <w:rsid w:val="00057678"/>
    <w:rsid w:val="0006003A"/>
    <w:rsid w:val="000620E9"/>
    <w:rsid w:val="000620F6"/>
    <w:rsid w:val="0006238F"/>
    <w:rsid w:val="00062892"/>
    <w:rsid w:val="00064B5D"/>
    <w:rsid w:val="00065722"/>
    <w:rsid w:val="00066178"/>
    <w:rsid w:val="000662D2"/>
    <w:rsid w:val="00066953"/>
    <w:rsid w:val="00067020"/>
    <w:rsid w:val="0006782E"/>
    <w:rsid w:val="00071066"/>
    <w:rsid w:val="0007106A"/>
    <w:rsid w:val="00071505"/>
    <w:rsid w:val="00071A11"/>
    <w:rsid w:val="00076DE4"/>
    <w:rsid w:val="00080427"/>
    <w:rsid w:val="000804A0"/>
    <w:rsid w:val="000804AD"/>
    <w:rsid w:val="000808FF"/>
    <w:rsid w:val="00080D58"/>
    <w:rsid w:val="000845A0"/>
    <w:rsid w:val="00084B78"/>
    <w:rsid w:val="000858A1"/>
    <w:rsid w:val="00087059"/>
    <w:rsid w:val="0009056B"/>
    <w:rsid w:val="0009076E"/>
    <w:rsid w:val="00093098"/>
    <w:rsid w:val="00094F43"/>
    <w:rsid w:val="00095149"/>
    <w:rsid w:val="00096195"/>
    <w:rsid w:val="000967F4"/>
    <w:rsid w:val="000A1B34"/>
    <w:rsid w:val="000A1DF1"/>
    <w:rsid w:val="000A294F"/>
    <w:rsid w:val="000A4D6C"/>
    <w:rsid w:val="000A5A4F"/>
    <w:rsid w:val="000A5B15"/>
    <w:rsid w:val="000A7B8E"/>
    <w:rsid w:val="000A7FCF"/>
    <w:rsid w:val="000B19BC"/>
    <w:rsid w:val="000B2706"/>
    <w:rsid w:val="000B5195"/>
    <w:rsid w:val="000B626F"/>
    <w:rsid w:val="000B670C"/>
    <w:rsid w:val="000B756B"/>
    <w:rsid w:val="000B77BA"/>
    <w:rsid w:val="000B783C"/>
    <w:rsid w:val="000C08A8"/>
    <w:rsid w:val="000C0EF2"/>
    <w:rsid w:val="000C1F96"/>
    <w:rsid w:val="000C2505"/>
    <w:rsid w:val="000C342D"/>
    <w:rsid w:val="000C3565"/>
    <w:rsid w:val="000C4120"/>
    <w:rsid w:val="000C4DDB"/>
    <w:rsid w:val="000C52AC"/>
    <w:rsid w:val="000C63A2"/>
    <w:rsid w:val="000D0D6A"/>
    <w:rsid w:val="000D3327"/>
    <w:rsid w:val="000D3923"/>
    <w:rsid w:val="000D4451"/>
    <w:rsid w:val="000D488C"/>
    <w:rsid w:val="000D607F"/>
    <w:rsid w:val="000D7EFB"/>
    <w:rsid w:val="000D7FC5"/>
    <w:rsid w:val="000E070E"/>
    <w:rsid w:val="000E1DDE"/>
    <w:rsid w:val="000E2420"/>
    <w:rsid w:val="000E509A"/>
    <w:rsid w:val="000E50E4"/>
    <w:rsid w:val="000E5AB3"/>
    <w:rsid w:val="000E5B77"/>
    <w:rsid w:val="000E78E7"/>
    <w:rsid w:val="000F1702"/>
    <w:rsid w:val="000F17B6"/>
    <w:rsid w:val="000F2B5E"/>
    <w:rsid w:val="000F5FD2"/>
    <w:rsid w:val="000F639B"/>
    <w:rsid w:val="000F7439"/>
    <w:rsid w:val="000F7B01"/>
    <w:rsid w:val="001032E8"/>
    <w:rsid w:val="00107B7E"/>
    <w:rsid w:val="00116483"/>
    <w:rsid w:val="00116FA0"/>
    <w:rsid w:val="00122D51"/>
    <w:rsid w:val="001274D7"/>
    <w:rsid w:val="0013010F"/>
    <w:rsid w:val="001301AD"/>
    <w:rsid w:val="001316F0"/>
    <w:rsid w:val="001350D9"/>
    <w:rsid w:val="00137738"/>
    <w:rsid w:val="0013799A"/>
    <w:rsid w:val="00140008"/>
    <w:rsid w:val="00140659"/>
    <w:rsid w:val="00141A0F"/>
    <w:rsid w:val="00142724"/>
    <w:rsid w:val="001429FB"/>
    <w:rsid w:val="00142B77"/>
    <w:rsid w:val="00145690"/>
    <w:rsid w:val="00146B8B"/>
    <w:rsid w:val="00147BC1"/>
    <w:rsid w:val="00151AEC"/>
    <w:rsid w:val="0015280E"/>
    <w:rsid w:val="001534A3"/>
    <w:rsid w:val="001549F5"/>
    <w:rsid w:val="00156336"/>
    <w:rsid w:val="00156AF5"/>
    <w:rsid w:val="001601ED"/>
    <w:rsid w:val="00161EA1"/>
    <w:rsid w:val="00163D84"/>
    <w:rsid w:val="00165467"/>
    <w:rsid w:val="00165D66"/>
    <w:rsid w:val="00171E7B"/>
    <w:rsid w:val="0017372D"/>
    <w:rsid w:val="0017418A"/>
    <w:rsid w:val="001747F0"/>
    <w:rsid w:val="001765E7"/>
    <w:rsid w:val="0017708F"/>
    <w:rsid w:val="00180806"/>
    <w:rsid w:val="001824B5"/>
    <w:rsid w:val="00182772"/>
    <w:rsid w:val="0018442B"/>
    <w:rsid w:val="00184C58"/>
    <w:rsid w:val="00184CF3"/>
    <w:rsid w:val="00186018"/>
    <w:rsid w:val="00186B3F"/>
    <w:rsid w:val="00187667"/>
    <w:rsid w:val="0019221F"/>
    <w:rsid w:val="001960DA"/>
    <w:rsid w:val="00197356"/>
    <w:rsid w:val="001A1255"/>
    <w:rsid w:val="001A14B3"/>
    <w:rsid w:val="001A21C3"/>
    <w:rsid w:val="001A3491"/>
    <w:rsid w:val="001A4F22"/>
    <w:rsid w:val="001A6218"/>
    <w:rsid w:val="001A652B"/>
    <w:rsid w:val="001A6A27"/>
    <w:rsid w:val="001A6CCC"/>
    <w:rsid w:val="001B012C"/>
    <w:rsid w:val="001B13EE"/>
    <w:rsid w:val="001B2A02"/>
    <w:rsid w:val="001B40A5"/>
    <w:rsid w:val="001B42D9"/>
    <w:rsid w:val="001B6020"/>
    <w:rsid w:val="001B76B6"/>
    <w:rsid w:val="001C0B3A"/>
    <w:rsid w:val="001C185B"/>
    <w:rsid w:val="001C21F9"/>
    <w:rsid w:val="001C2350"/>
    <w:rsid w:val="001C374B"/>
    <w:rsid w:val="001C458D"/>
    <w:rsid w:val="001C6F69"/>
    <w:rsid w:val="001D1DFE"/>
    <w:rsid w:val="001D1ECD"/>
    <w:rsid w:val="001D25E4"/>
    <w:rsid w:val="001D5312"/>
    <w:rsid w:val="001D58F3"/>
    <w:rsid w:val="001D5A7C"/>
    <w:rsid w:val="001D605A"/>
    <w:rsid w:val="001D6B2E"/>
    <w:rsid w:val="001D70DA"/>
    <w:rsid w:val="001D7D3A"/>
    <w:rsid w:val="001E327D"/>
    <w:rsid w:val="001E3802"/>
    <w:rsid w:val="001E667D"/>
    <w:rsid w:val="001E684D"/>
    <w:rsid w:val="001E6CE7"/>
    <w:rsid w:val="001F0D86"/>
    <w:rsid w:val="001F0F89"/>
    <w:rsid w:val="001F18CE"/>
    <w:rsid w:val="001F290C"/>
    <w:rsid w:val="001F327B"/>
    <w:rsid w:val="001F53CE"/>
    <w:rsid w:val="001F607B"/>
    <w:rsid w:val="001F696A"/>
    <w:rsid w:val="001F6AAD"/>
    <w:rsid w:val="001F6B8A"/>
    <w:rsid w:val="0020010C"/>
    <w:rsid w:val="0020025F"/>
    <w:rsid w:val="0020214A"/>
    <w:rsid w:val="0020353B"/>
    <w:rsid w:val="00203F27"/>
    <w:rsid w:val="00205047"/>
    <w:rsid w:val="00206061"/>
    <w:rsid w:val="002070CF"/>
    <w:rsid w:val="00207B2B"/>
    <w:rsid w:val="00210734"/>
    <w:rsid w:val="00214358"/>
    <w:rsid w:val="002161AF"/>
    <w:rsid w:val="00220493"/>
    <w:rsid w:val="0022233F"/>
    <w:rsid w:val="00222BC2"/>
    <w:rsid w:val="00225416"/>
    <w:rsid w:val="00225734"/>
    <w:rsid w:val="00225811"/>
    <w:rsid w:val="0023063A"/>
    <w:rsid w:val="00230A47"/>
    <w:rsid w:val="0023110B"/>
    <w:rsid w:val="00231B59"/>
    <w:rsid w:val="00231DF6"/>
    <w:rsid w:val="002327DA"/>
    <w:rsid w:val="00232D00"/>
    <w:rsid w:val="002352B8"/>
    <w:rsid w:val="00235A2E"/>
    <w:rsid w:val="00235D59"/>
    <w:rsid w:val="00235E58"/>
    <w:rsid w:val="002367CC"/>
    <w:rsid w:val="00236BD6"/>
    <w:rsid w:val="002377EB"/>
    <w:rsid w:val="002379D2"/>
    <w:rsid w:val="00237EA6"/>
    <w:rsid w:val="00241485"/>
    <w:rsid w:val="0024224E"/>
    <w:rsid w:val="00243401"/>
    <w:rsid w:val="002452AD"/>
    <w:rsid w:val="002459AD"/>
    <w:rsid w:val="00245EED"/>
    <w:rsid w:val="00246C4A"/>
    <w:rsid w:val="00251285"/>
    <w:rsid w:val="00251635"/>
    <w:rsid w:val="00252706"/>
    <w:rsid w:val="00252F56"/>
    <w:rsid w:val="00253466"/>
    <w:rsid w:val="0025511E"/>
    <w:rsid w:val="00257A23"/>
    <w:rsid w:val="00261F65"/>
    <w:rsid w:val="00262FD0"/>
    <w:rsid w:val="00263A06"/>
    <w:rsid w:val="002660CD"/>
    <w:rsid w:val="00266979"/>
    <w:rsid w:val="00267D0B"/>
    <w:rsid w:val="002729BF"/>
    <w:rsid w:val="00273A5D"/>
    <w:rsid w:val="00275FD7"/>
    <w:rsid w:val="00277E34"/>
    <w:rsid w:val="002812B3"/>
    <w:rsid w:val="00281B06"/>
    <w:rsid w:val="00285A2D"/>
    <w:rsid w:val="002864AC"/>
    <w:rsid w:val="0028657A"/>
    <w:rsid w:val="00286A42"/>
    <w:rsid w:val="00286E97"/>
    <w:rsid w:val="00293A5F"/>
    <w:rsid w:val="002943E8"/>
    <w:rsid w:val="0029474D"/>
    <w:rsid w:val="0029622D"/>
    <w:rsid w:val="002A0C0B"/>
    <w:rsid w:val="002A54EA"/>
    <w:rsid w:val="002A6B31"/>
    <w:rsid w:val="002A759E"/>
    <w:rsid w:val="002A75E7"/>
    <w:rsid w:val="002B13C7"/>
    <w:rsid w:val="002B1ADF"/>
    <w:rsid w:val="002B3ABB"/>
    <w:rsid w:val="002B701F"/>
    <w:rsid w:val="002B702C"/>
    <w:rsid w:val="002B779F"/>
    <w:rsid w:val="002C41C2"/>
    <w:rsid w:val="002C4645"/>
    <w:rsid w:val="002C4C5C"/>
    <w:rsid w:val="002C50AF"/>
    <w:rsid w:val="002C6AE6"/>
    <w:rsid w:val="002C7787"/>
    <w:rsid w:val="002C7928"/>
    <w:rsid w:val="002D0E59"/>
    <w:rsid w:val="002D1B7F"/>
    <w:rsid w:val="002D22E5"/>
    <w:rsid w:val="002D2354"/>
    <w:rsid w:val="002D3925"/>
    <w:rsid w:val="002D4734"/>
    <w:rsid w:val="002D5B64"/>
    <w:rsid w:val="002D6FB7"/>
    <w:rsid w:val="002D75D5"/>
    <w:rsid w:val="002D78EA"/>
    <w:rsid w:val="002D7C5C"/>
    <w:rsid w:val="002D7D2D"/>
    <w:rsid w:val="002E18D2"/>
    <w:rsid w:val="002E21CB"/>
    <w:rsid w:val="002E2801"/>
    <w:rsid w:val="002E3646"/>
    <w:rsid w:val="002E452A"/>
    <w:rsid w:val="002E460D"/>
    <w:rsid w:val="002E4E50"/>
    <w:rsid w:val="002E5871"/>
    <w:rsid w:val="002E7FD6"/>
    <w:rsid w:val="002F0652"/>
    <w:rsid w:val="002F08F4"/>
    <w:rsid w:val="002F098D"/>
    <w:rsid w:val="002F15C2"/>
    <w:rsid w:val="002F1B6B"/>
    <w:rsid w:val="002F2247"/>
    <w:rsid w:val="002F2DC8"/>
    <w:rsid w:val="002F5487"/>
    <w:rsid w:val="002F5720"/>
    <w:rsid w:val="00301D9C"/>
    <w:rsid w:val="003028A2"/>
    <w:rsid w:val="00304019"/>
    <w:rsid w:val="00305090"/>
    <w:rsid w:val="003052B3"/>
    <w:rsid w:val="00306797"/>
    <w:rsid w:val="00307519"/>
    <w:rsid w:val="003111C4"/>
    <w:rsid w:val="0031239D"/>
    <w:rsid w:val="00313C26"/>
    <w:rsid w:val="00314057"/>
    <w:rsid w:val="00314BBF"/>
    <w:rsid w:val="003153A8"/>
    <w:rsid w:val="0032045B"/>
    <w:rsid w:val="00320F6C"/>
    <w:rsid w:val="00321497"/>
    <w:rsid w:val="00321EEC"/>
    <w:rsid w:val="003222EC"/>
    <w:rsid w:val="0032412C"/>
    <w:rsid w:val="003254F9"/>
    <w:rsid w:val="0032584C"/>
    <w:rsid w:val="00327FDF"/>
    <w:rsid w:val="0033289A"/>
    <w:rsid w:val="00332A68"/>
    <w:rsid w:val="00333237"/>
    <w:rsid w:val="0033375A"/>
    <w:rsid w:val="00333C78"/>
    <w:rsid w:val="00334DD6"/>
    <w:rsid w:val="00335007"/>
    <w:rsid w:val="00335EE9"/>
    <w:rsid w:val="00336072"/>
    <w:rsid w:val="00337001"/>
    <w:rsid w:val="003373B6"/>
    <w:rsid w:val="00337F4B"/>
    <w:rsid w:val="003413D9"/>
    <w:rsid w:val="00342278"/>
    <w:rsid w:val="00343453"/>
    <w:rsid w:val="003445E8"/>
    <w:rsid w:val="003516A1"/>
    <w:rsid w:val="00351830"/>
    <w:rsid w:val="00351D7D"/>
    <w:rsid w:val="003540D8"/>
    <w:rsid w:val="003565F8"/>
    <w:rsid w:val="00356A97"/>
    <w:rsid w:val="00357A7B"/>
    <w:rsid w:val="00364D18"/>
    <w:rsid w:val="0036698D"/>
    <w:rsid w:val="0036741C"/>
    <w:rsid w:val="003678E6"/>
    <w:rsid w:val="00367CF3"/>
    <w:rsid w:val="0037052E"/>
    <w:rsid w:val="00370858"/>
    <w:rsid w:val="00371838"/>
    <w:rsid w:val="00371874"/>
    <w:rsid w:val="00372F45"/>
    <w:rsid w:val="003855F8"/>
    <w:rsid w:val="003863E7"/>
    <w:rsid w:val="0039327D"/>
    <w:rsid w:val="003954E7"/>
    <w:rsid w:val="00396109"/>
    <w:rsid w:val="003965FE"/>
    <w:rsid w:val="00396F44"/>
    <w:rsid w:val="00397D60"/>
    <w:rsid w:val="003A2F00"/>
    <w:rsid w:val="003A4534"/>
    <w:rsid w:val="003A6E46"/>
    <w:rsid w:val="003A74BA"/>
    <w:rsid w:val="003A752C"/>
    <w:rsid w:val="003B0CC4"/>
    <w:rsid w:val="003B15F3"/>
    <w:rsid w:val="003B1C6B"/>
    <w:rsid w:val="003B1F1B"/>
    <w:rsid w:val="003B3390"/>
    <w:rsid w:val="003B4032"/>
    <w:rsid w:val="003B519C"/>
    <w:rsid w:val="003B56DE"/>
    <w:rsid w:val="003B730F"/>
    <w:rsid w:val="003B788C"/>
    <w:rsid w:val="003C132B"/>
    <w:rsid w:val="003C5E0C"/>
    <w:rsid w:val="003C6A2E"/>
    <w:rsid w:val="003C77B2"/>
    <w:rsid w:val="003C7BB7"/>
    <w:rsid w:val="003D0C25"/>
    <w:rsid w:val="003D0DE7"/>
    <w:rsid w:val="003D1008"/>
    <w:rsid w:val="003D1FCE"/>
    <w:rsid w:val="003D427C"/>
    <w:rsid w:val="003D56B8"/>
    <w:rsid w:val="003D672A"/>
    <w:rsid w:val="003D7BBE"/>
    <w:rsid w:val="003E1B51"/>
    <w:rsid w:val="003E2404"/>
    <w:rsid w:val="003E316A"/>
    <w:rsid w:val="003E4172"/>
    <w:rsid w:val="003E67A9"/>
    <w:rsid w:val="003E77AF"/>
    <w:rsid w:val="003F158B"/>
    <w:rsid w:val="003F17CE"/>
    <w:rsid w:val="003F187C"/>
    <w:rsid w:val="003F3229"/>
    <w:rsid w:val="003F3BA1"/>
    <w:rsid w:val="003F4394"/>
    <w:rsid w:val="003F4D7E"/>
    <w:rsid w:val="003F4D9C"/>
    <w:rsid w:val="003F5B97"/>
    <w:rsid w:val="003F5F55"/>
    <w:rsid w:val="003F618D"/>
    <w:rsid w:val="003F73EF"/>
    <w:rsid w:val="0040165E"/>
    <w:rsid w:val="004030AF"/>
    <w:rsid w:val="00403A8B"/>
    <w:rsid w:val="00407409"/>
    <w:rsid w:val="00407CA3"/>
    <w:rsid w:val="00421734"/>
    <w:rsid w:val="004223A8"/>
    <w:rsid w:val="00423658"/>
    <w:rsid w:val="00423EAF"/>
    <w:rsid w:val="00423ED1"/>
    <w:rsid w:val="004245C4"/>
    <w:rsid w:val="004256D9"/>
    <w:rsid w:val="00426DE3"/>
    <w:rsid w:val="0042751E"/>
    <w:rsid w:val="00427A23"/>
    <w:rsid w:val="0043190C"/>
    <w:rsid w:val="0043222D"/>
    <w:rsid w:val="004329D7"/>
    <w:rsid w:val="00432B4C"/>
    <w:rsid w:val="00433EBC"/>
    <w:rsid w:val="00433FE0"/>
    <w:rsid w:val="00437568"/>
    <w:rsid w:val="00440116"/>
    <w:rsid w:val="004415AD"/>
    <w:rsid w:val="00441B0C"/>
    <w:rsid w:val="00442FA1"/>
    <w:rsid w:val="004442A2"/>
    <w:rsid w:val="00445D9E"/>
    <w:rsid w:val="00447412"/>
    <w:rsid w:val="0044759D"/>
    <w:rsid w:val="00450032"/>
    <w:rsid w:val="00450DFD"/>
    <w:rsid w:val="00450E05"/>
    <w:rsid w:val="00450F70"/>
    <w:rsid w:val="00451174"/>
    <w:rsid w:val="00451823"/>
    <w:rsid w:val="00451BF7"/>
    <w:rsid w:val="00453272"/>
    <w:rsid w:val="00454CE3"/>
    <w:rsid w:val="0045505E"/>
    <w:rsid w:val="004606EE"/>
    <w:rsid w:val="00466DDD"/>
    <w:rsid w:val="004679A1"/>
    <w:rsid w:val="00467A49"/>
    <w:rsid w:val="0047041A"/>
    <w:rsid w:val="00471A29"/>
    <w:rsid w:val="00471DEB"/>
    <w:rsid w:val="00473588"/>
    <w:rsid w:val="0047381E"/>
    <w:rsid w:val="00475143"/>
    <w:rsid w:val="0047703B"/>
    <w:rsid w:val="00477854"/>
    <w:rsid w:val="00477A68"/>
    <w:rsid w:val="00477D4B"/>
    <w:rsid w:val="00480FBA"/>
    <w:rsid w:val="00481A6D"/>
    <w:rsid w:val="00485E22"/>
    <w:rsid w:val="00485EB5"/>
    <w:rsid w:val="00486795"/>
    <w:rsid w:val="0048700C"/>
    <w:rsid w:val="00487719"/>
    <w:rsid w:val="00487E33"/>
    <w:rsid w:val="004906F1"/>
    <w:rsid w:val="00492EC6"/>
    <w:rsid w:val="00494547"/>
    <w:rsid w:val="00494A4F"/>
    <w:rsid w:val="00494F7D"/>
    <w:rsid w:val="004968E1"/>
    <w:rsid w:val="0049771F"/>
    <w:rsid w:val="00497801"/>
    <w:rsid w:val="004A00C3"/>
    <w:rsid w:val="004A1D9A"/>
    <w:rsid w:val="004A21AF"/>
    <w:rsid w:val="004A2623"/>
    <w:rsid w:val="004A3A7E"/>
    <w:rsid w:val="004A419C"/>
    <w:rsid w:val="004B06E3"/>
    <w:rsid w:val="004B24E6"/>
    <w:rsid w:val="004B35DE"/>
    <w:rsid w:val="004B44C0"/>
    <w:rsid w:val="004B5B8C"/>
    <w:rsid w:val="004B6D66"/>
    <w:rsid w:val="004C00E5"/>
    <w:rsid w:val="004C08EF"/>
    <w:rsid w:val="004C09C1"/>
    <w:rsid w:val="004C0A9A"/>
    <w:rsid w:val="004C1F9E"/>
    <w:rsid w:val="004C2EEE"/>
    <w:rsid w:val="004C7707"/>
    <w:rsid w:val="004C7B18"/>
    <w:rsid w:val="004D104F"/>
    <w:rsid w:val="004D1289"/>
    <w:rsid w:val="004D3712"/>
    <w:rsid w:val="004D4225"/>
    <w:rsid w:val="004D49F3"/>
    <w:rsid w:val="004D53F6"/>
    <w:rsid w:val="004D6F86"/>
    <w:rsid w:val="004D79DF"/>
    <w:rsid w:val="004E1BF7"/>
    <w:rsid w:val="004E2E1E"/>
    <w:rsid w:val="004E5E10"/>
    <w:rsid w:val="004E602F"/>
    <w:rsid w:val="004E78D6"/>
    <w:rsid w:val="004E7E33"/>
    <w:rsid w:val="004F0F9B"/>
    <w:rsid w:val="004F1D8B"/>
    <w:rsid w:val="004F2BE4"/>
    <w:rsid w:val="004F59FC"/>
    <w:rsid w:val="004F63EA"/>
    <w:rsid w:val="004F6B09"/>
    <w:rsid w:val="0050103E"/>
    <w:rsid w:val="00501200"/>
    <w:rsid w:val="00501BE7"/>
    <w:rsid w:val="005036A3"/>
    <w:rsid w:val="005036B9"/>
    <w:rsid w:val="005038A9"/>
    <w:rsid w:val="00503A6A"/>
    <w:rsid w:val="00504392"/>
    <w:rsid w:val="00506891"/>
    <w:rsid w:val="005105F0"/>
    <w:rsid w:val="00512D48"/>
    <w:rsid w:val="00513585"/>
    <w:rsid w:val="00516123"/>
    <w:rsid w:val="00516E11"/>
    <w:rsid w:val="005173DA"/>
    <w:rsid w:val="00520FBC"/>
    <w:rsid w:val="005212C3"/>
    <w:rsid w:val="005224A5"/>
    <w:rsid w:val="00526FFE"/>
    <w:rsid w:val="00531477"/>
    <w:rsid w:val="00531946"/>
    <w:rsid w:val="005340A5"/>
    <w:rsid w:val="00534942"/>
    <w:rsid w:val="00534F1A"/>
    <w:rsid w:val="005356B9"/>
    <w:rsid w:val="005356C2"/>
    <w:rsid w:val="005363C2"/>
    <w:rsid w:val="00536AF0"/>
    <w:rsid w:val="0054063B"/>
    <w:rsid w:val="00540849"/>
    <w:rsid w:val="00541B28"/>
    <w:rsid w:val="00541C35"/>
    <w:rsid w:val="00542656"/>
    <w:rsid w:val="00543F2D"/>
    <w:rsid w:val="00543F95"/>
    <w:rsid w:val="0054759A"/>
    <w:rsid w:val="00551833"/>
    <w:rsid w:val="00554211"/>
    <w:rsid w:val="0055447E"/>
    <w:rsid w:val="00554760"/>
    <w:rsid w:val="00554A96"/>
    <w:rsid w:val="00554C61"/>
    <w:rsid w:val="00560374"/>
    <w:rsid w:val="00560FDF"/>
    <w:rsid w:val="00561512"/>
    <w:rsid w:val="00563162"/>
    <w:rsid w:val="00563A44"/>
    <w:rsid w:val="00564B57"/>
    <w:rsid w:val="00564D41"/>
    <w:rsid w:val="00565248"/>
    <w:rsid w:val="005702B1"/>
    <w:rsid w:val="00572382"/>
    <w:rsid w:val="005746D9"/>
    <w:rsid w:val="005751EA"/>
    <w:rsid w:val="00575D56"/>
    <w:rsid w:val="00576763"/>
    <w:rsid w:val="00580D94"/>
    <w:rsid w:val="00580DF9"/>
    <w:rsid w:val="00581246"/>
    <w:rsid w:val="00582371"/>
    <w:rsid w:val="00584428"/>
    <w:rsid w:val="00585556"/>
    <w:rsid w:val="00586C84"/>
    <w:rsid w:val="00587555"/>
    <w:rsid w:val="00587BF7"/>
    <w:rsid w:val="005A065C"/>
    <w:rsid w:val="005A0E33"/>
    <w:rsid w:val="005A0E77"/>
    <w:rsid w:val="005A3993"/>
    <w:rsid w:val="005A7D6F"/>
    <w:rsid w:val="005B383A"/>
    <w:rsid w:val="005B58ED"/>
    <w:rsid w:val="005B6722"/>
    <w:rsid w:val="005B6858"/>
    <w:rsid w:val="005B68D7"/>
    <w:rsid w:val="005B793B"/>
    <w:rsid w:val="005C0108"/>
    <w:rsid w:val="005C25DD"/>
    <w:rsid w:val="005C3473"/>
    <w:rsid w:val="005C3D8F"/>
    <w:rsid w:val="005C3FDA"/>
    <w:rsid w:val="005C4D3A"/>
    <w:rsid w:val="005C7894"/>
    <w:rsid w:val="005C7C54"/>
    <w:rsid w:val="005D0F48"/>
    <w:rsid w:val="005D11F1"/>
    <w:rsid w:val="005D1F52"/>
    <w:rsid w:val="005D3F12"/>
    <w:rsid w:val="005D4810"/>
    <w:rsid w:val="005D5DE8"/>
    <w:rsid w:val="005D641C"/>
    <w:rsid w:val="005E14BC"/>
    <w:rsid w:val="005E14C3"/>
    <w:rsid w:val="005E17C5"/>
    <w:rsid w:val="005E2210"/>
    <w:rsid w:val="005E26AC"/>
    <w:rsid w:val="005E2E5C"/>
    <w:rsid w:val="005E3FF9"/>
    <w:rsid w:val="005E40C3"/>
    <w:rsid w:val="005E59AB"/>
    <w:rsid w:val="005E5A5F"/>
    <w:rsid w:val="005E7360"/>
    <w:rsid w:val="005E741A"/>
    <w:rsid w:val="005F0544"/>
    <w:rsid w:val="005F077B"/>
    <w:rsid w:val="005F17D9"/>
    <w:rsid w:val="005F1B79"/>
    <w:rsid w:val="005F3DFF"/>
    <w:rsid w:val="005F54E0"/>
    <w:rsid w:val="005F590D"/>
    <w:rsid w:val="005F6A52"/>
    <w:rsid w:val="00601522"/>
    <w:rsid w:val="0060181E"/>
    <w:rsid w:val="00602B47"/>
    <w:rsid w:val="00603CD4"/>
    <w:rsid w:val="00603E55"/>
    <w:rsid w:val="0060497F"/>
    <w:rsid w:val="00605B17"/>
    <w:rsid w:val="006071F3"/>
    <w:rsid w:val="00607252"/>
    <w:rsid w:val="00613429"/>
    <w:rsid w:val="0061791D"/>
    <w:rsid w:val="00620F13"/>
    <w:rsid w:val="00621F74"/>
    <w:rsid w:val="006223EC"/>
    <w:rsid w:val="00622F16"/>
    <w:rsid w:val="0062450D"/>
    <w:rsid w:val="00624F73"/>
    <w:rsid w:val="00626356"/>
    <w:rsid w:val="00627FDA"/>
    <w:rsid w:val="00630476"/>
    <w:rsid w:val="006318E0"/>
    <w:rsid w:val="006376A0"/>
    <w:rsid w:val="00640A7B"/>
    <w:rsid w:val="00641E9C"/>
    <w:rsid w:val="00642906"/>
    <w:rsid w:val="0064356A"/>
    <w:rsid w:val="00646A9C"/>
    <w:rsid w:val="00647A94"/>
    <w:rsid w:val="00650699"/>
    <w:rsid w:val="0065079C"/>
    <w:rsid w:val="00650BB4"/>
    <w:rsid w:val="00651B19"/>
    <w:rsid w:val="00653984"/>
    <w:rsid w:val="0065598B"/>
    <w:rsid w:val="00655E30"/>
    <w:rsid w:val="00655F18"/>
    <w:rsid w:val="00656414"/>
    <w:rsid w:val="00657E4D"/>
    <w:rsid w:val="006608F5"/>
    <w:rsid w:val="00660B40"/>
    <w:rsid w:val="006613D9"/>
    <w:rsid w:val="00661F8D"/>
    <w:rsid w:val="00662F48"/>
    <w:rsid w:val="00663C3C"/>
    <w:rsid w:val="0066432C"/>
    <w:rsid w:val="006658C3"/>
    <w:rsid w:val="00665D31"/>
    <w:rsid w:val="0066635B"/>
    <w:rsid w:val="00666526"/>
    <w:rsid w:val="006672AD"/>
    <w:rsid w:val="00667AAF"/>
    <w:rsid w:val="00670D51"/>
    <w:rsid w:val="006717AA"/>
    <w:rsid w:val="006734D5"/>
    <w:rsid w:val="006735C7"/>
    <w:rsid w:val="006746F7"/>
    <w:rsid w:val="0067600E"/>
    <w:rsid w:val="006761AF"/>
    <w:rsid w:val="0067647D"/>
    <w:rsid w:val="00677181"/>
    <w:rsid w:val="00680C07"/>
    <w:rsid w:val="006834F9"/>
    <w:rsid w:val="006858A9"/>
    <w:rsid w:val="00685DC2"/>
    <w:rsid w:val="006866B2"/>
    <w:rsid w:val="0068711C"/>
    <w:rsid w:val="00687BCC"/>
    <w:rsid w:val="006909E6"/>
    <w:rsid w:val="00692708"/>
    <w:rsid w:val="0069277F"/>
    <w:rsid w:val="00694E55"/>
    <w:rsid w:val="00694EB6"/>
    <w:rsid w:val="006959F6"/>
    <w:rsid w:val="006965D2"/>
    <w:rsid w:val="006970D9"/>
    <w:rsid w:val="006A00C8"/>
    <w:rsid w:val="006A0907"/>
    <w:rsid w:val="006A2ADA"/>
    <w:rsid w:val="006A3F6F"/>
    <w:rsid w:val="006A4D53"/>
    <w:rsid w:val="006A574D"/>
    <w:rsid w:val="006A5FA5"/>
    <w:rsid w:val="006A638A"/>
    <w:rsid w:val="006A77BB"/>
    <w:rsid w:val="006A7A87"/>
    <w:rsid w:val="006B1C95"/>
    <w:rsid w:val="006B248B"/>
    <w:rsid w:val="006B3108"/>
    <w:rsid w:val="006B4343"/>
    <w:rsid w:val="006B4651"/>
    <w:rsid w:val="006B4FD6"/>
    <w:rsid w:val="006B6C62"/>
    <w:rsid w:val="006B6EF7"/>
    <w:rsid w:val="006B73AE"/>
    <w:rsid w:val="006C0137"/>
    <w:rsid w:val="006C0A05"/>
    <w:rsid w:val="006C1B3B"/>
    <w:rsid w:val="006C28DC"/>
    <w:rsid w:val="006C3244"/>
    <w:rsid w:val="006C3818"/>
    <w:rsid w:val="006C44D8"/>
    <w:rsid w:val="006C703F"/>
    <w:rsid w:val="006C7DDD"/>
    <w:rsid w:val="006D10F6"/>
    <w:rsid w:val="006D16BA"/>
    <w:rsid w:val="006D421B"/>
    <w:rsid w:val="006D54C0"/>
    <w:rsid w:val="006D5A2C"/>
    <w:rsid w:val="006D5C0A"/>
    <w:rsid w:val="006D6DED"/>
    <w:rsid w:val="006D71DD"/>
    <w:rsid w:val="006E0C15"/>
    <w:rsid w:val="006E3186"/>
    <w:rsid w:val="006E348B"/>
    <w:rsid w:val="006E34B5"/>
    <w:rsid w:val="006E47E4"/>
    <w:rsid w:val="006E4B59"/>
    <w:rsid w:val="006E4F71"/>
    <w:rsid w:val="006E51FB"/>
    <w:rsid w:val="006E68D1"/>
    <w:rsid w:val="006E7260"/>
    <w:rsid w:val="006F331F"/>
    <w:rsid w:val="006F376F"/>
    <w:rsid w:val="006F49C1"/>
    <w:rsid w:val="006F5E3B"/>
    <w:rsid w:val="00700C32"/>
    <w:rsid w:val="007010EF"/>
    <w:rsid w:val="00701A0D"/>
    <w:rsid w:val="007026C0"/>
    <w:rsid w:val="00702799"/>
    <w:rsid w:val="00702FBE"/>
    <w:rsid w:val="00704921"/>
    <w:rsid w:val="00706F46"/>
    <w:rsid w:val="00707F99"/>
    <w:rsid w:val="00711240"/>
    <w:rsid w:val="00713EDD"/>
    <w:rsid w:val="0071693C"/>
    <w:rsid w:val="007174FE"/>
    <w:rsid w:val="00717749"/>
    <w:rsid w:val="00722E33"/>
    <w:rsid w:val="00724A2A"/>
    <w:rsid w:val="00725FFE"/>
    <w:rsid w:val="007279DB"/>
    <w:rsid w:val="00730DC5"/>
    <w:rsid w:val="00730E02"/>
    <w:rsid w:val="00731ADD"/>
    <w:rsid w:val="00731FC5"/>
    <w:rsid w:val="007326A9"/>
    <w:rsid w:val="00732FD2"/>
    <w:rsid w:val="00733F19"/>
    <w:rsid w:val="00735B8F"/>
    <w:rsid w:val="00735C57"/>
    <w:rsid w:val="007375EE"/>
    <w:rsid w:val="007456A9"/>
    <w:rsid w:val="007459B7"/>
    <w:rsid w:val="007460DF"/>
    <w:rsid w:val="00746126"/>
    <w:rsid w:val="007467FB"/>
    <w:rsid w:val="0075256B"/>
    <w:rsid w:val="00752AF3"/>
    <w:rsid w:val="00755501"/>
    <w:rsid w:val="007604FD"/>
    <w:rsid w:val="00760D3D"/>
    <w:rsid w:val="00761E9B"/>
    <w:rsid w:val="007622CB"/>
    <w:rsid w:val="00762AEF"/>
    <w:rsid w:val="00763B85"/>
    <w:rsid w:val="00763C57"/>
    <w:rsid w:val="0076442C"/>
    <w:rsid w:val="0076492B"/>
    <w:rsid w:val="00766156"/>
    <w:rsid w:val="007665CE"/>
    <w:rsid w:val="007670AE"/>
    <w:rsid w:val="00770FAA"/>
    <w:rsid w:val="0077240A"/>
    <w:rsid w:val="00772BA1"/>
    <w:rsid w:val="00773C43"/>
    <w:rsid w:val="00776E96"/>
    <w:rsid w:val="0078026E"/>
    <w:rsid w:val="007805A6"/>
    <w:rsid w:val="00781103"/>
    <w:rsid w:val="007811E6"/>
    <w:rsid w:val="00781445"/>
    <w:rsid w:val="00782159"/>
    <w:rsid w:val="007835F3"/>
    <w:rsid w:val="00783BC4"/>
    <w:rsid w:val="00784228"/>
    <w:rsid w:val="00784E81"/>
    <w:rsid w:val="00786E5D"/>
    <w:rsid w:val="007870EC"/>
    <w:rsid w:val="00787F50"/>
    <w:rsid w:val="00790846"/>
    <w:rsid w:val="0079289D"/>
    <w:rsid w:val="0079291A"/>
    <w:rsid w:val="00794834"/>
    <w:rsid w:val="007A22B6"/>
    <w:rsid w:val="007A2E54"/>
    <w:rsid w:val="007A2FE3"/>
    <w:rsid w:val="007A330E"/>
    <w:rsid w:val="007A3831"/>
    <w:rsid w:val="007A40E0"/>
    <w:rsid w:val="007A4708"/>
    <w:rsid w:val="007A5E86"/>
    <w:rsid w:val="007B3218"/>
    <w:rsid w:val="007B3E83"/>
    <w:rsid w:val="007B63E1"/>
    <w:rsid w:val="007B676F"/>
    <w:rsid w:val="007C1670"/>
    <w:rsid w:val="007C32C5"/>
    <w:rsid w:val="007C46F8"/>
    <w:rsid w:val="007C4C43"/>
    <w:rsid w:val="007D0758"/>
    <w:rsid w:val="007D3E5D"/>
    <w:rsid w:val="007D5025"/>
    <w:rsid w:val="007D5137"/>
    <w:rsid w:val="007D560C"/>
    <w:rsid w:val="007E10DD"/>
    <w:rsid w:val="007E17B0"/>
    <w:rsid w:val="007E1C6A"/>
    <w:rsid w:val="007E3493"/>
    <w:rsid w:val="007E41C9"/>
    <w:rsid w:val="007E4C55"/>
    <w:rsid w:val="007E5C5B"/>
    <w:rsid w:val="007E665C"/>
    <w:rsid w:val="007F02AD"/>
    <w:rsid w:val="007F0A66"/>
    <w:rsid w:val="007F0A99"/>
    <w:rsid w:val="007F152A"/>
    <w:rsid w:val="007F1691"/>
    <w:rsid w:val="007F1758"/>
    <w:rsid w:val="007F1D71"/>
    <w:rsid w:val="007F26A6"/>
    <w:rsid w:val="007F2AB3"/>
    <w:rsid w:val="007F4833"/>
    <w:rsid w:val="008000A4"/>
    <w:rsid w:val="00803251"/>
    <w:rsid w:val="00806121"/>
    <w:rsid w:val="0080672D"/>
    <w:rsid w:val="00806AD7"/>
    <w:rsid w:val="008077CF"/>
    <w:rsid w:val="008104AE"/>
    <w:rsid w:val="0081515A"/>
    <w:rsid w:val="00815C76"/>
    <w:rsid w:val="00816A73"/>
    <w:rsid w:val="00817AC2"/>
    <w:rsid w:val="00820941"/>
    <w:rsid w:val="00821A47"/>
    <w:rsid w:val="00823D5B"/>
    <w:rsid w:val="008245E5"/>
    <w:rsid w:val="0082575C"/>
    <w:rsid w:val="00826566"/>
    <w:rsid w:val="00826854"/>
    <w:rsid w:val="00826DBF"/>
    <w:rsid w:val="00826E9A"/>
    <w:rsid w:val="00827210"/>
    <w:rsid w:val="00830210"/>
    <w:rsid w:val="008303A1"/>
    <w:rsid w:val="00830B1C"/>
    <w:rsid w:val="00831BFF"/>
    <w:rsid w:val="00832175"/>
    <w:rsid w:val="0083237A"/>
    <w:rsid w:val="00833A65"/>
    <w:rsid w:val="00833B2B"/>
    <w:rsid w:val="00833B9F"/>
    <w:rsid w:val="0083495F"/>
    <w:rsid w:val="00834F11"/>
    <w:rsid w:val="0083625E"/>
    <w:rsid w:val="0084009D"/>
    <w:rsid w:val="0084071C"/>
    <w:rsid w:val="00842B01"/>
    <w:rsid w:val="0084316F"/>
    <w:rsid w:val="00844D46"/>
    <w:rsid w:val="00845A80"/>
    <w:rsid w:val="00846E09"/>
    <w:rsid w:val="008476D9"/>
    <w:rsid w:val="008478E6"/>
    <w:rsid w:val="00850D44"/>
    <w:rsid w:val="00863360"/>
    <w:rsid w:val="0086347E"/>
    <w:rsid w:val="00863F7E"/>
    <w:rsid w:val="0086498C"/>
    <w:rsid w:val="00864E54"/>
    <w:rsid w:val="00865B8F"/>
    <w:rsid w:val="00865EC9"/>
    <w:rsid w:val="00867D54"/>
    <w:rsid w:val="00871620"/>
    <w:rsid w:val="0087186C"/>
    <w:rsid w:val="00874599"/>
    <w:rsid w:val="00875033"/>
    <w:rsid w:val="00876928"/>
    <w:rsid w:val="00877697"/>
    <w:rsid w:val="00880DF2"/>
    <w:rsid w:val="0088226E"/>
    <w:rsid w:val="00883F10"/>
    <w:rsid w:val="00884137"/>
    <w:rsid w:val="00886605"/>
    <w:rsid w:val="00887AFB"/>
    <w:rsid w:val="00891090"/>
    <w:rsid w:val="0089151C"/>
    <w:rsid w:val="008919F1"/>
    <w:rsid w:val="00892D9B"/>
    <w:rsid w:val="0089410E"/>
    <w:rsid w:val="008949DD"/>
    <w:rsid w:val="00896255"/>
    <w:rsid w:val="00896BD7"/>
    <w:rsid w:val="008A0BB5"/>
    <w:rsid w:val="008A1758"/>
    <w:rsid w:val="008A1B8D"/>
    <w:rsid w:val="008A2309"/>
    <w:rsid w:val="008A4A80"/>
    <w:rsid w:val="008A60AC"/>
    <w:rsid w:val="008A62DE"/>
    <w:rsid w:val="008A7F5C"/>
    <w:rsid w:val="008B05AB"/>
    <w:rsid w:val="008B23E6"/>
    <w:rsid w:val="008B316D"/>
    <w:rsid w:val="008B4D2B"/>
    <w:rsid w:val="008B5F46"/>
    <w:rsid w:val="008B60FC"/>
    <w:rsid w:val="008B6986"/>
    <w:rsid w:val="008B6AEF"/>
    <w:rsid w:val="008B6BFC"/>
    <w:rsid w:val="008B7D44"/>
    <w:rsid w:val="008C4197"/>
    <w:rsid w:val="008C4375"/>
    <w:rsid w:val="008C43FC"/>
    <w:rsid w:val="008C543C"/>
    <w:rsid w:val="008C69FB"/>
    <w:rsid w:val="008C731C"/>
    <w:rsid w:val="008D0DE5"/>
    <w:rsid w:val="008D1ED6"/>
    <w:rsid w:val="008D28F8"/>
    <w:rsid w:val="008D2A8C"/>
    <w:rsid w:val="008D3F47"/>
    <w:rsid w:val="008D4447"/>
    <w:rsid w:val="008D5758"/>
    <w:rsid w:val="008D58DD"/>
    <w:rsid w:val="008D5FC1"/>
    <w:rsid w:val="008E07A6"/>
    <w:rsid w:val="008E0AE2"/>
    <w:rsid w:val="008E0BF1"/>
    <w:rsid w:val="008E0E8E"/>
    <w:rsid w:val="008E46D6"/>
    <w:rsid w:val="008E51E4"/>
    <w:rsid w:val="008E5DE3"/>
    <w:rsid w:val="008F09EF"/>
    <w:rsid w:val="008F16F5"/>
    <w:rsid w:val="008F283A"/>
    <w:rsid w:val="008F4ADC"/>
    <w:rsid w:val="008F6C82"/>
    <w:rsid w:val="008F7C0D"/>
    <w:rsid w:val="009011BA"/>
    <w:rsid w:val="00902A64"/>
    <w:rsid w:val="009039BB"/>
    <w:rsid w:val="00903C1D"/>
    <w:rsid w:val="00904428"/>
    <w:rsid w:val="00904CE9"/>
    <w:rsid w:val="009054AF"/>
    <w:rsid w:val="00906AED"/>
    <w:rsid w:val="00907FAE"/>
    <w:rsid w:val="0091187F"/>
    <w:rsid w:val="0091328F"/>
    <w:rsid w:val="00913AC8"/>
    <w:rsid w:val="00914E42"/>
    <w:rsid w:val="009157A5"/>
    <w:rsid w:val="00916016"/>
    <w:rsid w:val="0092013C"/>
    <w:rsid w:val="0092148E"/>
    <w:rsid w:val="00923BD5"/>
    <w:rsid w:val="009242AB"/>
    <w:rsid w:val="00924841"/>
    <w:rsid w:val="00927403"/>
    <w:rsid w:val="00930497"/>
    <w:rsid w:val="00931744"/>
    <w:rsid w:val="00931B67"/>
    <w:rsid w:val="00932185"/>
    <w:rsid w:val="009331E5"/>
    <w:rsid w:val="00933BEC"/>
    <w:rsid w:val="00933E71"/>
    <w:rsid w:val="00934183"/>
    <w:rsid w:val="00935689"/>
    <w:rsid w:val="00935C29"/>
    <w:rsid w:val="00935F41"/>
    <w:rsid w:val="00936A40"/>
    <w:rsid w:val="00936C44"/>
    <w:rsid w:val="009423D6"/>
    <w:rsid w:val="009426E8"/>
    <w:rsid w:val="009455DD"/>
    <w:rsid w:val="00945903"/>
    <w:rsid w:val="00945EDD"/>
    <w:rsid w:val="0094723B"/>
    <w:rsid w:val="00951A56"/>
    <w:rsid w:val="00951B31"/>
    <w:rsid w:val="00952D71"/>
    <w:rsid w:val="00954F8D"/>
    <w:rsid w:val="00955450"/>
    <w:rsid w:val="009560AD"/>
    <w:rsid w:val="009603E7"/>
    <w:rsid w:val="0096086D"/>
    <w:rsid w:val="0096167C"/>
    <w:rsid w:val="00961831"/>
    <w:rsid w:val="00964231"/>
    <w:rsid w:val="00964B7D"/>
    <w:rsid w:val="00965F4B"/>
    <w:rsid w:val="00965FB0"/>
    <w:rsid w:val="00972010"/>
    <w:rsid w:val="009723E1"/>
    <w:rsid w:val="00973052"/>
    <w:rsid w:val="00976212"/>
    <w:rsid w:val="00976DE6"/>
    <w:rsid w:val="009804B2"/>
    <w:rsid w:val="0098056B"/>
    <w:rsid w:val="009807B8"/>
    <w:rsid w:val="00980B2A"/>
    <w:rsid w:val="00980DA5"/>
    <w:rsid w:val="00982016"/>
    <w:rsid w:val="009834D0"/>
    <w:rsid w:val="0098418B"/>
    <w:rsid w:val="00984B16"/>
    <w:rsid w:val="0098541E"/>
    <w:rsid w:val="00985B18"/>
    <w:rsid w:val="009961D4"/>
    <w:rsid w:val="00997B03"/>
    <w:rsid w:val="009A0098"/>
    <w:rsid w:val="009A1613"/>
    <w:rsid w:val="009A3C00"/>
    <w:rsid w:val="009A7884"/>
    <w:rsid w:val="009B098C"/>
    <w:rsid w:val="009B112D"/>
    <w:rsid w:val="009B1E3A"/>
    <w:rsid w:val="009B1F6C"/>
    <w:rsid w:val="009B244B"/>
    <w:rsid w:val="009B2CCA"/>
    <w:rsid w:val="009B30B3"/>
    <w:rsid w:val="009B31F2"/>
    <w:rsid w:val="009B3616"/>
    <w:rsid w:val="009B577B"/>
    <w:rsid w:val="009B58E5"/>
    <w:rsid w:val="009B6883"/>
    <w:rsid w:val="009B70FF"/>
    <w:rsid w:val="009B7700"/>
    <w:rsid w:val="009B7F77"/>
    <w:rsid w:val="009C04D6"/>
    <w:rsid w:val="009C1194"/>
    <w:rsid w:val="009C2265"/>
    <w:rsid w:val="009C3740"/>
    <w:rsid w:val="009C3DF7"/>
    <w:rsid w:val="009C49CF"/>
    <w:rsid w:val="009C4F4E"/>
    <w:rsid w:val="009C51E4"/>
    <w:rsid w:val="009C570E"/>
    <w:rsid w:val="009C5F19"/>
    <w:rsid w:val="009C76A6"/>
    <w:rsid w:val="009C7714"/>
    <w:rsid w:val="009C7751"/>
    <w:rsid w:val="009D0581"/>
    <w:rsid w:val="009D1C91"/>
    <w:rsid w:val="009D322D"/>
    <w:rsid w:val="009D38A8"/>
    <w:rsid w:val="009D7A59"/>
    <w:rsid w:val="009E155A"/>
    <w:rsid w:val="009E2B1A"/>
    <w:rsid w:val="009E49B0"/>
    <w:rsid w:val="009E537D"/>
    <w:rsid w:val="009E7DB0"/>
    <w:rsid w:val="009F0529"/>
    <w:rsid w:val="009F10F5"/>
    <w:rsid w:val="009F1B10"/>
    <w:rsid w:val="009F2075"/>
    <w:rsid w:val="009F2DAF"/>
    <w:rsid w:val="009F38B6"/>
    <w:rsid w:val="009F4CC6"/>
    <w:rsid w:val="009F6508"/>
    <w:rsid w:val="009F7A57"/>
    <w:rsid w:val="009F7F04"/>
    <w:rsid w:val="00A06DD7"/>
    <w:rsid w:val="00A10F4A"/>
    <w:rsid w:val="00A12723"/>
    <w:rsid w:val="00A13B8D"/>
    <w:rsid w:val="00A1485D"/>
    <w:rsid w:val="00A14C8E"/>
    <w:rsid w:val="00A152CE"/>
    <w:rsid w:val="00A16352"/>
    <w:rsid w:val="00A163D4"/>
    <w:rsid w:val="00A215B4"/>
    <w:rsid w:val="00A23618"/>
    <w:rsid w:val="00A24895"/>
    <w:rsid w:val="00A25241"/>
    <w:rsid w:val="00A27414"/>
    <w:rsid w:val="00A31B7F"/>
    <w:rsid w:val="00A32B78"/>
    <w:rsid w:val="00A36085"/>
    <w:rsid w:val="00A364BE"/>
    <w:rsid w:val="00A37407"/>
    <w:rsid w:val="00A409CC"/>
    <w:rsid w:val="00A41507"/>
    <w:rsid w:val="00A42D54"/>
    <w:rsid w:val="00A43D32"/>
    <w:rsid w:val="00A43EE2"/>
    <w:rsid w:val="00A440BC"/>
    <w:rsid w:val="00A44828"/>
    <w:rsid w:val="00A448AB"/>
    <w:rsid w:val="00A4518F"/>
    <w:rsid w:val="00A45AAD"/>
    <w:rsid w:val="00A46374"/>
    <w:rsid w:val="00A46688"/>
    <w:rsid w:val="00A512CE"/>
    <w:rsid w:val="00A51CBF"/>
    <w:rsid w:val="00A525BC"/>
    <w:rsid w:val="00A54074"/>
    <w:rsid w:val="00A54F5B"/>
    <w:rsid w:val="00A554E4"/>
    <w:rsid w:val="00A557EC"/>
    <w:rsid w:val="00A55AD8"/>
    <w:rsid w:val="00A56A30"/>
    <w:rsid w:val="00A56FA5"/>
    <w:rsid w:val="00A57BF3"/>
    <w:rsid w:val="00A57DAF"/>
    <w:rsid w:val="00A60197"/>
    <w:rsid w:val="00A61D4F"/>
    <w:rsid w:val="00A62DCD"/>
    <w:rsid w:val="00A62EEC"/>
    <w:rsid w:val="00A6350D"/>
    <w:rsid w:val="00A64F42"/>
    <w:rsid w:val="00A65BFE"/>
    <w:rsid w:val="00A66BBE"/>
    <w:rsid w:val="00A66C65"/>
    <w:rsid w:val="00A672BB"/>
    <w:rsid w:val="00A70188"/>
    <w:rsid w:val="00A73083"/>
    <w:rsid w:val="00A73790"/>
    <w:rsid w:val="00A76134"/>
    <w:rsid w:val="00A767F6"/>
    <w:rsid w:val="00A774AF"/>
    <w:rsid w:val="00A776B8"/>
    <w:rsid w:val="00A80BE6"/>
    <w:rsid w:val="00A81FB1"/>
    <w:rsid w:val="00A8201F"/>
    <w:rsid w:val="00A84231"/>
    <w:rsid w:val="00A85715"/>
    <w:rsid w:val="00A86B13"/>
    <w:rsid w:val="00A8764F"/>
    <w:rsid w:val="00A87C8F"/>
    <w:rsid w:val="00A90188"/>
    <w:rsid w:val="00A91C41"/>
    <w:rsid w:val="00A921F9"/>
    <w:rsid w:val="00A93505"/>
    <w:rsid w:val="00AA066F"/>
    <w:rsid w:val="00AA2B51"/>
    <w:rsid w:val="00AA2CBE"/>
    <w:rsid w:val="00AA2D91"/>
    <w:rsid w:val="00AA4B4D"/>
    <w:rsid w:val="00AA51D2"/>
    <w:rsid w:val="00AA5713"/>
    <w:rsid w:val="00AA67D1"/>
    <w:rsid w:val="00AB1DEF"/>
    <w:rsid w:val="00AB29FD"/>
    <w:rsid w:val="00AB4E41"/>
    <w:rsid w:val="00AB6C8E"/>
    <w:rsid w:val="00AB767A"/>
    <w:rsid w:val="00AB7750"/>
    <w:rsid w:val="00AC04C9"/>
    <w:rsid w:val="00AC10A3"/>
    <w:rsid w:val="00AC329D"/>
    <w:rsid w:val="00AC5D76"/>
    <w:rsid w:val="00AC6EDD"/>
    <w:rsid w:val="00AD02D3"/>
    <w:rsid w:val="00AD1077"/>
    <w:rsid w:val="00AD1FC3"/>
    <w:rsid w:val="00AD2740"/>
    <w:rsid w:val="00AD3106"/>
    <w:rsid w:val="00AD35E8"/>
    <w:rsid w:val="00AD3DD6"/>
    <w:rsid w:val="00AD6C3F"/>
    <w:rsid w:val="00AD7113"/>
    <w:rsid w:val="00AE2426"/>
    <w:rsid w:val="00AE28BB"/>
    <w:rsid w:val="00AE2C18"/>
    <w:rsid w:val="00AE2E88"/>
    <w:rsid w:val="00AE43C6"/>
    <w:rsid w:val="00AE7B29"/>
    <w:rsid w:val="00AE7B8D"/>
    <w:rsid w:val="00AF024E"/>
    <w:rsid w:val="00AF17D7"/>
    <w:rsid w:val="00AF2532"/>
    <w:rsid w:val="00AF3B41"/>
    <w:rsid w:val="00AF49D0"/>
    <w:rsid w:val="00AF4FBD"/>
    <w:rsid w:val="00B02B08"/>
    <w:rsid w:val="00B0367A"/>
    <w:rsid w:val="00B03882"/>
    <w:rsid w:val="00B050CF"/>
    <w:rsid w:val="00B05116"/>
    <w:rsid w:val="00B05668"/>
    <w:rsid w:val="00B05751"/>
    <w:rsid w:val="00B10074"/>
    <w:rsid w:val="00B11E39"/>
    <w:rsid w:val="00B11EA1"/>
    <w:rsid w:val="00B129F0"/>
    <w:rsid w:val="00B12E91"/>
    <w:rsid w:val="00B15CCB"/>
    <w:rsid w:val="00B166DC"/>
    <w:rsid w:val="00B166E9"/>
    <w:rsid w:val="00B21EC7"/>
    <w:rsid w:val="00B232AB"/>
    <w:rsid w:val="00B23625"/>
    <w:rsid w:val="00B253A4"/>
    <w:rsid w:val="00B26B0E"/>
    <w:rsid w:val="00B319ED"/>
    <w:rsid w:val="00B321EC"/>
    <w:rsid w:val="00B33558"/>
    <w:rsid w:val="00B34CF8"/>
    <w:rsid w:val="00B36C93"/>
    <w:rsid w:val="00B37810"/>
    <w:rsid w:val="00B40421"/>
    <w:rsid w:val="00B406C2"/>
    <w:rsid w:val="00B4104E"/>
    <w:rsid w:val="00B41628"/>
    <w:rsid w:val="00B426C6"/>
    <w:rsid w:val="00B43E2A"/>
    <w:rsid w:val="00B44643"/>
    <w:rsid w:val="00B458BE"/>
    <w:rsid w:val="00B4698A"/>
    <w:rsid w:val="00B51310"/>
    <w:rsid w:val="00B5131E"/>
    <w:rsid w:val="00B51F93"/>
    <w:rsid w:val="00B54099"/>
    <w:rsid w:val="00B55B90"/>
    <w:rsid w:val="00B56603"/>
    <w:rsid w:val="00B56D0C"/>
    <w:rsid w:val="00B56E16"/>
    <w:rsid w:val="00B5786F"/>
    <w:rsid w:val="00B60317"/>
    <w:rsid w:val="00B610DE"/>
    <w:rsid w:val="00B64203"/>
    <w:rsid w:val="00B6458B"/>
    <w:rsid w:val="00B650BA"/>
    <w:rsid w:val="00B678B5"/>
    <w:rsid w:val="00B708FE"/>
    <w:rsid w:val="00B70CB7"/>
    <w:rsid w:val="00B731AA"/>
    <w:rsid w:val="00B73241"/>
    <w:rsid w:val="00B75659"/>
    <w:rsid w:val="00B75C2B"/>
    <w:rsid w:val="00B7626F"/>
    <w:rsid w:val="00B76CAE"/>
    <w:rsid w:val="00B77D92"/>
    <w:rsid w:val="00B81715"/>
    <w:rsid w:val="00B81A9B"/>
    <w:rsid w:val="00B82807"/>
    <w:rsid w:val="00B83822"/>
    <w:rsid w:val="00B8388E"/>
    <w:rsid w:val="00B838A0"/>
    <w:rsid w:val="00B95ED7"/>
    <w:rsid w:val="00BA06B0"/>
    <w:rsid w:val="00BA1050"/>
    <w:rsid w:val="00BA14FE"/>
    <w:rsid w:val="00BA19D9"/>
    <w:rsid w:val="00BA67B2"/>
    <w:rsid w:val="00BB0020"/>
    <w:rsid w:val="00BB3702"/>
    <w:rsid w:val="00BB46E6"/>
    <w:rsid w:val="00BB6F03"/>
    <w:rsid w:val="00BB7AD2"/>
    <w:rsid w:val="00BC0088"/>
    <w:rsid w:val="00BC1081"/>
    <w:rsid w:val="00BC2544"/>
    <w:rsid w:val="00BC2DAF"/>
    <w:rsid w:val="00BC4904"/>
    <w:rsid w:val="00BC4E63"/>
    <w:rsid w:val="00BC4EF2"/>
    <w:rsid w:val="00BC6846"/>
    <w:rsid w:val="00BC7110"/>
    <w:rsid w:val="00BD0A90"/>
    <w:rsid w:val="00BD25A0"/>
    <w:rsid w:val="00BD4152"/>
    <w:rsid w:val="00BD4E65"/>
    <w:rsid w:val="00BD56A1"/>
    <w:rsid w:val="00BD5DDE"/>
    <w:rsid w:val="00BE03EA"/>
    <w:rsid w:val="00BE0D5A"/>
    <w:rsid w:val="00BE1699"/>
    <w:rsid w:val="00BE1F3B"/>
    <w:rsid w:val="00BE2D34"/>
    <w:rsid w:val="00BE403C"/>
    <w:rsid w:val="00BE4EFF"/>
    <w:rsid w:val="00BE4FA1"/>
    <w:rsid w:val="00BE53CD"/>
    <w:rsid w:val="00BF0267"/>
    <w:rsid w:val="00BF0C8C"/>
    <w:rsid w:val="00BF18B7"/>
    <w:rsid w:val="00BF2B4F"/>
    <w:rsid w:val="00BF77E0"/>
    <w:rsid w:val="00C005BB"/>
    <w:rsid w:val="00C02439"/>
    <w:rsid w:val="00C03353"/>
    <w:rsid w:val="00C039C1"/>
    <w:rsid w:val="00C04FFD"/>
    <w:rsid w:val="00C05AB3"/>
    <w:rsid w:val="00C119E6"/>
    <w:rsid w:val="00C1384C"/>
    <w:rsid w:val="00C14BB7"/>
    <w:rsid w:val="00C17202"/>
    <w:rsid w:val="00C17B29"/>
    <w:rsid w:val="00C17EED"/>
    <w:rsid w:val="00C205D2"/>
    <w:rsid w:val="00C21786"/>
    <w:rsid w:val="00C24485"/>
    <w:rsid w:val="00C24546"/>
    <w:rsid w:val="00C25124"/>
    <w:rsid w:val="00C25441"/>
    <w:rsid w:val="00C25A9D"/>
    <w:rsid w:val="00C25DA4"/>
    <w:rsid w:val="00C260EE"/>
    <w:rsid w:val="00C26D4C"/>
    <w:rsid w:val="00C27069"/>
    <w:rsid w:val="00C30E2B"/>
    <w:rsid w:val="00C30F04"/>
    <w:rsid w:val="00C31AE8"/>
    <w:rsid w:val="00C3356B"/>
    <w:rsid w:val="00C34038"/>
    <w:rsid w:val="00C35813"/>
    <w:rsid w:val="00C36282"/>
    <w:rsid w:val="00C3706C"/>
    <w:rsid w:val="00C3718A"/>
    <w:rsid w:val="00C43B75"/>
    <w:rsid w:val="00C452A6"/>
    <w:rsid w:val="00C46026"/>
    <w:rsid w:val="00C47D62"/>
    <w:rsid w:val="00C47F04"/>
    <w:rsid w:val="00C509D9"/>
    <w:rsid w:val="00C51156"/>
    <w:rsid w:val="00C529F8"/>
    <w:rsid w:val="00C5370B"/>
    <w:rsid w:val="00C54473"/>
    <w:rsid w:val="00C546D0"/>
    <w:rsid w:val="00C54B8B"/>
    <w:rsid w:val="00C56BBC"/>
    <w:rsid w:val="00C60AC9"/>
    <w:rsid w:val="00C61780"/>
    <w:rsid w:val="00C632F4"/>
    <w:rsid w:val="00C6579F"/>
    <w:rsid w:val="00C65868"/>
    <w:rsid w:val="00C66C9F"/>
    <w:rsid w:val="00C70675"/>
    <w:rsid w:val="00C717BC"/>
    <w:rsid w:val="00C72050"/>
    <w:rsid w:val="00C727C6"/>
    <w:rsid w:val="00C73E1E"/>
    <w:rsid w:val="00C75A4A"/>
    <w:rsid w:val="00C77EC2"/>
    <w:rsid w:val="00C8067E"/>
    <w:rsid w:val="00C82A75"/>
    <w:rsid w:val="00C831B6"/>
    <w:rsid w:val="00C83392"/>
    <w:rsid w:val="00C83609"/>
    <w:rsid w:val="00C838EA"/>
    <w:rsid w:val="00C84A1F"/>
    <w:rsid w:val="00C85329"/>
    <w:rsid w:val="00C8599F"/>
    <w:rsid w:val="00C85D54"/>
    <w:rsid w:val="00C87B77"/>
    <w:rsid w:val="00C92319"/>
    <w:rsid w:val="00C92CBC"/>
    <w:rsid w:val="00C93642"/>
    <w:rsid w:val="00C93F2C"/>
    <w:rsid w:val="00C95029"/>
    <w:rsid w:val="00C95BA0"/>
    <w:rsid w:val="00C97C31"/>
    <w:rsid w:val="00CA122D"/>
    <w:rsid w:val="00CA297E"/>
    <w:rsid w:val="00CA58AF"/>
    <w:rsid w:val="00CA5C10"/>
    <w:rsid w:val="00CA7AC8"/>
    <w:rsid w:val="00CB21AA"/>
    <w:rsid w:val="00CB3FBA"/>
    <w:rsid w:val="00CB4153"/>
    <w:rsid w:val="00CB5EB3"/>
    <w:rsid w:val="00CC0288"/>
    <w:rsid w:val="00CC0620"/>
    <w:rsid w:val="00CC0CDB"/>
    <w:rsid w:val="00CC1980"/>
    <w:rsid w:val="00CC3074"/>
    <w:rsid w:val="00CC5135"/>
    <w:rsid w:val="00CD0BE9"/>
    <w:rsid w:val="00CD442B"/>
    <w:rsid w:val="00CD4EBC"/>
    <w:rsid w:val="00CD563D"/>
    <w:rsid w:val="00CD6F32"/>
    <w:rsid w:val="00CE03E3"/>
    <w:rsid w:val="00CE16BD"/>
    <w:rsid w:val="00CE46C7"/>
    <w:rsid w:val="00CE4AF0"/>
    <w:rsid w:val="00CE4CFC"/>
    <w:rsid w:val="00CE5A7B"/>
    <w:rsid w:val="00CE5DD6"/>
    <w:rsid w:val="00CF0E31"/>
    <w:rsid w:val="00CF0F5B"/>
    <w:rsid w:val="00CF1592"/>
    <w:rsid w:val="00CF3DB9"/>
    <w:rsid w:val="00CF3EB0"/>
    <w:rsid w:val="00CF4281"/>
    <w:rsid w:val="00CF772A"/>
    <w:rsid w:val="00D01495"/>
    <w:rsid w:val="00D028DA"/>
    <w:rsid w:val="00D03721"/>
    <w:rsid w:val="00D04030"/>
    <w:rsid w:val="00D043F1"/>
    <w:rsid w:val="00D04530"/>
    <w:rsid w:val="00D05231"/>
    <w:rsid w:val="00D06175"/>
    <w:rsid w:val="00D07C8B"/>
    <w:rsid w:val="00D101BB"/>
    <w:rsid w:val="00D12342"/>
    <w:rsid w:val="00D1323E"/>
    <w:rsid w:val="00D1394C"/>
    <w:rsid w:val="00D17C5C"/>
    <w:rsid w:val="00D20BA1"/>
    <w:rsid w:val="00D20D95"/>
    <w:rsid w:val="00D20DDB"/>
    <w:rsid w:val="00D22D42"/>
    <w:rsid w:val="00D25538"/>
    <w:rsid w:val="00D27941"/>
    <w:rsid w:val="00D27BB1"/>
    <w:rsid w:val="00D31F08"/>
    <w:rsid w:val="00D33344"/>
    <w:rsid w:val="00D3430F"/>
    <w:rsid w:val="00D3532F"/>
    <w:rsid w:val="00D36578"/>
    <w:rsid w:val="00D36BC5"/>
    <w:rsid w:val="00D37942"/>
    <w:rsid w:val="00D40913"/>
    <w:rsid w:val="00D43476"/>
    <w:rsid w:val="00D4595C"/>
    <w:rsid w:val="00D45C38"/>
    <w:rsid w:val="00D46310"/>
    <w:rsid w:val="00D507DF"/>
    <w:rsid w:val="00D510E9"/>
    <w:rsid w:val="00D51B07"/>
    <w:rsid w:val="00D51FB0"/>
    <w:rsid w:val="00D544AA"/>
    <w:rsid w:val="00D56688"/>
    <w:rsid w:val="00D56996"/>
    <w:rsid w:val="00D57A05"/>
    <w:rsid w:val="00D62221"/>
    <w:rsid w:val="00D6319F"/>
    <w:rsid w:val="00D64060"/>
    <w:rsid w:val="00D645A3"/>
    <w:rsid w:val="00D670B1"/>
    <w:rsid w:val="00D705BF"/>
    <w:rsid w:val="00D715BF"/>
    <w:rsid w:val="00D73672"/>
    <w:rsid w:val="00D7381E"/>
    <w:rsid w:val="00D74127"/>
    <w:rsid w:val="00D749D9"/>
    <w:rsid w:val="00D767B3"/>
    <w:rsid w:val="00D76E4C"/>
    <w:rsid w:val="00D77751"/>
    <w:rsid w:val="00D82087"/>
    <w:rsid w:val="00D821A8"/>
    <w:rsid w:val="00D857A4"/>
    <w:rsid w:val="00D85D83"/>
    <w:rsid w:val="00D86FE8"/>
    <w:rsid w:val="00D87661"/>
    <w:rsid w:val="00D9051C"/>
    <w:rsid w:val="00D91419"/>
    <w:rsid w:val="00D9178F"/>
    <w:rsid w:val="00D92A82"/>
    <w:rsid w:val="00D947F3"/>
    <w:rsid w:val="00D95171"/>
    <w:rsid w:val="00D951F6"/>
    <w:rsid w:val="00D95D0B"/>
    <w:rsid w:val="00D95D64"/>
    <w:rsid w:val="00D963AA"/>
    <w:rsid w:val="00D97F8F"/>
    <w:rsid w:val="00DA02EB"/>
    <w:rsid w:val="00DA1B8F"/>
    <w:rsid w:val="00DA2D9B"/>
    <w:rsid w:val="00DA328E"/>
    <w:rsid w:val="00DA3586"/>
    <w:rsid w:val="00DA35B8"/>
    <w:rsid w:val="00DA3AAC"/>
    <w:rsid w:val="00DA4B39"/>
    <w:rsid w:val="00DA77C3"/>
    <w:rsid w:val="00DA784D"/>
    <w:rsid w:val="00DB0276"/>
    <w:rsid w:val="00DB02A7"/>
    <w:rsid w:val="00DB07A1"/>
    <w:rsid w:val="00DB1566"/>
    <w:rsid w:val="00DB1AA4"/>
    <w:rsid w:val="00DB2078"/>
    <w:rsid w:val="00DB20EE"/>
    <w:rsid w:val="00DB2255"/>
    <w:rsid w:val="00DB3837"/>
    <w:rsid w:val="00DB4EE2"/>
    <w:rsid w:val="00DB63DA"/>
    <w:rsid w:val="00DC042D"/>
    <w:rsid w:val="00DC0D35"/>
    <w:rsid w:val="00DC1913"/>
    <w:rsid w:val="00DC202F"/>
    <w:rsid w:val="00DC2B4A"/>
    <w:rsid w:val="00DC424F"/>
    <w:rsid w:val="00DC4E14"/>
    <w:rsid w:val="00DC5DC3"/>
    <w:rsid w:val="00DC63AD"/>
    <w:rsid w:val="00DC6470"/>
    <w:rsid w:val="00DC745B"/>
    <w:rsid w:val="00DD1060"/>
    <w:rsid w:val="00DD2219"/>
    <w:rsid w:val="00DD3A9F"/>
    <w:rsid w:val="00DD5353"/>
    <w:rsid w:val="00DE118C"/>
    <w:rsid w:val="00DE225E"/>
    <w:rsid w:val="00DE2503"/>
    <w:rsid w:val="00DE35BF"/>
    <w:rsid w:val="00DE43C1"/>
    <w:rsid w:val="00DE56E0"/>
    <w:rsid w:val="00DE5E2F"/>
    <w:rsid w:val="00DE6067"/>
    <w:rsid w:val="00DE6EEE"/>
    <w:rsid w:val="00DE7C9A"/>
    <w:rsid w:val="00DE7F5A"/>
    <w:rsid w:val="00DF0009"/>
    <w:rsid w:val="00DF3C3C"/>
    <w:rsid w:val="00DF5C6F"/>
    <w:rsid w:val="00E00F91"/>
    <w:rsid w:val="00E018CE"/>
    <w:rsid w:val="00E02990"/>
    <w:rsid w:val="00E06BB4"/>
    <w:rsid w:val="00E0751E"/>
    <w:rsid w:val="00E0798D"/>
    <w:rsid w:val="00E100CC"/>
    <w:rsid w:val="00E1138A"/>
    <w:rsid w:val="00E11D26"/>
    <w:rsid w:val="00E120A3"/>
    <w:rsid w:val="00E132DC"/>
    <w:rsid w:val="00E15569"/>
    <w:rsid w:val="00E16691"/>
    <w:rsid w:val="00E172B4"/>
    <w:rsid w:val="00E1782D"/>
    <w:rsid w:val="00E17C84"/>
    <w:rsid w:val="00E209FC"/>
    <w:rsid w:val="00E20FC8"/>
    <w:rsid w:val="00E22B7F"/>
    <w:rsid w:val="00E2536D"/>
    <w:rsid w:val="00E2614F"/>
    <w:rsid w:val="00E2690F"/>
    <w:rsid w:val="00E27DD5"/>
    <w:rsid w:val="00E31BEE"/>
    <w:rsid w:val="00E321CB"/>
    <w:rsid w:val="00E33A52"/>
    <w:rsid w:val="00E348EA"/>
    <w:rsid w:val="00E363EC"/>
    <w:rsid w:val="00E36835"/>
    <w:rsid w:val="00E36C43"/>
    <w:rsid w:val="00E36F81"/>
    <w:rsid w:val="00E37C6B"/>
    <w:rsid w:val="00E41969"/>
    <w:rsid w:val="00E41B1B"/>
    <w:rsid w:val="00E44CEB"/>
    <w:rsid w:val="00E4631F"/>
    <w:rsid w:val="00E467F9"/>
    <w:rsid w:val="00E5058C"/>
    <w:rsid w:val="00E50A6F"/>
    <w:rsid w:val="00E511F6"/>
    <w:rsid w:val="00E5272A"/>
    <w:rsid w:val="00E54162"/>
    <w:rsid w:val="00E54409"/>
    <w:rsid w:val="00E54FB2"/>
    <w:rsid w:val="00E550B5"/>
    <w:rsid w:val="00E551C0"/>
    <w:rsid w:val="00E56E8A"/>
    <w:rsid w:val="00E57114"/>
    <w:rsid w:val="00E604F3"/>
    <w:rsid w:val="00E60C77"/>
    <w:rsid w:val="00E63275"/>
    <w:rsid w:val="00E63BA6"/>
    <w:rsid w:val="00E67432"/>
    <w:rsid w:val="00E679BA"/>
    <w:rsid w:val="00E67A2C"/>
    <w:rsid w:val="00E70FDD"/>
    <w:rsid w:val="00E746E1"/>
    <w:rsid w:val="00E748FF"/>
    <w:rsid w:val="00E74C33"/>
    <w:rsid w:val="00E77372"/>
    <w:rsid w:val="00E80BD6"/>
    <w:rsid w:val="00E82E34"/>
    <w:rsid w:val="00E8515B"/>
    <w:rsid w:val="00E85780"/>
    <w:rsid w:val="00E860E4"/>
    <w:rsid w:val="00E879EB"/>
    <w:rsid w:val="00E9075B"/>
    <w:rsid w:val="00E90BB6"/>
    <w:rsid w:val="00E91EAD"/>
    <w:rsid w:val="00E93A9F"/>
    <w:rsid w:val="00E94D9D"/>
    <w:rsid w:val="00E957BC"/>
    <w:rsid w:val="00EA03EB"/>
    <w:rsid w:val="00EA0B98"/>
    <w:rsid w:val="00EA10ED"/>
    <w:rsid w:val="00EA25BE"/>
    <w:rsid w:val="00EA2831"/>
    <w:rsid w:val="00EA2A2B"/>
    <w:rsid w:val="00EA3414"/>
    <w:rsid w:val="00EA4BF2"/>
    <w:rsid w:val="00EA55F3"/>
    <w:rsid w:val="00EA7018"/>
    <w:rsid w:val="00EA716C"/>
    <w:rsid w:val="00EB15FB"/>
    <w:rsid w:val="00EB17D4"/>
    <w:rsid w:val="00EB2F63"/>
    <w:rsid w:val="00EB3A15"/>
    <w:rsid w:val="00EB6972"/>
    <w:rsid w:val="00EC02BB"/>
    <w:rsid w:val="00EC0E9B"/>
    <w:rsid w:val="00EC1E5D"/>
    <w:rsid w:val="00EC254F"/>
    <w:rsid w:val="00EC42DF"/>
    <w:rsid w:val="00EC5952"/>
    <w:rsid w:val="00EC65C9"/>
    <w:rsid w:val="00ED3660"/>
    <w:rsid w:val="00ED40BF"/>
    <w:rsid w:val="00ED49F2"/>
    <w:rsid w:val="00ED5094"/>
    <w:rsid w:val="00ED569F"/>
    <w:rsid w:val="00ED5BFD"/>
    <w:rsid w:val="00ED6662"/>
    <w:rsid w:val="00ED7763"/>
    <w:rsid w:val="00ED7C8D"/>
    <w:rsid w:val="00EE0915"/>
    <w:rsid w:val="00EE1421"/>
    <w:rsid w:val="00EE21B3"/>
    <w:rsid w:val="00EE407F"/>
    <w:rsid w:val="00EE632C"/>
    <w:rsid w:val="00EE6808"/>
    <w:rsid w:val="00EE7A0E"/>
    <w:rsid w:val="00EF0A53"/>
    <w:rsid w:val="00EF0B90"/>
    <w:rsid w:val="00EF2C9F"/>
    <w:rsid w:val="00EF3821"/>
    <w:rsid w:val="00EF3850"/>
    <w:rsid w:val="00EF4A8E"/>
    <w:rsid w:val="00EF6752"/>
    <w:rsid w:val="00EF74A7"/>
    <w:rsid w:val="00EF76CE"/>
    <w:rsid w:val="00EF7B24"/>
    <w:rsid w:val="00F0071A"/>
    <w:rsid w:val="00F00A24"/>
    <w:rsid w:val="00F025EA"/>
    <w:rsid w:val="00F028B5"/>
    <w:rsid w:val="00F0415B"/>
    <w:rsid w:val="00F05861"/>
    <w:rsid w:val="00F05940"/>
    <w:rsid w:val="00F060B4"/>
    <w:rsid w:val="00F073EC"/>
    <w:rsid w:val="00F10219"/>
    <w:rsid w:val="00F11F78"/>
    <w:rsid w:val="00F12965"/>
    <w:rsid w:val="00F12F9A"/>
    <w:rsid w:val="00F14829"/>
    <w:rsid w:val="00F17588"/>
    <w:rsid w:val="00F2017B"/>
    <w:rsid w:val="00F20A2C"/>
    <w:rsid w:val="00F20FCC"/>
    <w:rsid w:val="00F21EF5"/>
    <w:rsid w:val="00F2238C"/>
    <w:rsid w:val="00F25B3E"/>
    <w:rsid w:val="00F26637"/>
    <w:rsid w:val="00F277FD"/>
    <w:rsid w:val="00F27BBC"/>
    <w:rsid w:val="00F3121F"/>
    <w:rsid w:val="00F3180D"/>
    <w:rsid w:val="00F31ADB"/>
    <w:rsid w:val="00F33314"/>
    <w:rsid w:val="00F34009"/>
    <w:rsid w:val="00F3429B"/>
    <w:rsid w:val="00F407FB"/>
    <w:rsid w:val="00F409D5"/>
    <w:rsid w:val="00F40BF2"/>
    <w:rsid w:val="00F40C8A"/>
    <w:rsid w:val="00F41DB8"/>
    <w:rsid w:val="00F44AFF"/>
    <w:rsid w:val="00F45102"/>
    <w:rsid w:val="00F4577A"/>
    <w:rsid w:val="00F470E8"/>
    <w:rsid w:val="00F47A1C"/>
    <w:rsid w:val="00F50024"/>
    <w:rsid w:val="00F5179B"/>
    <w:rsid w:val="00F52AC5"/>
    <w:rsid w:val="00F53ACF"/>
    <w:rsid w:val="00F55540"/>
    <w:rsid w:val="00F559A3"/>
    <w:rsid w:val="00F571A6"/>
    <w:rsid w:val="00F5734F"/>
    <w:rsid w:val="00F607C2"/>
    <w:rsid w:val="00F6086E"/>
    <w:rsid w:val="00F60C51"/>
    <w:rsid w:val="00F61588"/>
    <w:rsid w:val="00F625DD"/>
    <w:rsid w:val="00F62EAF"/>
    <w:rsid w:val="00F6306C"/>
    <w:rsid w:val="00F6386B"/>
    <w:rsid w:val="00F65866"/>
    <w:rsid w:val="00F6615C"/>
    <w:rsid w:val="00F668BD"/>
    <w:rsid w:val="00F6793C"/>
    <w:rsid w:val="00F718F6"/>
    <w:rsid w:val="00F71C04"/>
    <w:rsid w:val="00F71EE0"/>
    <w:rsid w:val="00F74962"/>
    <w:rsid w:val="00F77459"/>
    <w:rsid w:val="00F805D7"/>
    <w:rsid w:val="00F81E3B"/>
    <w:rsid w:val="00F82582"/>
    <w:rsid w:val="00F85375"/>
    <w:rsid w:val="00F86944"/>
    <w:rsid w:val="00F900D5"/>
    <w:rsid w:val="00F93525"/>
    <w:rsid w:val="00F9485D"/>
    <w:rsid w:val="00F95C0F"/>
    <w:rsid w:val="00F971B8"/>
    <w:rsid w:val="00F97DAE"/>
    <w:rsid w:val="00FA0DED"/>
    <w:rsid w:val="00FA0F50"/>
    <w:rsid w:val="00FA3A75"/>
    <w:rsid w:val="00FA3E20"/>
    <w:rsid w:val="00FA598B"/>
    <w:rsid w:val="00FA59EA"/>
    <w:rsid w:val="00FB0420"/>
    <w:rsid w:val="00FB1598"/>
    <w:rsid w:val="00FB3C61"/>
    <w:rsid w:val="00FB4AE6"/>
    <w:rsid w:val="00FB7A4D"/>
    <w:rsid w:val="00FC1954"/>
    <w:rsid w:val="00FC342E"/>
    <w:rsid w:val="00FC3686"/>
    <w:rsid w:val="00FC3CA9"/>
    <w:rsid w:val="00FC5B0C"/>
    <w:rsid w:val="00FC5B8A"/>
    <w:rsid w:val="00FC5F8C"/>
    <w:rsid w:val="00FC6D91"/>
    <w:rsid w:val="00FC70F6"/>
    <w:rsid w:val="00FD0663"/>
    <w:rsid w:val="00FD2068"/>
    <w:rsid w:val="00FD2270"/>
    <w:rsid w:val="00FD25E4"/>
    <w:rsid w:val="00FD3A2B"/>
    <w:rsid w:val="00FD3A3C"/>
    <w:rsid w:val="00FD5EC4"/>
    <w:rsid w:val="00FE177F"/>
    <w:rsid w:val="00FE280E"/>
    <w:rsid w:val="00FE401E"/>
    <w:rsid w:val="00FE4442"/>
    <w:rsid w:val="00FE4B47"/>
    <w:rsid w:val="00FF0A2C"/>
    <w:rsid w:val="00FF0AE4"/>
    <w:rsid w:val="00FF2EE6"/>
    <w:rsid w:val="00FF4597"/>
    <w:rsid w:val="00FF4E8F"/>
    <w:rsid w:val="00FF5214"/>
    <w:rsid w:val="00FF52C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D51FB0"/>
    <w:pPr>
      <w:spacing w:after="0" w:line="240" w:lineRule="auto"/>
    </w:pPr>
    <w:rPr>
      <w:rFonts w:ascii="Times New Roman" w:eastAsia="Times New Roman" w:hAnsi="Times New Roman" w:cs="Times New Roman"/>
      <w:sz w:val="24"/>
      <w:szCs w:val="24"/>
      <w:lang w:eastAsia="ru-RU"/>
    </w:rPr>
  </w:style>
  <w:style w:type="paragraph" w:styleId="14">
    <w:name w:val="heading 1"/>
    <w:basedOn w:val="a1"/>
    <w:link w:val="15"/>
    <w:uiPriority w:val="9"/>
    <w:qFormat/>
    <w:rsid w:val="00D51FB0"/>
    <w:pPr>
      <w:spacing w:before="100" w:beforeAutospacing="1" w:after="100" w:afterAutospacing="1"/>
      <w:outlineLvl w:val="0"/>
    </w:pPr>
    <w:rPr>
      <w:b/>
      <w:bCs/>
      <w:kern w:val="36"/>
      <w:sz w:val="48"/>
      <w:szCs w:val="48"/>
    </w:rPr>
  </w:style>
  <w:style w:type="paragraph" w:styleId="2">
    <w:name w:val="heading 2"/>
    <w:basedOn w:val="a1"/>
    <w:link w:val="20"/>
    <w:uiPriority w:val="9"/>
    <w:qFormat/>
    <w:rsid w:val="00A46374"/>
    <w:pPr>
      <w:spacing w:before="100" w:beforeAutospacing="1" w:after="100" w:afterAutospacing="1"/>
      <w:outlineLvl w:val="1"/>
    </w:pPr>
    <w:rPr>
      <w:b/>
      <w:bCs/>
      <w:sz w:val="36"/>
      <w:szCs w:val="36"/>
    </w:rPr>
  </w:style>
  <w:style w:type="paragraph" w:styleId="3">
    <w:name w:val="heading 3"/>
    <w:basedOn w:val="a1"/>
    <w:link w:val="30"/>
    <w:uiPriority w:val="9"/>
    <w:qFormat/>
    <w:rsid w:val="00A46374"/>
    <w:pPr>
      <w:spacing w:before="100" w:beforeAutospacing="1" w:after="100" w:afterAutospacing="1"/>
      <w:outlineLvl w:val="2"/>
    </w:pPr>
    <w:rPr>
      <w:b/>
      <w:bCs/>
      <w:sz w:val="27"/>
      <w:szCs w:val="27"/>
    </w:rPr>
  </w:style>
  <w:style w:type="paragraph" w:styleId="4">
    <w:name w:val="heading 4"/>
    <w:basedOn w:val="a1"/>
    <w:next w:val="a1"/>
    <w:link w:val="40"/>
    <w:uiPriority w:val="9"/>
    <w:qFormat/>
    <w:rsid w:val="007835F3"/>
    <w:pPr>
      <w:keepNext/>
      <w:suppressAutoHyphens/>
      <w:spacing w:before="240" w:after="60"/>
      <w:outlineLvl w:val="3"/>
    </w:pPr>
    <w:rPr>
      <w:rFonts w:ascii="Calibri" w:hAnsi="Calibri"/>
      <w:b/>
      <w:bCs/>
      <w:sz w:val="28"/>
      <w:szCs w:val="28"/>
      <w:lang w:eastAsia="ar-SA"/>
    </w:rPr>
  </w:style>
  <w:style w:type="paragraph" w:styleId="5">
    <w:name w:val="heading 5"/>
    <w:basedOn w:val="a1"/>
    <w:link w:val="50"/>
    <w:uiPriority w:val="9"/>
    <w:qFormat/>
    <w:rsid w:val="00A46374"/>
    <w:pPr>
      <w:spacing w:before="100" w:beforeAutospacing="1" w:after="100" w:afterAutospacing="1"/>
      <w:outlineLvl w:val="4"/>
    </w:pPr>
    <w:rPr>
      <w:b/>
      <w:bCs/>
      <w:sz w:val="20"/>
      <w:szCs w:val="20"/>
    </w:rPr>
  </w:style>
  <w:style w:type="paragraph" w:styleId="6">
    <w:name w:val="heading 6"/>
    <w:basedOn w:val="a1"/>
    <w:next w:val="a1"/>
    <w:link w:val="60"/>
    <w:qFormat/>
    <w:rsid w:val="007835F3"/>
    <w:pPr>
      <w:suppressAutoHyphens/>
      <w:spacing w:before="240" w:after="60"/>
      <w:outlineLvl w:val="5"/>
    </w:pPr>
    <w:rPr>
      <w:rFonts w:ascii="Calibri" w:hAnsi="Calibri"/>
      <w:b/>
      <w:bCs/>
      <w:sz w:val="22"/>
      <w:szCs w:val="22"/>
      <w:lang w:eastAsia="ar-SA"/>
    </w:rPr>
  </w:style>
  <w:style w:type="paragraph" w:styleId="7">
    <w:name w:val="heading 7"/>
    <w:basedOn w:val="a1"/>
    <w:next w:val="a1"/>
    <w:link w:val="70"/>
    <w:qFormat/>
    <w:rsid w:val="007835F3"/>
    <w:pPr>
      <w:suppressAutoHyphens/>
      <w:spacing w:before="240" w:after="60"/>
      <w:outlineLvl w:val="6"/>
    </w:pPr>
    <w:rPr>
      <w:rFonts w:ascii="Calibri" w:hAnsi="Calibri"/>
      <w:lang w:eastAsia="ar-SA"/>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5">
    <w:name w:val="Заголовок 1 Знак"/>
    <w:basedOn w:val="a2"/>
    <w:link w:val="14"/>
    <w:uiPriority w:val="9"/>
    <w:rsid w:val="00D51FB0"/>
    <w:rPr>
      <w:rFonts w:ascii="Times New Roman" w:eastAsia="Times New Roman" w:hAnsi="Times New Roman" w:cs="Times New Roman"/>
      <w:b/>
      <w:bCs/>
      <w:kern w:val="36"/>
      <w:sz w:val="48"/>
      <w:szCs w:val="48"/>
      <w:lang w:eastAsia="ru-RU"/>
    </w:rPr>
  </w:style>
  <w:style w:type="paragraph" w:customStyle="1" w:styleId="ConsPlusTitle">
    <w:name w:val="ConsPlusTitle"/>
    <w:rsid w:val="00D51F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5">
    <w:name w:val="Balloon Text"/>
    <w:basedOn w:val="a1"/>
    <w:link w:val="a6"/>
    <w:uiPriority w:val="99"/>
    <w:unhideWhenUsed/>
    <w:rsid w:val="00D51FB0"/>
    <w:rPr>
      <w:rFonts w:ascii="Tahoma" w:hAnsi="Tahoma" w:cs="Tahoma"/>
      <w:sz w:val="16"/>
      <w:szCs w:val="16"/>
    </w:rPr>
  </w:style>
  <w:style w:type="character" w:customStyle="1" w:styleId="a6">
    <w:name w:val="Текст выноски Знак"/>
    <w:basedOn w:val="a2"/>
    <w:link w:val="a5"/>
    <w:uiPriority w:val="99"/>
    <w:rsid w:val="00D51FB0"/>
    <w:rPr>
      <w:rFonts w:ascii="Tahoma" w:eastAsia="Times New Roman" w:hAnsi="Tahoma" w:cs="Tahoma"/>
      <w:sz w:val="16"/>
      <w:szCs w:val="16"/>
      <w:lang w:eastAsia="ru-RU"/>
    </w:rPr>
  </w:style>
  <w:style w:type="character" w:styleId="a7">
    <w:name w:val="Hyperlink"/>
    <w:basedOn w:val="a2"/>
    <w:uiPriority w:val="99"/>
    <w:unhideWhenUsed/>
    <w:rsid w:val="00D51FB0"/>
    <w:rPr>
      <w:color w:val="0000FF" w:themeColor="hyperlink"/>
      <w:u w:val="single"/>
    </w:rPr>
  </w:style>
  <w:style w:type="paragraph" w:styleId="a8">
    <w:name w:val="Normal (Web)"/>
    <w:basedOn w:val="a1"/>
    <w:uiPriority w:val="99"/>
    <w:rsid w:val="00D51FB0"/>
    <w:pPr>
      <w:spacing w:before="100" w:beforeAutospacing="1" w:after="100" w:afterAutospacing="1"/>
    </w:pPr>
  </w:style>
  <w:style w:type="character" w:customStyle="1" w:styleId="b-share">
    <w:name w:val="b-share"/>
    <w:basedOn w:val="a2"/>
    <w:rsid w:val="00D51FB0"/>
  </w:style>
  <w:style w:type="character" w:customStyle="1" w:styleId="apple-converted-space">
    <w:name w:val="apple-converted-space"/>
    <w:basedOn w:val="a2"/>
    <w:rsid w:val="00D51FB0"/>
  </w:style>
  <w:style w:type="character" w:customStyle="1" w:styleId="a9">
    <w:name w:val="Основной текст_"/>
    <w:link w:val="16"/>
    <w:locked/>
    <w:rsid w:val="00F44AFF"/>
    <w:rPr>
      <w:sz w:val="26"/>
      <w:szCs w:val="26"/>
      <w:shd w:val="clear" w:color="auto" w:fill="FFFFFF"/>
    </w:rPr>
  </w:style>
  <w:style w:type="paragraph" w:customStyle="1" w:styleId="16">
    <w:name w:val="Основной текст1"/>
    <w:basedOn w:val="a1"/>
    <w:link w:val="a9"/>
    <w:rsid w:val="00F44AFF"/>
    <w:pPr>
      <w:shd w:val="clear" w:color="auto" w:fill="FFFFFF"/>
      <w:spacing w:after="420" w:line="0" w:lineRule="atLeast"/>
    </w:pPr>
    <w:rPr>
      <w:rFonts w:asciiTheme="minorHAnsi" w:eastAsiaTheme="minorHAnsi" w:hAnsiTheme="minorHAnsi" w:cstheme="minorBidi"/>
      <w:sz w:val="26"/>
      <w:szCs w:val="26"/>
      <w:shd w:val="clear" w:color="auto" w:fill="FFFFFF"/>
      <w:lang w:eastAsia="en-US"/>
    </w:rPr>
  </w:style>
  <w:style w:type="character" w:customStyle="1" w:styleId="blk">
    <w:name w:val="blk"/>
    <w:basedOn w:val="a2"/>
    <w:rsid w:val="00F44AFF"/>
  </w:style>
  <w:style w:type="paragraph" w:styleId="aa">
    <w:name w:val="List Paragraph"/>
    <w:basedOn w:val="a1"/>
    <w:uiPriority w:val="34"/>
    <w:qFormat/>
    <w:rsid w:val="00D749D9"/>
    <w:pPr>
      <w:autoSpaceDE w:val="0"/>
      <w:autoSpaceDN w:val="0"/>
      <w:ind w:left="720"/>
      <w:contextualSpacing/>
    </w:pPr>
    <w:rPr>
      <w:sz w:val="28"/>
      <w:szCs w:val="28"/>
    </w:rPr>
  </w:style>
  <w:style w:type="character" w:styleId="ab">
    <w:name w:val="Strong"/>
    <w:qFormat/>
    <w:rsid w:val="00D749D9"/>
    <w:rPr>
      <w:b/>
      <w:bCs/>
    </w:rPr>
  </w:style>
  <w:style w:type="paragraph" w:styleId="ac">
    <w:name w:val="header"/>
    <w:basedOn w:val="a1"/>
    <w:link w:val="ad"/>
    <w:unhideWhenUsed/>
    <w:rsid w:val="00D27941"/>
    <w:pPr>
      <w:tabs>
        <w:tab w:val="center" w:pos="4677"/>
        <w:tab w:val="right" w:pos="9355"/>
      </w:tabs>
    </w:pPr>
  </w:style>
  <w:style w:type="character" w:customStyle="1" w:styleId="ad">
    <w:name w:val="Верхний колонтитул Знак"/>
    <w:basedOn w:val="a2"/>
    <w:link w:val="ac"/>
    <w:rsid w:val="00D27941"/>
    <w:rPr>
      <w:rFonts w:ascii="Times New Roman" w:eastAsia="Times New Roman" w:hAnsi="Times New Roman" w:cs="Times New Roman"/>
      <w:sz w:val="24"/>
      <w:szCs w:val="24"/>
      <w:lang w:eastAsia="ru-RU"/>
    </w:rPr>
  </w:style>
  <w:style w:type="paragraph" w:styleId="ae">
    <w:name w:val="footer"/>
    <w:basedOn w:val="a1"/>
    <w:link w:val="af"/>
    <w:uiPriority w:val="99"/>
    <w:unhideWhenUsed/>
    <w:rsid w:val="00D27941"/>
    <w:pPr>
      <w:tabs>
        <w:tab w:val="center" w:pos="4677"/>
        <w:tab w:val="right" w:pos="9355"/>
      </w:tabs>
    </w:pPr>
  </w:style>
  <w:style w:type="character" w:customStyle="1" w:styleId="af">
    <w:name w:val="Нижний колонтитул Знак"/>
    <w:basedOn w:val="a2"/>
    <w:link w:val="ae"/>
    <w:uiPriority w:val="99"/>
    <w:rsid w:val="00D27941"/>
    <w:rPr>
      <w:rFonts w:ascii="Times New Roman" w:eastAsia="Times New Roman" w:hAnsi="Times New Roman" w:cs="Times New Roman"/>
      <w:sz w:val="24"/>
      <w:szCs w:val="24"/>
      <w:lang w:eastAsia="ru-RU"/>
    </w:rPr>
  </w:style>
  <w:style w:type="paragraph" w:styleId="af0">
    <w:name w:val="No Spacing"/>
    <w:uiPriority w:val="1"/>
    <w:qFormat/>
    <w:rsid w:val="00BA19D9"/>
    <w:pPr>
      <w:spacing w:after="0" w:line="240" w:lineRule="auto"/>
    </w:pPr>
    <w:rPr>
      <w:rFonts w:ascii="Calibri" w:eastAsia="Calibri" w:hAnsi="Calibri" w:cs="Times New Roman"/>
    </w:rPr>
  </w:style>
  <w:style w:type="paragraph" w:customStyle="1" w:styleId="ConsPlusNormal">
    <w:name w:val="ConsPlusNormal"/>
    <w:rsid w:val="00BA19D9"/>
    <w:pPr>
      <w:autoSpaceDE w:val="0"/>
      <w:autoSpaceDN w:val="0"/>
      <w:adjustRightInd w:val="0"/>
      <w:spacing w:after="0" w:line="240" w:lineRule="auto"/>
    </w:pPr>
    <w:rPr>
      <w:rFonts w:ascii="Times New Roman" w:hAnsi="Times New Roman" w:cs="Times New Roman"/>
      <w:sz w:val="24"/>
      <w:szCs w:val="24"/>
    </w:rPr>
  </w:style>
  <w:style w:type="paragraph" w:styleId="af1">
    <w:name w:val="Body Text"/>
    <w:basedOn w:val="a1"/>
    <w:link w:val="af2"/>
    <w:rsid w:val="00BA19D9"/>
    <w:rPr>
      <w:sz w:val="28"/>
      <w:szCs w:val="20"/>
    </w:rPr>
  </w:style>
  <w:style w:type="character" w:customStyle="1" w:styleId="af2">
    <w:name w:val="Основной текст Знак"/>
    <w:basedOn w:val="a2"/>
    <w:link w:val="af1"/>
    <w:rsid w:val="00BA19D9"/>
    <w:rPr>
      <w:rFonts w:ascii="Times New Roman" w:eastAsia="Times New Roman" w:hAnsi="Times New Roman" w:cs="Times New Roman"/>
      <w:sz w:val="28"/>
      <w:szCs w:val="20"/>
      <w:lang w:eastAsia="ru-RU"/>
    </w:rPr>
  </w:style>
  <w:style w:type="character" w:styleId="af3">
    <w:name w:val="FollowedHyperlink"/>
    <w:basedOn w:val="a2"/>
    <w:uiPriority w:val="99"/>
    <w:semiHidden/>
    <w:unhideWhenUsed/>
    <w:rsid w:val="006E4B59"/>
    <w:rPr>
      <w:color w:val="954F72"/>
      <w:u w:val="single"/>
    </w:rPr>
  </w:style>
  <w:style w:type="paragraph" w:customStyle="1" w:styleId="xl64">
    <w:name w:val="xl64"/>
    <w:basedOn w:val="a1"/>
    <w:rsid w:val="006E4B59"/>
    <w:pPr>
      <w:spacing w:before="100" w:beforeAutospacing="1" w:after="100" w:afterAutospacing="1"/>
    </w:pPr>
    <w:rPr>
      <w:rFonts w:ascii="Arial" w:hAnsi="Arial" w:cs="Arial"/>
      <w:sz w:val="20"/>
      <w:szCs w:val="20"/>
    </w:rPr>
  </w:style>
  <w:style w:type="paragraph" w:customStyle="1" w:styleId="xl65">
    <w:name w:val="xl65"/>
    <w:basedOn w:val="a1"/>
    <w:rsid w:val="006E4B59"/>
    <w:pPr>
      <w:spacing w:before="100" w:beforeAutospacing="1" w:after="100" w:afterAutospacing="1"/>
    </w:pPr>
    <w:rPr>
      <w:rFonts w:ascii="Arial" w:hAnsi="Arial" w:cs="Arial"/>
      <w:sz w:val="20"/>
      <w:szCs w:val="20"/>
    </w:rPr>
  </w:style>
  <w:style w:type="paragraph" w:customStyle="1" w:styleId="xl66">
    <w:name w:val="xl66"/>
    <w:basedOn w:val="a1"/>
    <w:rsid w:val="006E4B59"/>
    <w:pPr>
      <w:spacing w:before="100" w:beforeAutospacing="1" w:after="100" w:afterAutospacing="1"/>
    </w:pPr>
    <w:rPr>
      <w:rFonts w:ascii="Arial" w:hAnsi="Arial" w:cs="Arial"/>
      <w:sz w:val="16"/>
      <w:szCs w:val="16"/>
    </w:rPr>
  </w:style>
  <w:style w:type="paragraph" w:customStyle="1" w:styleId="xl67">
    <w:name w:val="xl67"/>
    <w:basedOn w:val="a1"/>
    <w:rsid w:val="006E4B59"/>
    <w:pPr>
      <w:spacing w:before="100" w:beforeAutospacing="1" w:after="100" w:afterAutospacing="1"/>
    </w:pPr>
    <w:rPr>
      <w:rFonts w:ascii="Arial" w:hAnsi="Arial" w:cs="Arial"/>
      <w:b/>
      <w:bCs/>
      <w:sz w:val="16"/>
      <w:szCs w:val="16"/>
    </w:rPr>
  </w:style>
  <w:style w:type="paragraph" w:customStyle="1" w:styleId="xl68">
    <w:name w:val="xl68"/>
    <w:basedOn w:val="a1"/>
    <w:rsid w:val="006E4B59"/>
    <w:pPr>
      <w:pBdr>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9">
    <w:name w:val="xl69"/>
    <w:basedOn w:val="a1"/>
    <w:rsid w:val="006E4B59"/>
    <w:pPr>
      <w:pBdr>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1"/>
    <w:rsid w:val="006E4B59"/>
    <w:pPr>
      <w:pBdr>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1"/>
    <w:rsid w:val="006E4B59"/>
    <w:pPr>
      <w:pBdr>
        <w:bottom w:val="single" w:sz="8" w:space="0" w:color="auto"/>
      </w:pBdr>
      <w:spacing w:before="100" w:beforeAutospacing="1" w:after="100" w:afterAutospacing="1"/>
      <w:jc w:val="right"/>
    </w:pPr>
    <w:rPr>
      <w:rFonts w:ascii="Arial" w:hAnsi="Arial" w:cs="Arial"/>
      <w:b/>
      <w:bCs/>
      <w:sz w:val="16"/>
      <w:szCs w:val="16"/>
    </w:rPr>
  </w:style>
  <w:style w:type="paragraph" w:customStyle="1" w:styleId="xl72">
    <w:name w:val="xl72"/>
    <w:basedOn w:val="a1"/>
    <w:rsid w:val="006E4B59"/>
    <w:pPr>
      <w:pBdr>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1"/>
    <w:rsid w:val="006E4B59"/>
    <w:pPr>
      <w:pBdr>
        <w:right w:val="single" w:sz="8" w:space="0" w:color="auto"/>
      </w:pBdr>
      <w:spacing w:before="100" w:beforeAutospacing="1" w:after="100" w:afterAutospacing="1"/>
    </w:pPr>
    <w:rPr>
      <w:rFonts w:ascii="Arial" w:hAnsi="Arial" w:cs="Arial"/>
      <w:sz w:val="20"/>
      <w:szCs w:val="20"/>
    </w:rPr>
  </w:style>
  <w:style w:type="paragraph" w:customStyle="1" w:styleId="xl74">
    <w:name w:val="xl74"/>
    <w:basedOn w:val="a1"/>
    <w:rsid w:val="006E4B59"/>
    <w:pPr>
      <w:pBdr>
        <w:top w:val="single" w:sz="4" w:space="0" w:color="auto"/>
        <w:bottom w:val="single" w:sz="8" w:space="0" w:color="auto"/>
        <w:right w:val="single" w:sz="8" w:space="0" w:color="auto"/>
      </w:pBdr>
      <w:spacing w:before="100" w:beforeAutospacing="1" w:after="100" w:afterAutospacing="1"/>
    </w:pPr>
    <w:rPr>
      <w:rFonts w:ascii="Arial" w:hAnsi="Arial" w:cs="Arial"/>
      <w:sz w:val="16"/>
      <w:szCs w:val="16"/>
    </w:rPr>
  </w:style>
  <w:style w:type="paragraph" w:customStyle="1" w:styleId="xl75">
    <w:name w:val="xl75"/>
    <w:basedOn w:val="a1"/>
    <w:rsid w:val="006E4B59"/>
    <w:pPr>
      <w:pBdr>
        <w:top w:val="single" w:sz="4" w:space="0" w:color="auto"/>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6">
    <w:name w:val="xl76"/>
    <w:basedOn w:val="a1"/>
    <w:rsid w:val="006E4B59"/>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7">
    <w:name w:val="xl77"/>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8">
    <w:name w:val="xl78"/>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9">
    <w:name w:val="xl79"/>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0">
    <w:name w:val="xl80"/>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1">
    <w:name w:val="xl81"/>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2">
    <w:name w:val="xl82"/>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3">
    <w:name w:val="xl83"/>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4">
    <w:name w:val="xl84"/>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5">
    <w:name w:val="xl85"/>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6">
    <w:name w:val="xl86"/>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7">
    <w:name w:val="xl87"/>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8">
    <w:name w:val="xl88"/>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9">
    <w:name w:val="xl89"/>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1"/>
    <w:rsid w:val="006E4B59"/>
    <w:pPr>
      <w:pBdr>
        <w:top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91">
    <w:name w:val="xl91"/>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92">
    <w:name w:val="xl92"/>
    <w:basedOn w:val="a1"/>
    <w:rsid w:val="006E4B59"/>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93">
    <w:name w:val="xl93"/>
    <w:basedOn w:val="a1"/>
    <w:rsid w:val="006E4B59"/>
    <w:pPr>
      <w:spacing w:before="100" w:beforeAutospacing="1" w:after="100" w:afterAutospacing="1"/>
      <w:jc w:val="center"/>
      <w:textAlignment w:val="center"/>
    </w:pPr>
    <w:rPr>
      <w:rFonts w:ascii="Arial" w:hAnsi="Arial" w:cs="Arial"/>
      <w:b/>
      <w:bCs/>
      <w:sz w:val="16"/>
      <w:szCs w:val="16"/>
    </w:rPr>
  </w:style>
  <w:style w:type="paragraph" w:customStyle="1" w:styleId="xl94">
    <w:name w:val="xl94"/>
    <w:basedOn w:val="a1"/>
    <w:rsid w:val="006E4B59"/>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5">
    <w:name w:val="xl95"/>
    <w:basedOn w:val="a1"/>
    <w:rsid w:val="006E4B59"/>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1"/>
    <w:rsid w:val="006E4B59"/>
    <w:pPr>
      <w:pBdr>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1"/>
    <w:rsid w:val="006E4B59"/>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8">
    <w:name w:val="xl98"/>
    <w:basedOn w:val="a1"/>
    <w:rsid w:val="006E4B59"/>
    <w:pPr>
      <w:pBdr>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9">
    <w:name w:val="xl99"/>
    <w:basedOn w:val="a1"/>
    <w:rsid w:val="006E4B59"/>
    <w:pPr>
      <w:pBdr>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0">
    <w:name w:val="xl100"/>
    <w:basedOn w:val="a1"/>
    <w:rsid w:val="006E4B59"/>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1"/>
    <w:rsid w:val="006E4B59"/>
    <w:pPr>
      <w:pBdr>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1"/>
    <w:rsid w:val="006E4B59"/>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1"/>
    <w:rsid w:val="006E4B59"/>
    <w:pPr>
      <w:pBdr>
        <w:top w:val="single" w:sz="8" w:space="0" w:color="auto"/>
        <w:bottom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4">
    <w:name w:val="xl104"/>
    <w:basedOn w:val="a1"/>
    <w:rsid w:val="006E4B59"/>
    <w:pPr>
      <w:pBdr>
        <w:top w:val="single" w:sz="8"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5">
    <w:name w:val="xl105"/>
    <w:basedOn w:val="a1"/>
    <w:rsid w:val="006E4B59"/>
    <w:pPr>
      <w:pBdr>
        <w:top w:val="single" w:sz="8" w:space="0" w:color="auto"/>
        <w:lef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6">
    <w:name w:val="xl106"/>
    <w:basedOn w:val="a1"/>
    <w:rsid w:val="006E4B59"/>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7">
    <w:name w:val="xl107"/>
    <w:basedOn w:val="a1"/>
    <w:rsid w:val="006E4B59"/>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8">
    <w:name w:val="xl108"/>
    <w:basedOn w:val="a1"/>
    <w:rsid w:val="006E4B59"/>
    <w:pPr>
      <w:pBdr>
        <w:top w:val="single" w:sz="8" w:space="0" w:color="auto"/>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9">
    <w:name w:val="xl109"/>
    <w:basedOn w:val="a1"/>
    <w:rsid w:val="006E4B59"/>
    <w:pPr>
      <w:spacing w:before="100" w:beforeAutospacing="1" w:after="100" w:afterAutospacing="1"/>
    </w:pPr>
    <w:rPr>
      <w:rFonts w:ascii="Arial" w:hAnsi="Arial" w:cs="Arial"/>
      <w:b/>
      <w:bCs/>
      <w:sz w:val="20"/>
      <w:szCs w:val="20"/>
    </w:rPr>
  </w:style>
  <w:style w:type="paragraph" w:customStyle="1" w:styleId="xl110">
    <w:name w:val="xl110"/>
    <w:basedOn w:val="a1"/>
    <w:rsid w:val="006E4B59"/>
    <w:pPr>
      <w:spacing w:before="100" w:beforeAutospacing="1" w:after="100" w:afterAutospacing="1"/>
      <w:jc w:val="center"/>
    </w:pPr>
    <w:rPr>
      <w:rFonts w:ascii="Arial" w:hAnsi="Arial" w:cs="Arial"/>
      <w:b/>
      <w:bCs/>
      <w:sz w:val="16"/>
      <w:szCs w:val="16"/>
    </w:rPr>
  </w:style>
  <w:style w:type="paragraph" w:customStyle="1" w:styleId="xl111">
    <w:name w:val="xl111"/>
    <w:basedOn w:val="a1"/>
    <w:rsid w:val="006E4B59"/>
    <w:pPr>
      <w:spacing w:before="100" w:beforeAutospacing="1" w:after="100" w:afterAutospacing="1"/>
      <w:jc w:val="right"/>
    </w:pPr>
    <w:rPr>
      <w:rFonts w:ascii="Arial" w:hAnsi="Arial" w:cs="Arial"/>
      <w:sz w:val="16"/>
      <w:szCs w:val="16"/>
    </w:rPr>
  </w:style>
  <w:style w:type="paragraph" w:customStyle="1" w:styleId="xl112">
    <w:name w:val="xl112"/>
    <w:basedOn w:val="a1"/>
    <w:rsid w:val="006E4B59"/>
    <w:pPr>
      <w:spacing w:before="100" w:beforeAutospacing="1" w:after="100" w:afterAutospacing="1"/>
    </w:pPr>
    <w:rPr>
      <w:rFonts w:ascii="Arial" w:hAnsi="Arial" w:cs="Arial"/>
      <w:b/>
      <w:bCs/>
      <w:sz w:val="16"/>
      <w:szCs w:val="16"/>
    </w:rPr>
  </w:style>
  <w:style w:type="paragraph" w:customStyle="1" w:styleId="xl113">
    <w:name w:val="xl113"/>
    <w:basedOn w:val="a1"/>
    <w:rsid w:val="006E4B59"/>
    <w:pPr>
      <w:spacing w:before="100" w:beforeAutospacing="1" w:after="100" w:afterAutospacing="1"/>
    </w:pPr>
    <w:rPr>
      <w:rFonts w:ascii="Arial" w:hAnsi="Arial" w:cs="Arial"/>
      <w:b/>
      <w:bCs/>
      <w:sz w:val="20"/>
      <w:szCs w:val="20"/>
    </w:rPr>
  </w:style>
  <w:style w:type="paragraph" w:customStyle="1" w:styleId="xl114">
    <w:name w:val="xl114"/>
    <w:basedOn w:val="a1"/>
    <w:rsid w:val="006E4B59"/>
    <w:pPr>
      <w:spacing w:before="100" w:beforeAutospacing="1" w:after="100" w:afterAutospacing="1"/>
      <w:jc w:val="center"/>
    </w:pPr>
    <w:rPr>
      <w:rFonts w:ascii="Arial" w:hAnsi="Arial" w:cs="Arial"/>
      <w:b/>
      <w:bCs/>
      <w:sz w:val="20"/>
      <w:szCs w:val="20"/>
    </w:rPr>
  </w:style>
  <w:style w:type="paragraph" w:customStyle="1" w:styleId="xl115">
    <w:name w:val="xl115"/>
    <w:basedOn w:val="a1"/>
    <w:rsid w:val="006E4B59"/>
    <w:pPr>
      <w:spacing w:before="100" w:beforeAutospacing="1" w:after="100" w:afterAutospacing="1"/>
      <w:textAlignment w:val="top"/>
    </w:pPr>
    <w:rPr>
      <w:rFonts w:ascii="Arial" w:hAnsi="Arial" w:cs="Arial"/>
      <w:sz w:val="16"/>
      <w:szCs w:val="16"/>
    </w:rPr>
  </w:style>
  <w:style w:type="paragraph" w:customStyle="1" w:styleId="xl116">
    <w:name w:val="xl116"/>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7">
    <w:name w:val="xl117"/>
    <w:basedOn w:val="a1"/>
    <w:rsid w:val="006E4B59"/>
    <w:pPr>
      <w:pBdr>
        <w:top w:val="single" w:sz="4"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8">
    <w:name w:val="xl118"/>
    <w:basedOn w:val="a1"/>
    <w:rsid w:val="006E4B59"/>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9">
    <w:name w:val="xl119"/>
    <w:basedOn w:val="a1"/>
    <w:rsid w:val="006E4B59"/>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20">
    <w:name w:val="xl120"/>
    <w:basedOn w:val="a1"/>
    <w:rsid w:val="006E4B59"/>
    <w:pPr>
      <w:pBdr>
        <w:top w:val="single" w:sz="8"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1">
    <w:name w:val="xl121"/>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2">
    <w:name w:val="xl122"/>
    <w:basedOn w:val="a1"/>
    <w:rsid w:val="006E4B59"/>
    <w:pPr>
      <w:pBdr>
        <w:bottom w:val="single" w:sz="8" w:space="0" w:color="auto"/>
      </w:pBdr>
      <w:spacing w:before="100" w:beforeAutospacing="1" w:after="100" w:afterAutospacing="1"/>
      <w:textAlignment w:val="center"/>
    </w:pPr>
  </w:style>
  <w:style w:type="paragraph" w:customStyle="1" w:styleId="xl123">
    <w:name w:val="xl123"/>
    <w:basedOn w:val="a1"/>
    <w:rsid w:val="006E4B59"/>
    <w:pPr>
      <w:pBdr>
        <w:bottom w:val="single" w:sz="8" w:space="0" w:color="auto"/>
        <w:right w:val="single" w:sz="4" w:space="0" w:color="auto"/>
      </w:pBdr>
      <w:spacing w:before="100" w:beforeAutospacing="1" w:after="100" w:afterAutospacing="1"/>
      <w:textAlignment w:val="center"/>
    </w:pPr>
  </w:style>
  <w:style w:type="paragraph" w:customStyle="1" w:styleId="xl124">
    <w:name w:val="xl124"/>
    <w:basedOn w:val="a1"/>
    <w:rsid w:val="006E4B59"/>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5">
    <w:name w:val="xl125"/>
    <w:basedOn w:val="a1"/>
    <w:rsid w:val="006E4B59"/>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6">
    <w:name w:val="xl126"/>
    <w:basedOn w:val="a1"/>
    <w:rsid w:val="006E4B59"/>
    <w:pPr>
      <w:shd w:val="clear" w:color="000000" w:fill="FFFFFF"/>
      <w:spacing w:before="100" w:beforeAutospacing="1" w:after="100" w:afterAutospacing="1"/>
      <w:jc w:val="center"/>
    </w:pPr>
    <w:rPr>
      <w:rFonts w:ascii="Arial" w:hAnsi="Arial" w:cs="Arial"/>
      <w:sz w:val="18"/>
      <w:szCs w:val="18"/>
    </w:rPr>
  </w:style>
  <w:style w:type="paragraph" w:customStyle="1" w:styleId="xl127">
    <w:name w:val="xl127"/>
    <w:basedOn w:val="a1"/>
    <w:rsid w:val="006E4B59"/>
    <w:pPr>
      <w:spacing w:before="100" w:beforeAutospacing="1" w:after="100" w:afterAutospacing="1"/>
    </w:pPr>
    <w:rPr>
      <w:sz w:val="18"/>
      <w:szCs w:val="18"/>
    </w:rPr>
  </w:style>
  <w:style w:type="paragraph" w:customStyle="1" w:styleId="xl128">
    <w:name w:val="xl128"/>
    <w:basedOn w:val="a1"/>
    <w:rsid w:val="006E4B59"/>
    <w:pPr>
      <w:pBdr>
        <w:top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29">
    <w:name w:val="xl129"/>
    <w:basedOn w:val="a1"/>
    <w:rsid w:val="006E4B59"/>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0">
    <w:name w:val="xl130"/>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1">
    <w:name w:val="xl131"/>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2">
    <w:name w:val="xl132"/>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3">
    <w:name w:val="xl133"/>
    <w:basedOn w:val="a1"/>
    <w:rsid w:val="006E4B59"/>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character" w:styleId="af4">
    <w:name w:val="page number"/>
    <w:rsid w:val="00653984"/>
    <w:rPr>
      <w:rFonts w:cs="Times New Roman"/>
    </w:rPr>
  </w:style>
  <w:style w:type="paragraph" w:customStyle="1" w:styleId="headertexttopleveltextcentertext">
    <w:name w:val="headertext topleveltext centertext"/>
    <w:basedOn w:val="a1"/>
    <w:rsid w:val="00653984"/>
    <w:pPr>
      <w:spacing w:before="100" w:beforeAutospacing="1" w:after="100" w:afterAutospacing="1"/>
      <w:ind w:firstLine="709"/>
      <w:jc w:val="both"/>
    </w:pPr>
  </w:style>
  <w:style w:type="paragraph" w:customStyle="1" w:styleId="1">
    <w:name w:val="Стиль 1."/>
    <w:basedOn w:val="a1"/>
    <w:uiPriority w:val="99"/>
    <w:rsid w:val="000D0D6A"/>
    <w:pPr>
      <w:numPr>
        <w:numId w:val="11"/>
      </w:numPr>
      <w:jc w:val="both"/>
    </w:pPr>
    <w:rPr>
      <w:sz w:val="26"/>
      <w:szCs w:val="20"/>
    </w:rPr>
  </w:style>
  <w:style w:type="paragraph" w:customStyle="1" w:styleId="11">
    <w:name w:val="Стиль 1.1."/>
    <w:basedOn w:val="a1"/>
    <w:uiPriority w:val="99"/>
    <w:rsid w:val="000D0D6A"/>
    <w:pPr>
      <w:numPr>
        <w:ilvl w:val="1"/>
        <w:numId w:val="11"/>
      </w:numPr>
      <w:tabs>
        <w:tab w:val="clear" w:pos="1277"/>
        <w:tab w:val="num" w:pos="1276"/>
      </w:tabs>
      <w:ind w:left="0"/>
      <w:jc w:val="both"/>
    </w:pPr>
    <w:rPr>
      <w:sz w:val="26"/>
      <w:szCs w:val="20"/>
    </w:rPr>
  </w:style>
  <w:style w:type="paragraph" w:customStyle="1" w:styleId="111">
    <w:name w:val="Стиль 1.1.1."/>
    <w:basedOn w:val="a1"/>
    <w:uiPriority w:val="99"/>
    <w:rsid w:val="000D0D6A"/>
    <w:pPr>
      <w:numPr>
        <w:ilvl w:val="2"/>
        <w:numId w:val="11"/>
      </w:numPr>
      <w:jc w:val="both"/>
    </w:pPr>
    <w:rPr>
      <w:sz w:val="26"/>
      <w:szCs w:val="20"/>
    </w:rPr>
  </w:style>
  <w:style w:type="paragraph" w:customStyle="1" w:styleId="1111">
    <w:name w:val="Стиль 1.1.1.1."/>
    <w:basedOn w:val="a1"/>
    <w:uiPriority w:val="99"/>
    <w:rsid w:val="000D0D6A"/>
    <w:pPr>
      <w:numPr>
        <w:ilvl w:val="3"/>
        <w:numId w:val="11"/>
      </w:numPr>
      <w:jc w:val="both"/>
    </w:pPr>
    <w:rPr>
      <w:sz w:val="26"/>
      <w:szCs w:val="20"/>
    </w:rPr>
  </w:style>
  <w:style w:type="paragraph" w:customStyle="1" w:styleId="10">
    <w:name w:val="Стиль ппп_1)"/>
    <w:basedOn w:val="a1"/>
    <w:uiPriority w:val="99"/>
    <w:rsid w:val="000D0D6A"/>
    <w:pPr>
      <w:numPr>
        <w:ilvl w:val="4"/>
        <w:numId w:val="11"/>
      </w:numPr>
      <w:jc w:val="both"/>
    </w:pPr>
    <w:rPr>
      <w:sz w:val="26"/>
      <w:szCs w:val="20"/>
    </w:rPr>
  </w:style>
  <w:style w:type="paragraph" w:customStyle="1" w:styleId="a">
    <w:name w:val="Стиль ппп_а)"/>
    <w:basedOn w:val="a1"/>
    <w:uiPriority w:val="99"/>
    <w:rsid w:val="000D0D6A"/>
    <w:pPr>
      <w:numPr>
        <w:ilvl w:val="5"/>
        <w:numId w:val="11"/>
      </w:numPr>
      <w:jc w:val="both"/>
    </w:pPr>
    <w:rPr>
      <w:sz w:val="26"/>
      <w:szCs w:val="20"/>
    </w:rPr>
  </w:style>
  <w:style w:type="paragraph" w:customStyle="1" w:styleId="12">
    <w:name w:val="Стиль приложения 1."/>
    <w:basedOn w:val="1"/>
    <w:uiPriority w:val="99"/>
    <w:rsid w:val="000D0D6A"/>
    <w:pPr>
      <w:numPr>
        <w:numId w:val="12"/>
      </w:numPr>
      <w:jc w:val="center"/>
    </w:pPr>
  </w:style>
  <w:style w:type="paragraph" w:customStyle="1" w:styleId="110">
    <w:name w:val="Стиль приложения 1.1."/>
    <w:basedOn w:val="a1"/>
    <w:uiPriority w:val="99"/>
    <w:rsid w:val="000D0D6A"/>
    <w:pPr>
      <w:numPr>
        <w:ilvl w:val="1"/>
        <w:numId w:val="12"/>
      </w:numPr>
      <w:jc w:val="both"/>
    </w:pPr>
    <w:rPr>
      <w:sz w:val="26"/>
      <w:szCs w:val="20"/>
    </w:rPr>
  </w:style>
  <w:style w:type="paragraph" w:customStyle="1" w:styleId="1110">
    <w:name w:val="Стиль приложения 1.1.1."/>
    <w:basedOn w:val="a1"/>
    <w:uiPriority w:val="99"/>
    <w:rsid w:val="000D0D6A"/>
    <w:pPr>
      <w:numPr>
        <w:ilvl w:val="2"/>
        <w:numId w:val="12"/>
      </w:numPr>
      <w:jc w:val="both"/>
    </w:pPr>
    <w:rPr>
      <w:sz w:val="26"/>
      <w:szCs w:val="20"/>
    </w:rPr>
  </w:style>
  <w:style w:type="paragraph" w:customStyle="1" w:styleId="11110">
    <w:name w:val="Стиль приложения 1.1.1.1."/>
    <w:basedOn w:val="a1"/>
    <w:uiPriority w:val="99"/>
    <w:rsid w:val="000D0D6A"/>
    <w:pPr>
      <w:numPr>
        <w:ilvl w:val="3"/>
        <w:numId w:val="12"/>
      </w:numPr>
      <w:jc w:val="both"/>
    </w:pPr>
    <w:rPr>
      <w:sz w:val="26"/>
      <w:szCs w:val="20"/>
    </w:rPr>
  </w:style>
  <w:style w:type="paragraph" w:customStyle="1" w:styleId="13">
    <w:name w:val="Стиль приложения_1)"/>
    <w:basedOn w:val="a1"/>
    <w:uiPriority w:val="99"/>
    <w:rsid w:val="000D0D6A"/>
    <w:pPr>
      <w:numPr>
        <w:ilvl w:val="4"/>
        <w:numId w:val="12"/>
      </w:numPr>
      <w:jc w:val="both"/>
    </w:pPr>
    <w:rPr>
      <w:sz w:val="26"/>
      <w:szCs w:val="20"/>
    </w:rPr>
  </w:style>
  <w:style w:type="paragraph" w:customStyle="1" w:styleId="a0">
    <w:name w:val="Стиль приложения_а)"/>
    <w:basedOn w:val="a1"/>
    <w:uiPriority w:val="99"/>
    <w:rsid w:val="000D0D6A"/>
    <w:pPr>
      <w:numPr>
        <w:ilvl w:val="5"/>
        <w:numId w:val="12"/>
      </w:numPr>
      <w:jc w:val="both"/>
    </w:pPr>
    <w:rPr>
      <w:sz w:val="26"/>
      <w:szCs w:val="20"/>
    </w:rPr>
  </w:style>
  <w:style w:type="paragraph" w:customStyle="1" w:styleId="ConsPlusNonformat">
    <w:name w:val="ConsPlusNonformat"/>
    <w:uiPriority w:val="99"/>
    <w:rsid w:val="000D0D6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40">
    <w:name w:val="Заголовок 4 Знак"/>
    <w:basedOn w:val="a2"/>
    <w:link w:val="4"/>
    <w:uiPriority w:val="9"/>
    <w:rsid w:val="007835F3"/>
    <w:rPr>
      <w:rFonts w:ascii="Calibri" w:eastAsia="Times New Roman" w:hAnsi="Calibri" w:cs="Times New Roman"/>
      <w:b/>
      <w:bCs/>
      <w:sz w:val="28"/>
      <w:szCs w:val="28"/>
      <w:lang w:eastAsia="ar-SA"/>
    </w:rPr>
  </w:style>
  <w:style w:type="character" w:customStyle="1" w:styleId="60">
    <w:name w:val="Заголовок 6 Знак"/>
    <w:basedOn w:val="a2"/>
    <w:link w:val="6"/>
    <w:rsid w:val="007835F3"/>
    <w:rPr>
      <w:rFonts w:ascii="Calibri" w:eastAsia="Times New Roman" w:hAnsi="Calibri" w:cs="Times New Roman"/>
      <w:b/>
      <w:bCs/>
      <w:lang w:eastAsia="ar-SA"/>
    </w:rPr>
  </w:style>
  <w:style w:type="character" w:customStyle="1" w:styleId="70">
    <w:name w:val="Заголовок 7 Знак"/>
    <w:basedOn w:val="a2"/>
    <w:link w:val="7"/>
    <w:rsid w:val="007835F3"/>
    <w:rPr>
      <w:rFonts w:ascii="Calibri" w:eastAsia="Times New Roman" w:hAnsi="Calibri" w:cs="Times New Roman"/>
      <w:sz w:val="24"/>
      <w:szCs w:val="24"/>
      <w:lang w:eastAsia="ar-SA"/>
    </w:rPr>
  </w:style>
  <w:style w:type="paragraph" w:styleId="HTML">
    <w:name w:val="HTML Preformatted"/>
    <w:basedOn w:val="a1"/>
    <w:link w:val="HTML0"/>
    <w:unhideWhenUsed/>
    <w:rsid w:val="0078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rsid w:val="007835F3"/>
    <w:rPr>
      <w:rFonts w:ascii="Courier New" w:eastAsia="Times New Roman" w:hAnsi="Courier New" w:cs="Courier New"/>
      <w:sz w:val="20"/>
      <w:szCs w:val="20"/>
      <w:lang w:eastAsia="ru-RU"/>
    </w:rPr>
  </w:style>
  <w:style w:type="character" w:customStyle="1" w:styleId="msonormal0">
    <w:name w:val="msonormal"/>
    <w:basedOn w:val="a2"/>
    <w:rsid w:val="007835F3"/>
  </w:style>
  <w:style w:type="paragraph" w:customStyle="1" w:styleId="ConsTitle">
    <w:name w:val="ConsTitle"/>
    <w:rsid w:val="002D7D2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20">
    <w:name w:val="Заголовок 2 Знак"/>
    <w:basedOn w:val="a2"/>
    <w:link w:val="2"/>
    <w:uiPriority w:val="9"/>
    <w:rsid w:val="00A46374"/>
    <w:rPr>
      <w:rFonts w:ascii="Times New Roman" w:eastAsia="Times New Roman" w:hAnsi="Times New Roman" w:cs="Times New Roman"/>
      <w:b/>
      <w:bCs/>
      <w:sz w:val="36"/>
      <w:szCs w:val="36"/>
      <w:lang w:eastAsia="ru-RU"/>
    </w:rPr>
  </w:style>
  <w:style w:type="character" w:customStyle="1" w:styleId="30">
    <w:name w:val="Заголовок 3 Знак"/>
    <w:basedOn w:val="a2"/>
    <w:link w:val="3"/>
    <w:uiPriority w:val="9"/>
    <w:rsid w:val="00A46374"/>
    <w:rPr>
      <w:rFonts w:ascii="Times New Roman" w:eastAsia="Times New Roman" w:hAnsi="Times New Roman" w:cs="Times New Roman"/>
      <w:b/>
      <w:bCs/>
      <w:sz w:val="27"/>
      <w:szCs w:val="27"/>
      <w:lang w:eastAsia="ru-RU"/>
    </w:rPr>
  </w:style>
  <w:style w:type="character" w:customStyle="1" w:styleId="50">
    <w:name w:val="Заголовок 5 Знак"/>
    <w:basedOn w:val="a2"/>
    <w:link w:val="5"/>
    <w:uiPriority w:val="9"/>
    <w:rsid w:val="00A46374"/>
    <w:rPr>
      <w:rFonts w:ascii="Times New Roman" w:eastAsia="Times New Roman" w:hAnsi="Times New Roman" w:cs="Times New Roman"/>
      <w:b/>
      <w:bCs/>
      <w:sz w:val="20"/>
      <w:szCs w:val="20"/>
      <w:lang w:eastAsia="ru-RU"/>
    </w:rPr>
  </w:style>
  <w:style w:type="numbering" w:customStyle="1" w:styleId="17">
    <w:name w:val="Нет списка1"/>
    <w:next w:val="a4"/>
    <w:uiPriority w:val="99"/>
    <w:semiHidden/>
    <w:unhideWhenUsed/>
    <w:rsid w:val="00A46374"/>
  </w:style>
  <w:style w:type="paragraph" w:customStyle="1" w:styleId="formattext">
    <w:name w:val="formattext"/>
    <w:basedOn w:val="a1"/>
    <w:rsid w:val="00A46374"/>
    <w:pPr>
      <w:spacing w:before="100" w:beforeAutospacing="1" w:after="100" w:afterAutospacing="1"/>
    </w:pPr>
  </w:style>
  <w:style w:type="paragraph" w:customStyle="1" w:styleId="headertext">
    <w:name w:val="headertext"/>
    <w:basedOn w:val="a1"/>
    <w:rsid w:val="00A46374"/>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57967631">
      <w:bodyDiv w:val="1"/>
      <w:marLeft w:val="0"/>
      <w:marRight w:val="0"/>
      <w:marTop w:val="0"/>
      <w:marBottom w:val="0"/>
      <w:divBdr>
        <w:top w:val="none" w:sz="0" w:space="0" w:color="auto"/>
        <w:left w:val="none" w:sz="0" w:space="0" w:color="auto"/>
        <w:bottom w:val="none" w:sz="0" w:space="0" w:color="auto"/>
        <w:right w:val="none" w:sz="0" w:space="0" w:color="auto"/>
      </w:divBdr>
    </w:div>
    <w:div w:id="192348422">
      <w:bodyDiv w:val="1"/>
      <w:marLeft w:val="0"/>
      <w:marRight w:val="0"/>
      <w:marTop w:val="0"/>
      <w:marBottom w:val="0"/>
      <w:divBdr>
        <w:top w:val="none" w:sz="0" w:space="0" w:color="auto"/>
        <w:left w:val="none" w:sz="0" w:space="0" w:color="auto"/>
        <w:bottom w:val="none" w:sz="0" w:space="0" w:color="auto"/>
        <w:right w:val="none" w:sz="0" w:space="0" w:color="auto"/>
      </w:divBdr>
    </w:div>
    <w:div w:id="301890708">
      <w:bodyDiv w:val="1"/>
      <w:marLeft w:val="0"/>
      <w:marRight w:val="0"/>
      <w:marTop w:val="0"/>
      <w:marBottom w:val="0"/>
      <w:divBdr>
        <w:top w:val="none" w:sz="0" w:space="0" w:color="auto"/>
        <w:left w:val="none" w:sz="0" w:space="0" w:color="auto"/>
        <w:bottom w:val="none" w:sz="0" w:space="0" w:color="auto"/>
        <w:right w:val="none" w:sz="0" w:space="0" w:color="auto"/>
      </w:divBdr>
    </w:div>
    <w:div w:id="365299311">
      <w:bodyDiv w:val="1"/>
      <w:marLeft w:val="0"/>
      <w:marRight w:val="0"/>
      <w:marTop w:val="0"/>
      <w:marBottom w:val="0"/>
      <w:divBdr>
        <w:top w:val="none" w:sz="0" w:space="0" w:color="auto"/>
        <w:left w:val="none" w:sz="0" w:space="0" w:color="auto"/>
        <w:bottom w:val="none" w:sz="0" w:space="0" w:color="auto"/>
        <w:right w:val="none" w:sz="0" w:space="0" w:color="auto"/>
      </w:divBdr>
    </w:div>
    <w:div w:id="462431776">
      <w:bodyDiv w:val="1"/>
      <w:marLeft w:val="0"/>
      <w:marRight w:val="0"/>
      <w:marTop w:val="0"/>
      <w:marBottom w:val="0"/>
      <w:divBdr>
        <w:top w:val="none" w:sz="0" w:space="0" w:color="auto"/>
        <w:left w:val="none" w:sz="0" w:space="0" w:color="auto"/>
        <w:bottom w:val="none" w:sz="0" w:space="0" w:color="auto"/>
        <w:right w:val="none" w:sz="0" w:space="0" w:color="auto"/>
      </w:divBdr>
    </w:div>
    <w:div w:id="669648478">
      <w:bodyDiv w:val="1"/>
      <w:marLeft w:val="0"/>
      <w:marRight w:val="0"/>
      <w:marTop w:val="0"/>
      <w:marBottom w:val="0"/>
      <w:divBdr>
        <w:top w:val="none" w:sz="0" w:space="0" w:color="auto"/>
        <w:left w:val="none" w:sz="0" w:space="0" w:color="auto"/>
        <w:bottom w:val="none" w:sz="0" w:space="0" w:color="auto"/>
        <w:right w:val="none" w:sz="0" w:space="0" w:color="auto"/>
      </w:divBdr>
    </w:div>
    <w:div w:id="677121830">
      <w:bodyDiv w:val="1"/>
      <w:marLeft w:val="0"/>
      <w:marRight w:val="0"/>
      <w:marTop w:val="0"/>
      <w:marBottom w:val="0"/>
      <w:divBdr>
        <w:top w:val="none" w:sz="0" w:space="0" w:color="auto"/>
        <w:left w:val="none" w:sz="0" w:space="0" w:color="auto"/>
        <w:bottom w:val="none" w:sz="0" w:space="0" w:color="auto"/>
        <w:right w:val="none" w:sz="0" w:space="0" w:color="auto"/>
      </w:divBdr>
    </w:div>
    <w:div w:id="863254155">
      <w:bodyDiv w:val="1"/>
      <w:marLeft w:val="0"/>
      <w:marRight w:val="0"/>
      <w:marTop w:val="0"/>
      <w:marBottom w:val="0"/>
      <w:divBdr>
        <w:top w:val="none" w:sz="0" w:space="0" w:color="auto"/>
        <w:left w:val="none" w:sz="0" w:space="0" w:color="auto"/>
        <w:bottom w:val="none" w:sz="0" w:space="0" w:color="auto"/>
        <w:right w:val="none" w:sz="0" w:space="0" w:color="auto"/>
      </w:divBdr>
    </w:div>
    <w:div w:id="952975982">
      <w:bodyDiv w:val="1"/>
      <w:marLeft w:val="0"/>
      <w:marRight w:val="0"/>
      <w:marTop w:val="0"/>
      <w:marBottom w:val="0"/>
      <w:divBdr>
        <w:top w:val="none" w:sz="0" w:space="0" w:color="auto"/>
        <w:left w:val="none" w:sz="0" w:space="0" w:color="auto"/>
        <w:bottom w:val="none" w:sz="0" w:space="0" w:color="auto"/>
        <w:right w:val="none" w:sz="0" w:space="0" w:color="auto"/>
      </w:divBdr>
    </w:div>
    <w:div w:id="957638853">
      <w:bodyDiv w:val="1"/>
      <w:marLeft w:val="0"/>
      <w:marRight w:val="0"/>
      <w:marTop w:val="0"/>
      <w:marBottom w:val="0"/>
      <w:divBdr>
        <w:top w:val="none" w:sz="0" w:space="0" w:color="auto"/>
        <w:left w:val="none" w:sz="0" w:space="0" w:color="auto"/>
        <w:bottom w:val="none" w:sz="0" w:space="0" w:color="auto"/>
        <w:right w:val="none" w:sz="0" w:space="0" w:color="auto"/>
      </w:divBdr>
    </w:div>
    <w:div w:id="973367857">
      <w:bodyDiv w:val="1"/>
      <w:marLeft w:val="0"/>
      <w:marRight w:val="0"/>
      <w:marTop w:val="0"/>
      <w:marBottom w:val="0"/>
      <w:divBdr>
        <w:top w:val="none" w:sz="0" w:space="0" w:color="auto"/>
        <w:left w:val="none" w:sz="0" w:space="0" w:color="auto"/>
        <w:bottom w:val="none" w:sz="0" w:space="0" w:color="auto"/>
        <w:right w:val="none" w:sz="0" w:space="0" w:color="auto"/>
      </w:divBdr>
    </w:div>
    <w:div w:id="1321889027">
      <w:bodyDiv w:val="1"/>
      <w:marLeft w:val="0"/>
      <w:marRight w:val="0"/>
      <w:marTop w:val="0"/>
      <w:marBottom w:val="0"/>
      <w:divBdr>
        <w:top w:val="none" w:sz="0" w:space="0" w:color="auto"/>
        <w:left w:val="none" w:sz="0" w:space="0" w:color="auto"/>
        <w:bottom w:val="none" w:sz="0" w:space="0" w:color="auto"/>
        <w:right w:val="none" w:sz="0" w:space="0" w:color="auto"/>
      </w:divBdr>
    </w:div>
    <w:div w:id="1323119757">
      <w:bodyDiv w:val="1"/>
      <w:marLeft w:val="0"/>
      <w:marRight w:val="0"/>
      <w:marTop w:val="0"/>
      <w:marBottom w:val="0"/>
      <w:divBdr>
        <w:top w:val="none" w:sz="0" w:space="0" w:color="auto"/>
        <w:left w:val="none" w:sz="0" w:space="0" w:color="auto"/>
        <w:bottom w:val="none" w:sz="0" w:space="0" w:color="auto"/>
        <w:right w:val="none" w:sz="0" w:space="0" w:color="auto"/>
      </w:divBdr>
    </w:div>
    <w:div w:id="1356006182">
      <w:bodyDiv w:val="1"/>
      <w:marLeft w:val="0"/>
      <w:marRight w:val="0"/>
      <w:marTop w:val="0"/>
      <w:marBottom w:val="0"/>
      <w:divBdr>
        <w:top w:val="none" w:sz="0" w:space="0" w:color="auto"/>
        <w:left w:val="none" w:sz="0" w:space="0" w:color="auto"/>
        <w:bottom w:val="none" w:sz="0" w:space="0" w:color="auto"/>
        <w:right w:val="none" w:sz="0" w:space="0" w:color="auto"/>
      </w:divBdr>
    </w:div>
    <w:div w:id="1422027558">
      <w:bodyDiv w:val="1"/>
      <w:marLeft w:val="0"/>
      <w:marRight w:val="0"/>
      <w:marTop w:val="0"/>
      <w:marBottom w:val="0"/>
      <w:divBdr>
        <w:top w:val="none" w:sz="0" w:space="0" w:color="auto"/>
        <w:left w:val="none" w:sz="0" w:space="0" w:color="auto"/>
        <w:bottom w:val="none" w:sz="0" w:space="0" w:color="auto"/>
        <w:right w:val="none" w:sz="0" w:space="0" w:color="auto"/>
      </w:divBdr>
    </w:div>
    <w:div w:id="1489861991">
      <w:bodyDiv w:val="1"/>
      <w:marLeft w:val="0"/>
      <w:marRight w:val="0"/>
      <w:marTop w:val="0"/>
      <w:marBottom w:val="0"/>
      <w:divBdr>
        <w:top w:val="none" w:sz="0" w:space="0" w:color="auto"/>
        <w:left w:val="none" w:sz="0" w:space="0" w:color="auto"/>
        <w:bottom w:val="none" w:sz="0" w:space="0" w:color="auto"/>
        <w:right w:val="none" w:sz="0" w:space="0" w:color="auto"/>
      </w:divBdr>
    </w:div>
    <w:div w:id="1497988415">
      <w:bodyDiv w:val="1"/>
      <w:marLeft w:val="0"/>
      <w:marRight w:val="0"/>
      <w:marTop w:val="0"/>
      <w:marBottom w:val="0"/>
      <w:divBdr>
        <w:top w:val="none" w:sz="0" w:space="0" w:color="auto"/>
        <w:left w:val="none" w:sz="0" w:space="0" w:color="auto"/>
        <w:bottom w:val="none" w:sz="0" w:space="0" w:color="auto"/>
        <w:right w:val="none" w:sz="0" w:space="0" w:color="auto"/>
      </w:divBdr>
    </w:div>
    <w:div w:id="1733575931">
      <w:bodyDiv w:val="1"/>
      <w:marLeft w:val="0"/>
      <w:marRight w:val="0"/>
      <w:marTop w:val="0"/>
      <w:marBottom w:val="0"/>
      <w:divBdr>
        <w:top w:val="none" w:sz="0" w:space="0" w:color="auto"/>
        <w:left w:val="none" w:sz="0" w:space="0" w:color="auto"/>
        <w:bottom w:val="none" w:sz="0" w:space="0" w:color="auto"/>
        <w:right w:val="none" w:sz="0" w:space="0" w:color="auto"/>
      </w:divBdr>
    </w:div>
    <w:div w:id="1766337812">
      <w:bodyDiv w:val="1"/>
      <w:marLeft w:val="0"/>
      <w:marRight w:val="0"/>
      <w:marTop w:val="0"/>
      <w:marBottom w:val="0"/>
      <w:divBdr>
        <w:top w:val="none" w:sz="0" w:space="0" w:color="auto"/>
        <w:left w:val="none" w:sz="0" w:space="0" w:color="auto"/>
        <w:bottom w:val="none" w:sz="0" w:space="0" w:color="auto"/>
        <w:right w:val="none" w:sz="0" w:space="0" w:color="auto"/>
      </w:divBdr>
    </w:div>
    <w:div w:id="1770735551">
      <w:bodyDiv w:val="1"/>
      <w:marLeft w:val="0"/>
      <w:marRight w:val="0"/>
      <w:marTop w:val="0"/>
      <w:marBottom w:val="0"/>
      <w:divBdr>
        <w:top w:val="none" w:sz="0" w:space="0" w:color="auto"/>
        <w:left w:val="none" w:sz="0" w:space="0" w:color="auto"/>
        <w:bottom w:val="none" w:sz="0" w:space="0" w:color="auto"/>
        <w:right w:val="none" w:sz="0" w:space="0" w:color="auto"/>
      </w:divBdr>
    </w:div>
    <w:div w:id="1776093797">
      <w:bodyDiv w:val="1"/>
      <w:marLeft w:val="0"/>
      <w:marRight w:val="0"/>
      <w:marTop w:val="0"/>
      <w:marBottom w:val="0"/>
      <w:divBdr>
        <w:top w:val="none" w:sz="0" w:space="0" w:color="auto"/>
        <w:left w:val="none" w:sz="0" w:space="0" w:color="auto"/>
        <w:bottom w:val="none" w:sz="0" w:space="0" w:color="auto"/>
        <w:right w:val="none" w:sz="0" w:space="0" w:color="auto"/>
      </w:divBdr>
    </w:div>
    <w:div w:id="1858304848">
      <w:bodyDiv w:val="1"/>
      <w:marLeft w:val="0"/>
      <w:marRight w:val="0"/>
      <w:marTop w:val="0"/>
      <w:marBottom w:val="0"/>
      <w:divBdr>
        <w:top w:val="none" w:sz="0" w:space="0" w:color="auto"/>
        <w:left w:val="none" w:sz="0" w:space="0" w:color="auto"/>
        <w:bottom w:val="none" w:sz="0" w:space="0" w:color="auto"/>
        <w:right w:val="none" w:sz="0" w:space="0" w:color="auto"/>
      </w:divBdr>
    </w:div>
    <w:div w:id="1948809583">
      <w:bodyDiv w:val="1"/>
      <w:marLeft w:val="0"/>
      <w:marRight w:val="0"/>
      <w:marTop w:val="0"/>
      <w:marBottom w:val="0"/>
      <w:divBdr>
        <w:top w:val="none" w:sz="0" w:space="0" w:color="auto"/>
        <w:left w:val="none" w:sz="0" w:space="0" w:color="auto"/>
        <w:bottom w:val="none" w:sz="0" w:space="0" w:color="auto"/>
        <w:right w:val="none" w:sz="0" w:space="0" w:color="auto"/>
      </w:divBdr>
    </w:div>
    <w:div w:id="1964458546">
      <w:bodyDiv w:val="1"/>
      <w:marLeft w:val="0"/>
      <w:marRight w:val="0"/>
      <w:marTop w:val="0"/>
      <w:marBottom w:val="0"/>
      <w:divBdr>
        <w:top w:val="none" w:sz="0" w:space="0" w:color="auto"/>
        <w:left w:val="none" w:sz="0" w:space="0" w:color="auto"/>
        <w:bottom w:val="none" w:sz="0" w:space="0" w:color="auto"/>
        <w:right w:val="none" w:sz="0" w:space="0" w:color="auto"/>
      </w:divBdr>
    </w:div>
    <w:div w:id="1991402679">
      <w:bodyDiv w:val="1"/>
      <w:marLeft w:val="0"/>
      <w:marRight w:val="0"/>
      <w:marTop w:val="0"/>
      <w:marBottom w:val="0"/>
      <w:divBdr>
        <w:top w:val="none" w:sz="0" w:space="0" w:color="auto"/>
        <w:left w:val="none" w:sz="0" w:space="0" w:color="auto"/>
        <w:bottom w:val="none" w:sz="0" w:space="0" w:color="auto"/>
        <w:right w:val="none" w:sz="0" w:space="0" w:color="auto"/>
      </w:divBdr>
    </w:div>
    <w:div w:id="2045592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8" Type="http://schemas.openxmlformats.org/officeDocument/2006/relationships/hyperlink" Target="file:///C:\Users\User_2\Desktop\&#1041;&#1102;&#1076;&#1078;&#1077;&#1090;&#1085;&#1072;&#1103;%20&#1088;&#1086;&#1089;&#1087;&#1080;&#1089;&#1100;%20&#1086;&#1073;.docx" TargetMode="External"/><Relationship Id="rId26" Type="http://schemas.openxmlformats.org/officeDocument/2006/relationships/hyperlink" Target="http://docs.cntd.ru/document/901714421" TargetMode="External"/><Relationship Id="rId39" Type="http://schemas.openxmlformats.org/officeDocument/2006/relationships/hyperlink" Target="http://docs.cntd.ru/document/902141645" TargetMode="External"/><Relationship Id="rId21" Type="http://schemas.openxmlformats.org/officeDocument/2006/relationships/hyperlink" Target="http://docs.cntd.ru/document/902228011" TargetMode="External"/><Relationship Id="rId34" Type="http://schemas.openxmlformats.org/officeDocument/2006/relationships/hyperlink" Target="http://docs.cntd.ru/document/901919338" TargetMode="External"/><Relationship Id="rId42" Type="http://schemas.openxmlformats.org/officeDocument/2006/relationships/hyperlink" Target="http://docs.cntd.ru/document/901989534" TargetMode="External"/><Relationship Id="rId47" Type="http://schemas.openxmlformats.org/officeDocument/2006/relationships/hyperlink" Target="http://docs.cntd.ru/document/901864712" TargetMode="External"/><Relationship Id="rId50" Type="http://schemas.openxmlformats.org/officeDocument/2006/relationships/hyperlink" Target="http://docs.cntd.ru/document/902192610" TargetMode="External"/><Relationship Id="rId55"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7"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5" Type="http://schemas.openxmlformats.org/officeDocument/2006/relationships/hyperlink" Target="http://docs.cntd.ru/document/901971356" TargetMode="External"/><Relationship Id="rId33" Type="http://schemas.openxmlformats.org/officeDocument/2006/relationships/hyperlink" Target="http://docs.cntd.ru/document/901714421" TargetMode="External"/><Relationship Id="rId38" Type="http://schemas.openxmlformats.org/officeDocument/2006/relationships/hyperlink" Target="http://docs.cntd.ru/document/901978846" TargetMode="External"/><Relationship Id="rId46" Type="http://schemas.openxmlformats.org/officeDocument/2006/relationships/hyperlink" Target="http://docs.cntd.ru/document/902388832" TargetMode="External"/><Relationship Id="rId2" Type="http://schemas.openxmlformats.org/officeDocument/2006/relationships/numbering" Target="numbering.xml"/><Relationship Id="rId16" Type="http://schemas.openxmlformats.org/officeDocument/2006/relationships/hyperlink" Target="consultantplus://offline/ref=71969F7E1D7A251F190A5BD2BAEB966EF3787376C600AE86F030514B816E35BE1E6BFB3BB2FE9991f8F6K" TargetMode="External"/><Relationship Id="rId20" Type="http://schemas.openxmlformats.org/officeDocument/2006/relationships/hyperlink" Target="file:///C:\Users\User_2\Desktop\&#1041;&#1102;&#1076;&#1078;&#1077;&#1090;&#1085;&#1072;&#1103;%20&#1088;&#1086;&#1089;&#1087;&#1080;&#1089;&#1100;%20&#1086;&#1073;.docx" TargetMode="External"/><Relationship Id="rId29" Type="http://schemas.openxmlformats.org/officeDocument/2006/relationships/hyperlink" Target="http://docs.cntd.ru/document/901971356" TargetMode="External"/><Relationship Id="rId41" Type="http://schemas.openxmlformats.org/officeDocument/2006/relationships/hyperlink" Target="http://docs.cntd.ru/document/901971356"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yperlink" Target="http://docs.cntd.ru/document/901971356" TargetMode="External"/><Relationship Id="rId32" Type="http://schemas.openxmlformats.org/officeDocument/2006/relationships/hyperlink" Target="http://docs.cntd.ru/document/9027690" TargetMode="External"/><Relationship Id="rId37" Type="http://schemas.openxmlformats.org/officeDocument/2006/relationships/hyperlink" Target="http://docs.cntd.ru/document/901876063" TargetMode="External"/><Relationship Id="rId40" Type="http://schemas.openxmlformats.org/officeDocument/2006/relationships/hyperlink" Target="http://docs.cntd.ru/document/902228011" TargetMode="External"/><Relationship Id="rId45" Type="http://schemas.openxmlformats.org/officeDocument/2006/relationships/hyperlink" Target="http://docs.cntd.ru/document/537937923" TargetMode="External"/><Relationship Id="rId53"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3" Type="http://schemas.openxmlformats.org/officeDocument/2006/relationships/hyperlink" Target="http://docs.cntd.ru/document/901971356" TargetMode="External"/><Relationship Id="rId28" Type="http://schemas.openxmlformats.org/officeDocument/2006/relationships/hyperlink" Target="http://docs.cntd.ru/document/901971356" TargetMode="External"/><Relationship Id="rId36" Type="http://schemas.openxmlformats.org/officeDocument/2006/relationships/hyperlink" Target="http://docs.cntd.ru/document/901919946" TargetMode="External"/><Relationship Id="rId49" Type="http://schemas.openxmlformats.org/officeDocument/2006/relationships/hyperlink" Target="http://docs.cntd.ru/document/9045518" TargetMode="External"/><Relationship Id="rId10" Type="http://schemas.openxmlformats.org/officeDocument/2006/relationships/hyperlink" Target="consultantplus://offline/ref=C8F5BD47F9F875A3C2D42750FEA17ED59817BD1B8D4F87402F65A6BCB4CE7A0C34DD9BA72C041C8974D45E94n2J2J" TargetMode="External"/><Relationship Id="rId19" Type="http://schemas.openxmlformats.org/officeDocument/2006/relationships/hyperlink" Target="file:///C:\Users\User_2\Desktop\&#1041;&#1102;&#1076;&#1078;&#1077;&#1090;&#1085;&#1072;&#1103;%20&#1088;&#1086;&#1089;&#1087;&#1080;&#1089;&#1100;%20&#1086;&#1073;.docx" TargetMode="External"/><Relationship Id="rId31" Type="http://schemas.openxmlformats.org/officeDocument/2006/relationships/hyperlink" Target="http://docs.cntd.ru/document/9004937" TargetMode="External"/><Relationship Id="rId44" Type="http://schemas.openxmlformats.org/officeDocument/2006/relationships/hyperlink" Target="http://docs.cntd.ru/document/537941497" TargetMode="External"/><Relationship Id="rId52"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C8F5BD47F9F875A3C2D42750FEA17ED59817BD1B8D4F87402F65A6BCB4CE7A0C34DD9BA72C041C8974D45E94n2J2J" TargetMode="External"/><Relationship Id="rId14"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2" Type="http://schemas.openxmlformats.org/officeDocument/2006/relationships/hyperlink" Target="http://docs.cntd.ru/document/901971356" TargetMode="External"/><Relationship Id="rId27" Type="http://schemas.openxmlformats.org/officeDocument/2006/relationships/hyperlink" Target="http://docs.cntd.ru/document/902388832" TargetMode="External"/><Relationship Id="rId30" Type="http://schemas.openxmlformats.org/officeDocument/2006/relationships/hyperlink" Target="http://docs.cntd.ru/document/901971356" TargetMode="External"/><Relationship Id="rId35" Type="http://schemas.openxmlformats.org/officeDocument/2006/relationships/hyperlink" Target="http://docs.cntd.ru/document/744100004" TargetMode="External"/><Relationship Id="rId43" Type="http://schemas.openxmlformats.org/officeDocument/2006/relationships/hyperlink" Target="http://docs.cntd.ru/document/5810652" TargetMode="External"/><Relationship Id="rId48" Type="http://schemas.openxmlformats.org/officeDocument/2006/relationships/hyperlink" Target="http://docs.cntd.ru/document/901971356" TargetMode="External"/><Relationship Id="rId8" Type="http://schemas.openxmlformats.org/officeDocument/2006/relationships/image" Target="media/image1.png"/><Relationship Id="rId51" Type="http://schemas.openxmlformats.org/officeDocument/2006/relationships/header" Target="header1.xm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3B0A4B0-708D-45FB-95AD-7EDBA05496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236</TotalTime>
  <Pages>84</Pages>
  <Words>26539</Words>
  <Characters>151275</Characters>
  <Application>Microsoft Office Word</Application>
  <DocSecurity>0</DocSecurity>
  <Lines>1260</Lines>
  <Paragraphs>354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177460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Алексей</dc:creator>
  <cp:lastModifiedBy>Алексей</cp:lastModifiedBy>
  <cp:revision>12</cp:revision>
  <cp:lastPrinted>2019-11-01T05:31:00Z</cp:lastPrinted>
  <dcterms:created xsi:type="dcterms:W3CDTF">2018-02-12T07:17:00Z</dcterms:created>
  <dcterms:modified xsi:type="dcterms:W3CDTF">2019-11-01T08:39:00Z</dcterms:modified>
</cp:coreProperties>
</file>