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4040" w:rsidRPr="00813F39" w:rsidRDefault="00065A84" w:rsidP="00F8094E">
      <w:pPr>
        <w:jc w:val="center"/>
      </w:pPr>
      <w:bookmarkStart w:id="0" w:name="_GoBack"/>
      <w:r>
        <w:rPr>
          <w:b/>
          <w:noProof/>
        </w:rPr>
        <w:drawing>
          <wp:inline distT="0" distB="0" distL="0" distR="0" wp14:anchorId="2958596F" wp14:editId="3D6BC181">
            <wp:extent cx="695325" cy="847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p>
    <w:tbl>
      <w:tblPr>
        <w:tblpPr w:leftFromText="180" w:rightFromText="180" w:bottomFromText="200" w:vertAnchor="page" w:horzAnchor="margin" w:tblpXSpec="center"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0"/>
      </w:tblGrid>
      <w:tr w:rsidR="00A14040" w:rsidTr="00A14040">
        <w:trPr>
          <w:trHeight w:val="2966"/>
        </w:trPr>
        <w:tc>
          <w:tcPr>
            <w:tcW w:w="9540" w:type="dxa"/>
            <w:tcBorders>
              <w:top w:val="single" w:sz="4" w:space="0" w:color="auto"/>
              <w:left w:val="single" w:sz="4" w:space="0" w:color="auto"/>
              <w:bottom w:val="single" w:sz="4" w:space="0" w:color="auto"/>
              <w:right w:val="single" w:sz="4" w:space="0" w:color="auto"/>
            </w:tcBorders>
            <w:hideMark/>
          </w:tcPr>
          <w:p w:rsidR="00A14040" w:rsidRDefault="00A14040" w:rsidP="00660B72">
            <w:pPr>
              <w:pStyle w:val="ConsPlusTitle"/>
              <w:jc w:val="center"/>
              <w:rPr>
                <w:i/>
                <w:sz w:val="72"/>
                <w:szCs w:val="72"/>
                <w:lang w:eastAsia="en-US"/>
              </w:rPr>
            </w:pPr>
            <w:r>
              <w:rPr>
                <w:i/>
                <w:sz w:val="72"/>
                <w:szCs w:val="72"/>
                <w:lang w:eastAsia="en-US"/>
              </w:rPr>
              <w:t>«КЫШТОВСКИЙ</w:t>
            </w:r>
          </w:p>
          <w:p w:rsidR="00A14040" w:rsidRDefault="00A14040" w:rsidP="00660B72">
            <w:pPr>
              <w:pStyle w:val="ConsPlusTitle"/>
              <w:ind w:left="180"/>
              <w:rPr>
                <w:i/>
                <w:sz w:val="24"/>
                <w:szCs w:val="24"/>
                <w:lang w:eastAsia="en-US"/>
              </w:rPr>
            </w:pPr>
            <w:r>
              <w:rPr>
                <w:i/>
                <w:sz w:val="72"/>
                <w:szCs w:val="72"/>
                <w:lang w:eastAsia="en-US"/>
              </w:rPr>
              <w:t xml:space="preserve">            ВЕСТНИК»</w:t>
            </w:r>
            <w:r w:rsidR="000E4376">
              <w:rPr>
                <w:i/>
                <w:sz w:val="24"/>
                <w:szCs w:val="24"/>
                <w:lang w:eastAsia="en-US"/>
              </w:rPr>
              <w:t xml:space="preserve">    </w:t>
            </w:r>
            <w:r w:rsidR="00B06AF4">
              <w:rPr>
                <w:i/>
                <w:sz w:val="24"/>
                <w:szCs w:val="24"/>
                <w:lang w:eastAsia="en-US"/>
              </w:rPr>
              <w:t xml:space="preserve"> </w:t>
            </w:r>
            <w:r w:rsidR="00F8094E">
              <w:rPr>
                <w:i/>
                <w:sz w:val="24"/>
                <w:szCs w:val="24"/>
                <w:lang w:eastAsia="en-US"/>
              </w:rPr>
              <w:t>02.12.</w:t>
            </w:r>
            <w:r w:rsidR="002C7317">
              <w:rPr>
                <w:i/>
                <w:sz w:val="24"/>
                <w:szCs w:val="24"/>
                <w:lang w:eastAsia="en-US"/>
              </w:rPr>
              <w:t>2021</w:t>
            </w:r>
            <w:r>
              <w:rPr>
                <w:i/>
                <w:sz w:val="24"/>
                <w:szCs w:val="24"/>
                <w:lang w:eastAsia="en-US"/>
              </w:rPr>
              <w:t xml:space="preserve"> г. </w:t>
            </w:r>
          </w:p>
          <w:p w:rsidR="00A14040" w:rsidRDefault="00A14040" w:rsidP="00660B72">
            <w:pPr>
              <w:pStyle w:val="ConsPlusTitle"/>
              <w:ind w:left="180"/>
              <w:jc w:val="center"/>
              <w:rPr>
                <w:i/>
                <w:sz w:val="24"/>
                <w:szCs w:val="24"/>
                <w:lang w:eastAsia="en-US"/>
              </w:rPr>
            </w:pPr>
            <w:r>
              <w:rPr>
                <w:i/>
                <w:sz w:val="24"/>
                <w:szCs w:val="24"/>
                <w:lang w:eastAsia="en-US"/>
              </w:rPr>
              <w:t>АДМИНИСТРАЦИИ КЫШТОВСКОГО СЕЛЬСОВЕТА</w:t>
            </w:r>
          </w:p>
          <w:p w:rsidR="00A14040" w:rsidRDefault="00A14040" w:rsidP="00660B72">
            <w:pPr>
              <w:pStyle w:val="ConsPlusTitle"/>
              <w:ind w:left="180"/>
              <w:jc w:val="center"/>
              <w:rPr>
                <w:i/>
                <w:sz w:val="24"/>
                <w:szCs w:val="24"/>
                <w:lang w:eastAsia="en-US"/>
              </w:rPr>
            </w:pPr>
            <w:r>
              <w:rPr>
                <w:i/>
                <w:sz w:val="24"/>
                <w:szCs w:val="24"/>
                <w:lang w:eastAsia="en-US"/>
              </w:rPr>
              <w:t>КЫШТОВСКОГО РАЙОНА</w:t>
            </w:r>
          </w:p>
          <w:p w:rsidR="00A14040" w:rsidRDefault="00A14040" w:rsidP="00660B72">
            <w:pPr>
              <w:pStyle w:val="ConsPlusTitle"/>
              <w:ind w:left="180"/>
              <w:jc w:val="center"/>
              <w:rPr>
                <w:i/>
                <w:sz w:val="24"/>
                <w:szCs w:val="24"/>
                <w:lang w:eastAsia="en-US"/>
              </w:rPr>
            </w:pPr>
            <w:r>
              <w:rPr>
                <w:i/>
                <w:sz w:val="24"/>
                <w:szCs w:val="24"/>
                <w:lang w:eastAsia="en-US"/>
              </w:rPr>
              <w:t>НОВОСИБИРСКОЙ  ОБЛАСТИ</w:t>
            </w:r>
          </w:p>
        </w:tc>
      </w:tr>
    </w:tbl>
    <w:p w:rsidR="00030334" w:rsidRDefault="00030334" w:rsidP="00F8094E">
      <w:pPr>
        <w:jc w:val="center"/>
        <w:rPr>
          <w:rFonts w:eastAsia="Calibri"/>
          <w:b/>
          <w:bCs/>
          <w:spacing w:val="-1"/>
          <w:lang w:eastAsia="en-US"/>
        </w:rPr>
      </w:pPr>
    </w:p>
    <w:p w:rsidR="00F8094E" w:rsidRPr="006D2A50" w:rsidRDefault="00F8094E" w:rsidP="00F8094E">
      <w:pPr>
        <w:jc w:val="center"/>
        <w:rPr>
          <w:rFonts w:eastAsia="Calibri"/>
          <w:lang w:eastAsia="en-US"/>
        </w:rPr>
      </w:pPr>
      <w:r w:rsidRPr="006D2A50">
        <w:rPr>
          <w:rFonts w:eastAsia="Calibri"/>
          <w:b/>
          <w:bCs/>
          <w:spacing w:val="-1"/>
          <w:lang w:eastAsia="en-US"/>
        </w:rPr>
        <w:t>СОВЕТ ДЕПУТАТОВ</w:t>
      </w:r>
    </w:p>
    <w:p w:rsidR="00F8094E" w:rsidRPr="006D2A50" w:rsidRDefault="00F8094E" w:rsidP="00F8094E">
      <w:pPr>
        <w:shd w:val="clear" w:color="auto" w:fill="FFFFFF"/>
        <w:jc w:val="center"/>
        <w:rPr>
          <w:rFonts w:eastAsia="Calibri"/>
          <w:b/>
          <w:bCs/>
          <w:spacing w:val="-1"/>
          <w:lang w:eastAsia="en-US"/>
        </w:rPr>
      </w:pPr>
      <w:r w:rsidRPr="006D2A50">
        <w:rPr>
          <w:rFonts w:eastAsia="Calibri"/>
          <w:b/>
          <w:bCs/>
          <w:spacing w:val="-1"/>
          <w:lang w:eastAsia="en-US"/>
        </w:rPr>
        <w:t>КЫШТОВСКОГО СЕЛЬСОВЕТА</w:t>
      </w:r>
    </w:p>
    <w:p w:rsidR="00F8094E" w:rsidRPr="006D2A50" w:rsidRDefault="00F8094E" w:rsidP="00F8094E">
      <w:pPr>
        <w:shd w:val="clear" w:color="auto" w:fill="FFFFFF"/>
        <w:jc w:val="center"/>
        <w:rPr>
          <w:rFonts w:eastAsia="Calibri"/>
          <w:lang w:eastAsia="en-US"/>
        </w:rPr>
      </w:pPr>
      <w:r w:rsidRPr="006D2A50">
        <w:rPr>
          <w:rFonts w:eastAsia="Calibri"/>
          <w:b/>
          <w:bCs/>
          <w:spacing w:val="-2"/>
          <w:lang w:eastAsia="en-US"/>
        </w:rPr>
        <w:t>КЫШТОВСКОГО РАЙОНА НОВОСИБИРСКОЙ ОБЛАСТИ</w:t>
      </w:r>
    </w:p>
    <w:p w:rsidR="00F8094E" w:rsidRPr="006D2A50" w:rsidRDefault="00F8094E" w:rsidP="00F8094E">
      <w:pPr>
        <w:shd w:val="clear" w:color="auto" w:fill="FFFFFF"/>
        <w:jc w:val="center"/>
        <w:rPr>
          <w:rFonts w:eastAsia="Calibri"/>
          <w:lang w:eastAsia="en-US"/>
        </w:rPr>
      </w:pPr>
      <w:r w:rsidRPr="006D2A50">
        <w:rPr>
          <w:rFonts w:eastAsia="Calibri"/>
          <w:lang w:eastAsia="en-US"/>
        </w:rPr>
        <w:t>Шестого созыва</w:t>
      </w:r>
    </w:p>
    <w:p w:rsidR="00F8094E" w:rsidRPr="006D2A50" w:rsidRDefault="00F8094E" w:rsidP="00F8094E">
      <w:pPr>
        <w:shd w:val="clear" w:color="auto" w:fill="FFFFFF"/>
        <w:jc w:val="center"/>
        <w:rPr>
          <w:rFonts w:eastAsia="Calibri"/>
          <w:lang w:eastAsia="en-US"/>
        </w:rPr>
      </w:pPr>
      <w:r w:rsidRPr="006D2A50">
        <w:rPr>
          <w:rFonts w:eastAsia="Calibri"/>
          <w:b/>
          <w:bCs/>
          <w:spacing w:val="-4"/>
          <w:w w:val="128"/>
          <w:lang w:eastAsia="en-US"/>
        </w:rPr>
        <w:t>РЕШЕНИЕ</w:t>
      </w:r>
      <w:r>
        <w:rPr>
          <w:rFonts w:eastAsia="Calibri"/>
          <w:b/>
          <w:bCs/>
          <w:spacing w:val="-4"/>
          <w:w w:val="128"/>
          <w:lang w:eastAsia="en-US"/>
        </w:rPr>
        <w:t xml:space="preserve"> № 1</w:t>
      </w:r>
    </w:p>
    <w:p w:rsidR="00F8094E" w:rsidRPr="006D2A50" w:rsidRDefault="00F8094E" w:rsidP="00F8094E">
      <w:pPr>
        <w:shd w:val="clear" w:color="auto" w:fill="FFFFFF"/>
        <w:jc w:val="center"/>
        <w:rPr>
          <w:rFonts w:eastAsia="Calibri"/>
          <w:lang w:eastAsia="en-US"/>
        </w:rPr>
      </w:pPr>
      <w:r>
        <w:rPr>
          <w:rFonts w:eastAsia="Calibri"/>
          <w:lang w:eastAsia="en-US"/>
        </w:rPr>
        <w:t>Пятнадцатой</w:t>
      </w:r>
      <w:r w:rsidRPr="006D2A50">
        <w:rPr>
          <w:rFonts w:eastAsia="Calibri"/>
          <w:lang w:eastAsia="en-US"/>
        </w:rPr>
        <w:t xml:space="preserve"> сессии</w:t>
      </w:r>
    </w:p>
    <w:p w:rsidR="00F8094E" w:rsidRPr="006D2A50" w:rsidRDefault="00F8094E" w:rsidP="00F8094E">
      <w:pPr>
        <w:shd w:val="clear" w:color="auto" w:fill="FFFFFF"/>
        <w:jc w:val="center"/>
        <w:rPr>
          <w:rFonts w:eastAsia="Calibri"/>
          <w:lang w:eastAsia="en-US"/>
        </w:rPr>
      </w:pPr>
    </w:p>
    <w:p w:rsidR="00F8094E" w:rsidRPr="00F8094E" w:rsidRDefault="00F8094E" w:rsidP="00F8094E">
      <w:pPr>
        <w:rPr>
          <w:rFonts w:eastAsia="Calibri"/>
          <w:lang w:eastAsia="en-US"/>
        </w:rPr>
      </w:pPr>
      <w:r>
        <w:rPr>
          <w:rFonts w:eastAsia="Calibri"/>
          <w:lang w:eastAsia="en-US"/>
        </w:rPr>
        <w:t>«02» декабря</w:t>
      </w:r>
      <w:r w:rsidRPr="006D2A50">
        <w:rPr>
          <w:rFonts w:eastAsia="Calibri"/>
          <w:lang w:eastAsia="en-US"/>
        </w:rPr>
        <w:t xml:space="preserve"> 2021г.</w:t>
      </w:r>
      <w:r w:rsidRPr="006D2A50">
        <w:rPr>
          <w:rFonts w:eastAsia="Calibri"/>
          <w:lang w:eastAsia="en-US"/>
        </w:rPr>
        <w:tab/>
      </w:r>
      <w:r>
        <w:rPr>
          <w:rFonts w:eastAsia="Calibri"/>
          <w:lang w:eastAsia="en-US"/>
        </w:rPr>
        <w:t xml:space="preserve">   </w:t>
      </w:r>
      <w:r>
        <w:rPr>
          <w:rFonts w:eastAsia="Calibri"/>
          <w:lang w:eastAsia="en-US"/>
        </w:rPr>
        <w:tab/>
      </w:r>
      <w:r>
        <w:rPr>
          <w:rFonts w:eastAsia="Calibri"/>
          <w:lang w:eastAsia="en-US"/>
        </w:rPr>
        <w:tab/>
      </w:r>
      <w:r>
        <w:rPr>
          <w:rFonts w:eastAsia="Calibri"/>
          <w:lang w:eastAsia="en-US"/>
        </w:rPr>
        <w:tab/>
      </w:r>
      <w:r>
        <w:rPr>
          <w:rFonts w:eastAsia="Calibri"/>
          <w:lang w:eastAsia="en-US"/>
        </w:rPr>
        <w:tab/>
      </w:r>
      <w:r>
        <w:rPr>
          <w:rFonts w:eastAsia="Calibri"/>
          <w:lang w:eastAsia="en-US"/>
        </w:rPr>
        <w:tab/>
        <w:t xml:space="preserve">                           </w:t>
      </w:r>
      <w:r w:rsidRPr="006D2A50">
        <w:rPr>
          <w:rFonts w:eastAsia="Calibri"/>
          <w:lang w:eastAsia="en-US"/>
        </w:rPr>
        <w:t>с.</w:t>
      </w:r>
      <w:r>
        <w:rPr>
          <w:rFonts w:eastAsia="Calibri"/>
          <w:lang w:eastAsia="en-US"/>
        </w:rPr>
        <w:t xml:space="preserve"> </w:t>
      </w:r>
      <w:r w:rsidRPr="006D2A50">
        <w:rPr>
          <w:rFonts w:eastAsia="Calibri"/>
          <w:lang w:eastAsia="en-US"/>
        </w:rPr>
        <w:t>Кыштовка</w:t>
      </w:r>
    </w:p>
    <w:p w:rsidR="00F8094E" w:rsidRPr="00F8094E" w:rsidRDefault="00F8094E" w:rsidP="00F8094E">
      <w:pPr>
        <w:ind w:firstLine="540"/>
        <w:jc w:val="both"/>
        <w:rPr>
          <w:sz w:val="28"/>
          <w:szCs w:val="28"/>
        </w:rPr>
      </w:pPr>
      <w:r w:rsidRPr="00D12077">
        <w:rPr>
          <w:sz w:val="28"/>
          <w:szCs w:val="28"/>
        </w:rPr>
        <w:t>О</w:t>
      </w:r>
      <w:r>
        <w:rPr>
          <w:sz w:val="28"/>
          <w:szCs w:val="28"/>
        </w:rPr>
        <w:t xml:space="preserve"> внесении изменений в Положение</w:t>
      </w:r>
      <w:r w:rsidRPr="00D12077">
        <w:rPr>
          <w:sz w:val="28"/>
          <w:szCs w:val="28"/>
        </w:rPr>
        <w:t xml:space="preserve"> о бюджетном процессе Кыштовско</w:t>
      </w:r>
      <w:r>
        <w:rPr>
          <w:sz w:val="28"/>
          <w:szCs w:val="28"/>
        </w:rPr>
        <w:t>го</w:t>
      </w:r>
      <w:r w:rsidRPr="00D12077">
        <w:rPr>
          <w:sz w:val="28"/>
          <w:szCs w:val="28"/>
        </w:rPr>
        <w:t xml:space="preserve"> </w:t>
      </w:r>
      <w:r>
        <w:rPr>
          <w:sz w:val="28"/>
          <w:szCs w:val="28"/>
        </w:rPr>
        <w:t xml:space="preserve">сельсовета </w:t>
      </w:r>
      <w:r w:rsidRPr="00D12077">
        <w:rPr>
          <w:sz w:val="28"/>
          <w:szCs w:val="28"/>
        </w:rPr>
        <w:t>Кыштовско</w:t>
      </w:r>
      <w:r>
        <w:rPr>
          <w:sz w:val="28"/>
          <w:szCs w:val="28"/>
        </w:rPr>
        <w:t>го</w:t>
      </w:r>
      <w:r w:rsidRPr="00D12077">
        <w:rPr>
          <w:sz w:val="28"/>
          <w:szCs w:val="28"/>
        </w:rPr>
        <w:t xml:space="preserve"> район</w:t>
      </w:r>
      <w:r>
        <w:rPr>
          <w:sz w:val="28"/>
          <w:szCs w:val="28"/>
        </w:rPr>
        <w:t>а</w:t>
      </w:r>
      <w:r w:rsidRPr="00D12077">
        <w:rPr>
          <w:sz w:val="28"/>
          <w:szCs w:val="28"/>
        </w:rPr>
        <w:t xml:space="preserve"> </w:t>
      </w:r>
      <w:r>
        <w:rPr>
          <w:sz w:val="28"/>
          <w:szCs w:val="28"/>
        </w:rPr>
        <w:t>Новосибирской области</w:t>
      </w:r>
    </w:p>
    <w:p w:rsidR="00F8094E" w:rsidRPr="00D63C4B" w:rsidRDefault="00F8094E" w:rsidP="00F8094E">
      <w:pPr>
        <w:ind w:firstLine="540"/>
        <w:jc w:val="both"/>
        <w:rPr>
          <w:color w:val="000000"/>
          <w:sz w:val="28"/>
          <w:szCs w:val="28"/>
        </w:rPr>
      </w:pPr>
      <w:r w:rsidRPr="00D63C4B">
        <w:rPr>
          <w:color w:val="000000"/>
          <w:sz w:val="28"/>
          <w:szCs w:val="28"/>
        </w:rPr>
        <w:t xml:space="preserve">Руководствуясь </w:t>
      </w:r>
      <w:r w:rsidRPr="00D63C4B">
        <w:rPr>
          <w:rStyle w:val="blk"/>
          <w:color w:val="000000"/>
          <w:sz w:val="28"/>
          <w:szCs w:val="28"/>
        </w:rPr>
        <w:t xml:space="preserve">Федеральным законом </w:t>
      </w:r>
      <w:r w:rsidRPr="00D63C4B">
        <w:rPr>
          <w:color w:val="000000"/>
          <w:sz w:val="28"/>
          <w:szCs w:val="28"/>
          <w:shd w:val="clear" w:color="auto" w:fill="FFFFFF"/>
        </w:rPr>
        <w:t>от 6 октября 2003 г. N 131-ФЗ "Об общих принципах организации местного самоуправления в Российской Федерации"</w:t>
      </w:r>
      <w:r w:rsidRPr="00D63C4B">
        <w:rPr>
          <w:rStyle w:val="blk"/>
          <w:color w:val="000000"/>
          <w:sz w:val="28"/>
          <w:szCs w:val="28"/>
        </w:rPr>
        <w:t xml:space="preserve">, </w:t>
      </w:r>
      <w:r w:rsidRPr="00D63C4B">
        <w:rPr>
          <w:color w:val="000000"/>
          <w:sz w:val="28"/>
          <w:szCs w:val="28"/>
          <w:shd w:val="clear" w:color="auto" w:fill="FFFFFF"/>
        </w:rPr>
        <w:t>Бюджетным кодексом Российской Федерации от 31 июля 1998 г. N 145-ФЗ,</w:t>
      </w:r>
      <w:r w:rsidRPr="00D63C4B">
        <w:rPr>
          <w:rStyle w:val="blk"/>
          <w:color w:val="000000"/>
          <w:sz w:val="28"/>
          <w:szCs w:val="28"/>
        </w:rPr>
        <w:t xml:space="preserve"> </w:t>
      </w:r>
      <w:r w:rsidRPr="00F6271E">
        <w:rPr>
          <w:b/>
          <w:color w:val="000000"/>
          <w:sz w:val="28"/>
          <w:szCs w:val="28"/>
        </w:rPr>
        <w:t>Совет депутатов Кыштовского сельсовета Кыштовского района Новосибирской области</w:t>
      </w:r>
      <w:r w:rsidRPr="00D63C4B">
        <w:rPr>
          <w:b/>
          <w:color w:val="000000"/>
          <w:sz w:val="28"/>
          <w:szCs w:val="28"/>
        </w:rPr>
        <w:t xml:space="preserve"> РЕШИЛ</w:t>
      </w:r>
      <w:r w:rsidRPr="00D63C4B">
        <w:rPr>
          <w:color w:val="000000"/>
          <w:sz w:val="28"/>
          <w:szCs w:val="28"/>
        </w:rPr>
        <w:t>:</w:t>
      </w:r>
    </w:p>
    <w:p w:rsidR="00F8094E" w:rsidRDefault="00F8094E" w:rsidP="00F8094E">
      <w:pPr>
        <w:ind w:firstLine="540"/>
        <w:jc w:val="both"/>
        <w:rPr>
          <w:sz w:val="28"/>
          <w:szCs w:val="28"/>
        </w:rPr>
      </w:pPr>
      <w:r w:rsidRPr="000E6DA4">
        <w:rPr>
          <w:color w:val="000000"/>
          <w:sz w:val="28"/>
          <w:szCs w:val="28"/>
        </w:rPr>
        <w:t xml:space="preserve">В соответствии со статьей 160.1 и 160.2 Бюджетного кодекса РФ внести в </w:t>
      </w:r>
      <w:r w:rsidRPr="000E6DA4">
        <w:rPr>
          <w:sz w:val="28"/>
          <w:szCs w:val="28"/>
        </w:rPr>
        <w:t>Положение о бюджетном процессе</w:t>
      </w:r>
      <w:r>
        <w:rPr>
          <w:sz w:val="28"/>
          <w:szCs w:val="28"/>
        </w:rPr>
        <w:t xml:space="preserve"> </w:t>
      </w:r>
      <w:r w:rsidRPr="00D12077">
        <w:rPr>
          <w:sz w:val="28"/>
          <w:szCs w:val="28"/>
        </w:rPr>
        <w:t>Кыштовско</w:t>
      </w:r>
      <w:r>
        <w:rPr>
          <w:sz w:val="28"/>
          <w:szCs w:val="28"/>
        </w:rPr>
        <w:t>го</w:t>
      </w:r>
      <w:r w:rsidRPr="00D12077">
        <w:rPr>
          <w:sz w:val="28"/>
          <w:szCs w:val="28"/>
        </w:rPr>
        <w:t xml:space="preserve"> </w:t>
      </w:r>
      <w:r>
        <w:rPr>
          <w:sz w:val="28"/>
          <w:szCs w:val="28"/>
        </w:rPr>
        <w:t xml:space="preserve">сельсовета </w:t>
      </w:r>
      <w:r w:rsidRPr="000E6DA4">
        <w:rPr>
          <w:sz w:val="28"/>
          <w:szCs w:val="28"/>
        </w:rPr>
        <w:t xml:space="preserve">Кыштовского района Новосибирской области, утвержденное решением сессии </w:t>
      </w:r>
      <w:r>
        <w:rPr>
          <w:sz w:val="28"/>
          <w:szCs w:val="28"/>
        </w:rPr>
        <w:t>С</w:t>
      </w:r>
      <w:r w:rsidRPr="000E6DA4">
        <w:rPr>
          <w:sz w:val="28"/>
          <w:szCs w:val="28"/>
        </w:rPr>
        <w:t xml:space="preserve">овета депутатов </w:t>
      </w:r>
      <w:r w:rsidRPr="00D12077">
        <w:rPr>
          <w:sz w:val="28"/>
          <w:szCs w:val="28"/>
        </w:rPr>
        <w:t>Кыштовско</w:t>
      </w:r>
      <w:r>
        <w:rPr>
          <w:sz w:val="28"/>
          <w:szCs w:val="28"/>
        </w:rPr>
        <w:t>го</w:t>
      </w:r>
      <w:r w:rsidRPr="00D12077">
        <w:rPr>
          <w:sz w:val="28"/>
          <w:szCs w:val="28"/>
        </w:rPr>
        <w:t xml:space="preserve"> </w:t>
      </w:r>
      <w:r>
        <w:rPr>
          <w:sz w:val="28"/>
          <w:szCs w:val="28"/>
        </w:rPr>
        <w:t>сельсовета</w:t>
      </w:r>
      <w:r w:rsidRPr="000E6DA4">
        <w:rPr>
          <w:sz w:val="28"/>
          <w:szCs w:val="28"/>
        </w:rPr>
        <w:t xml:space="preserve"> Кыштовского района Новосибирской области от </w:t>
      </w:r>
      <w:r>
        <w:rPr>
          <w:sz w:val="28"/>
          <w:szCs w:val="28"/>
        </w:rPr>
        <w:t xml:space="preserve">23.10.2015 </w:t>
      </w:r>
      <w:r w:rsidRPr="000E6DA4">
        <w:rPr>
          <w:sz w:val="28"/>
          <w:szCs w:val="28"/>
        </w:rPr>
        <w:t>года, следующие изменения:</w:t>
      </w:r>
    </w:p>
    <w:p w:rsidR="00F8094E" w:rsidRDefault="00F8094E" w:rsidP="00F8094E">
      <w:pPr>
        <w:autoSpaceDE w:val="0"/>
        <w:autoSpaceDN w:val="0"/>
        <w:adjustRightInd w:val="0"/>
        <w:ind w:firstLine="540"/>
        <w:jc w:val="both"/>
        <w:rPr>
          <w:sz w:val="28"/>
          <w:szCs w:val="28"/>
        </w:rPr>
      </w:pPr>
      <w:r>
        <w:rPr>
          <w:sz w:val="28"/>
          <w:szCs w:val="28"/>
        </w:rPr>
        <w:t>1. Статью 17 изложить в следующей редакции:</w:t>
      </w:r>
    </w:p>
    <w:p w:rsidR="00F8094E" w:rsidRDefault="00F8094E" w:rsidP="00F8094E">
      <w:pPr>
        <w:autoSpaceDE w:val="0"/>
        <w:autoSpaceDN w:val="0"/>
        <w:adjustRightInd w:val="0"/>
        <w:ind w:firstLine="540"/>
        <w:jc w:val="both"/>
        <w:rPr>
          <w:sz w:val="28"/>
          <w:szCs w:val="28"/>
        </w:rPr>
      </w:pPr>
      <w:r>
        <w:rPr>
          <w:sz w:val="28"/>
          <w:szCs w:val="28"/>
        </w:rPr>
        <w:t>1. В статьях проекта решения о бюджете сельсовета должны содержаться следующие показатели (при их наличии):</w:t>
      </w:r>
    </w:p>
    <w:p w:rsidR="00F8094E" w:rsidRDefault="00F8094E" w:rsidP="00F8094E">
      <w:pPr>
        <w:autoSpaceDE w:val="0"/>
        <w:autoSpaceDN w:val="0"/>
        <w:adjustRightInd w:val="0"/>
        <w:ind w:firstLine="540"/>
        <w:jc w:val="both"/>
        <w:rPr>
          <w:sz w:val="28"/>
          <w:szCs w:val="28"/>
        </w:rPr>
      </w:pPr>
      <w:r>
        <w:rPr>
          <w:sz w:val="28"/>
          <w:szCs w:val="28"/>
        </w:rPr>
        <w:t>1) основные характеристики бюджета сельсовета, к которым относятся общий объем доходов, общий объем расходов, дефицит (профицит) бюджета сельсовета на очередной финансовый год и каждый год планового периода;</w:t>
      </w:r>
    </w:p>
    <w:p w:rsidR="00F8094E" w:rsidRDefault="00F8094E" w:rsidP="00F8094E">
      <w:pPr>
        <w:autoSpaceDE w:val="0"/>
        <w:autoSpaceDN w:val="0"/>
        <w:adjustRightInd w:val="0"/>
        <w:ind w:firstLine="540"/>
        <w:jc w:val="both"/>
        <w:rPr>
          <w:sz w:val="28"/>
          <w:szCs w:val="28"/>
        </w:rPr>
      </w:pPr>
      <w:r>
        <w:rPr>
          <w:sz w:val="28"/>
          <w:szCs w:val="28"/>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в очередном финансовом году и каждом году планового периода;</w:t>
      </w:r>
    </w:p>
    <w:p w:rsidR="00F8094E" w:rsidRDefault="00F8094E" w:rsidP="00F8094E">
      <w:pPr>
        <w:autoSpaceDE w:val="0"/>
        <w:autoSpaceDN w:val="0"/>
        <w:adjustRightInd w:val="0"/>
        <w:ind w:firstLine="540"/>
        <w:jc w:val="both"/>
        <w:rPr>
          <w:sz w:val="28"/>
          <w:szCs w:val="28"/>
        </w:rPr>
      </w:pPr>
      <w:r>
        <w:rPr>
          <w:sz w:val="28"/>
          <w:szCs w:val="28"/>
        </w:rPr>
        <w:t>3) общий объем бюджетных ассигнований, направляемых на исполнение публичных нормативных обязательств на очередной финансовый год и каждый год планового периода;</w:t>
      </w:r>
    </w:p>
    <w:p w:rsidR="00F8094E" w:rsidRDefault="00F8094E" w:rsidP="00F8094E">
      <w:pPr>
        <w:autoSpaceDE w:val="0"/>
        <w:autoSpaceDN w:val="0"/>
        <w:adjustRightInd w:val="0"/>
        <w:ind w:firstLine="540"/>
        <w:jc w:val="both"/>
        <w:rPr>
          <w:sz w:val="28"/>
          <w:szCs w:val="28"/>
        </w:rPr>
      </w:pPr>
      <w:r>
        <w:rPr>
          <w:sz w:val="28"/>
          <w:szCs w:val="28"/>
        </w:rPr>
        <w:lastRenderedPageBreak/>
        <w:t>4) общий объем условно утверждаемых (утвержденных) расходов на первый и второй годы планового периода;</w:t>
      </w:r>
    </w:p>
    <w:p w:rsidR="00F8094E" w:rsidRDefault="00F8094E" w:rsidP="00F8094E">
      <w:pPr>
        <w:autoSpaceDE w:val="0"/>
        <w:autoSpaceDN w:val="0"/>
        <w:adjustRightInd w:val="0"/>
        <w:ind w:firstLine="540"/>
        <w:jc w:val="both"/>
        <w:rPr>
          <w:sz w:val="28"/>
          <w:szCs w:val="28"/>
        </w:rPr>
      </w:pPr>
      <w:r>
        <w:rPr>
          <w:sz w:val="28"/>
          <w:szCs w:val="28"/>
        </w:rPr>
        <w:t>5) объем межбюджетных трансфертов, предоставляемых из бюджета сельсовета другим бюджетам бюджетной системы Российской Федерации в очередном финансовом году и каждом году планового периода, в том числе с распределением по формам межбюджетных трансфертов;</w:t>
      </w:r>
    </w:p>
    <w:p w:rsidR="00F8094E" w:rsidRDefault="00F8094E" w:rsidP="00F8094E">
      <w:pPr>
        <w:autoSpaceDE w:val="0"/>
        <w:autoSpaceDN w:val="0"/>
        <w:adjustRightInd w:val="0"/>
        <w:ind w:firstLine="540"/>
        <w:jc w:val="both"/>
        <w:rPr>
          <w:sz w:val="28"/>
          <w:szCs w:val="28"/>
        </w:rPr>
      </w:pPr>
      <w:r>
        <w:rPr>
          <w:sz w:val="28"/>
          <w:szCs w:val="28"/>
        </w:rPr>
        <w:t>6) верхний предел муниципального долга Кыштовского сельсовета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Кыштовского сельсовета;</w:t>
      </w:r>
    </w:p>
    <w:p w:rsidR="00F8094E" w:rsidRDefault="00F8094E" w:rsidP="00F8094E">
      <w:pPr>
        <w:autoSpaceDE w:val="0"/>
        <w:autoSpaceDN w:val="0"/>
        <w:adjustRightInd w:val="0"/>
        <w:ind w:firstLine="540"/>
        <w:jc w:val="both"/>
        <w:rPr>
          <w:sz w:val="28"/>
          <w:szCs w:val="28"/>
        </w:rPr>
      </w:pPr>
      <w:r>
        <w:rPr>
          <w:sz w:val="28"/>
          <w:szCs w:val="28"/>
        </w:rPr>
        <w:t>7) предельный объем муниципального долга Кыштовского сельсовета на очередной финансовый год и каждый год планового периода;</w:t>
      </w:r>
    </w:p>
    <w:p w:rsidR="00F8094E" w:rsidRPr="00264ABD" w:rsidRDefault="00F8094E" w:rsidP="00F8094E">
      <w:pPr>
        <w:autoSpaceDE w:val="0"/>
        <w:autoSpaceDN w:val="0"/>
        <w:adjustRightInd w:val="0"/>
        <w:ind w:firstLine="540"/>
        <w:jc w:val="both"/>
        <w:rPr>
          <w:sz w:val="28"/>
          <w:szCs w:val="28"/>
        </w:rPr>
      </w:pPr>
      <w:r w:rsidRPr="00264ABD">
        <w:rPr>
          <w:sz w:val="28"/>
          <w:szCs w:val="28"/>
        </w:rPr>
        <w:t>8) объем ассигнований муниципального дорожного фонда на очередной финанс</w:t>
      </w:r>
      <w:r>
        <w:rPr>
          <w:sz w:val="28"/>
          <w:szCs w:val="28"/>
        </w:rPr>
        <w:t>овый</w:t>
      </w:r>
      <w:r w:rsidRPr="00264ABD">
        <w:rPr>
          <w:sz w:val="28"/>
          <w:szCs w:val="28"/>
        </w:rPr>
        <w:t xml:space="preserve"> год и плановый период.</w:t>
      </w:r>
    </w:p>
    <w:p w:rsidR="00F8094E" w:rsidRDefault="00F8094E" w:rsidP="00F8094E">
      <w:pPr>
        <w:widowControl w:val="0"/>
        <w:ind w:firstLine="540"/>
        <w:jc w:val="both"/>
        <w:rPr>
          <w:sz w:val="28"/>
          <w:szCs w:val="28"/>
        </w:rPr>
      </w:pPr>
      <w:r>
        <w:rPr>
          <w:sz w:val="28"/>
          <w:szCs w:val="28"/>
        </w:rPr>
        <w:t>2. В состав проекта решения о бюджете сельсовета включаются следующие приложения (при наличии соответствующих показателей):</w:t>
      </w:r>
    </w:p>
    <w:p w:rsidR="00F8094E" w:rsidRDefault="00F8094E" w:rsidP="00F8094E">
      <w:pPr>
        <w:pStyle w:val="ConsPlusNormal0"/>
        <w:ind w:firstLine="710"/>
        <w:jc w:val="both"/>
        <w:rPr>
          <w:rFonts w:ascii="Times New Roman" w:hAnsi="Times New Roman" w:cs="Times New Roman"/>
          <w:sz w:val="28"/>
          <w:szCs w:val="28"/>
        </w:rPr>
      </w:pPr>
      <w:r>
        <w:rPr>
          <w:rFonts w:ascii="Times New Roman" w:hAnsi="Times New Roman" w:cs="Times New Roman"/>
          <w:sz w:val="28"/>
          <w:szCs w:val="28"/>
        </w:rPr>
        <w:t>1)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w:t>
      </w:r>
    </w:p>
    <w:p w:rsidR="00F8094E" w:rsidRDefault="00F8094E" w:rsidP="00F8094E">
      <w:pPr>
        <w:pStyle w:val="ConsPlusNormal0"/>
        <w:ind w:firstLine="660"/>
        <w:jc w:val="both"/>
        <w:rPr>
          <w:rFonts w:ascii="Times New Roman" w:hAnsi="Times New Roman" w:cs="Times New Roman"/>
          <w:sz w:val="28"/>
          <w:szCs w:val="28"/>
        </w:rPr>
      </w:pPr>
      <w:r>
        <w:rPr>
          <w:rFonts w:ascii="Times New Roman" w:hAnsi="Times New Roman" w:cs="Times New Roman"/>
          <w:sz w:val="28"/>
          <w:szCs w:val="28"/>
        </w:rPr>
        <w:t>2) «Ведомственная структура расходов бюджета сельсовета на очередной финансовый год и плановый период»;</w:t>
      </w:r>
    </w:p>
    <w:p w:rsidR="00F8094E" w:rsidRDefault="00F8094E" w:rsidP="00F8094E">
      <w:pPr>
        <w:pStyle w:val="ConsPlusNormal0"/>
        <w:ind w:firstLine="660"/>
        <w:jc w:val="both"/>
        <w:rPr>
          <w:rFonts w:ascii="Times New Roman" w:hAnsi="Times New Roman" w:cs="Times New Roman"/>
          <w:sz w:val="28"/>
          <w:szCs w:val="28"/>
        </w:rPr>
      </w:pPr>
      <w:r>
        <w:rPr>
          <w:rFonts w:ascii="Times New Roman" w:hAnsi="Times New Roman" w:cs="Times New Roman"/>
          <w:sz w:val="28"/>
          <w:szCs w:val="28"/>
        </w:rPr>
        <w:t>3) «Распределение бюджетных ассигнований на исполнение публичных нормативных обязательств на исполнение на очередной финансовый год и плановый период»;</w:t>
      </w:r>
    </w:p>
    <w:p w:rsidR="00F8094E" w:rsidRDefault="00F8094E" w:rsidP="00F8094E">
      <w:pPr>
        <w:pStyle w:val="ConsPlusNormal0"/>
        <w:ind w:firstLine="660"/>
        <w:jc w:val="both"/>
        <w:rPr>
          <w:rFonts w:ascii="Times New Roman" w:hAnsi="Times New Roman" w:cs="Times New Roman"/>
          <w:sz w:val="28"/>
          <w:szCs w:val="28"/>
        </w:rPr>
      </w:pPr>
      <w:r>
        <w:rPr>
          <w:rFonts w:ascii="Times New Roman" w:hAnsi="Times New Roman" w:cs="Times New Roman"/>
          <w:sz w:val="28"/>
          <w:szCs w:val="28"/>
        </w:rPr>
        <w:t>4) «Перечень муниципальных программ, предусмотренных к финансированию из бюджета сельсовета в очередном финансовом году и плановом периоде» в структуре кодов классификации расходов бюджета;</w:t>
      </w:r>
    </w:p>
    <w:p w:rsidR="00F8094E" w:rsidRDefault="00F8094E" w:rsidP="00F8094E">
      <w:pPr>
        <w:pStyle w:val="ConsPlusNormal0"/>
        <w:ind w:firstLine="660"/>
        <w:jc w:val="both"/>
        <w:rPr>
          <w:rFonts w:ascii="Times New Roman" w:hAnsi="Times New Roman" w:cs="Times New Roman"/>
          <w:sz w:val="28"/>
          <w:szCs w:val="28"/>
        </w:rPr>
      </w:pPr>
      <w:r>
        <w:rPr>
          <w:rFonts w:ascii="Times New Roman" w:hAnsi="Times New Roman" w:cs="Times New Roman"/>
          <w:sz w:val="28"/>
          <w:szCs w:val="28"/>
        </w:rPr>
        <w:t>5) «Распределение бюджетных ассигнований на капитальные вложения из бюджета сельсовета по направлениям и объектам в очередном финансовом году и плановом периоде» по кодам классификации расходов бюджета;</w:t>
      </w:r>
    </w:p>
    <w:p w:rsidR="00F8094E" w:rsidRDefault="00F8094E" w:rsidP="00F8094E">
      <w:pPr>
        <w:pStyle w:val="ConsPlusNormal0"/>
        <w:ind w:firstLine="660"/>
        <w:jc w:val="both"/>
        <w:rPr>
          <w:rFonts w:ascii="Times New Roman" w:hAnsi="Times New Roman" w:cs="Times New Roman"/>
          <w:sz w:val="28"/>
          <w:szCs w:val="28"/>
        </w:rPr>
      </w:pPr>
      <w:r>
        <w:rPr>
          <w:rFonts w:ascii="Times New Roman" w:hAnsi="Times New Roman" w:cs="Times New Roman"/>
          <w:sz w:val="28"/>
          <w:szCs w:val="28"/>
        </w:rPr>
        <w:t>6) «Источники финансирования дефицита бюджета сельсовета на очередной финансовый год и плановый период»;</w:t>
      </w:r>
    </w:p>
    <w:p w:rsidR="00F8094E" w:rsidRDefault="00F8094E" w:rsidP="00F8094E">
      <w:pPr>
        <w:pStyle w:val="ConsPlusNormal0"/>
        <w:ind w:firstLine="660"/>
        <w:jc w:val="both"/>
        <w:rPr>
          <w:rFonts w:ascii="Times New Roman" w:hAnsi="Times New Roman" w:cs="Times New Roman"/>
          <w:sz w:val="28"/>
          <w:szCs w:val="28"/>
        </w:rPr>
      </w:pPr>
      <w:r>
        <w:rPr>
          <w:rFonts w:ascii="Times New Roman" w:hAnsi="Times New Roman" w:cs="Times New Roman"/>
          <w:sz w:val="28"/>
          <w:szCs w:val="28"/>
        </w:rPr>
        <w:t>7) «Программа муниципальных внутренних заимствований Кыштовского</w:t>
      </w:r>
      <w:r>
        <w:rPr>
          <w:sz w:val="28"/>
          <w:szCs w:val="28"/>
        </w:rPr>
        <w:t xml:space="preserve"> </w:t>
      </w:r>
      <w:r>
        <w:rPr>
          <w:rFonts w:ascii="Times New Roman" w:hAnsi="Times New Roman" w:cs="Times New Roman"/>
          <w:sz w:val="28"/>
          <w:szCs w:val="28"/>
        </w:rPr>
        <w:t>сельсовета на очередной финансовый год и плановый период»;</w:t>
      </w:r>
    </w:p>
    <w:p w:rsidR="00F8094E" w:rsidRDefault="00F8094E" w:rsidP="00F8094E">
      <w:pPr>
        <w:pStyle w:val="ConsPlusNormal0"/>
        <w:ind w:firstLine="660"/>
        <w:jc w:val="both"/>
        <w:rPr>
          <w:rFonts w:ascii="Times New Roman" w:hAnsi="Times New Roman" w:cs="Times New Roman"/>
          <w:sz w:val="28"/>
          <w:szCs w:val="28"/>
        </w:rPr>
      </w:pPr>
      <w:r>
        <w:rPr>
          <w:rFonts w:ascii="Times New Roman" w:hAnsi="Times New Roman" w:cs="Times New Roman"/>
          <w:sz w:val="28"/>
          <w:szCs w:val="28"/>
        </w:rPr>
        <w:t>8) «Программа муниципальных гарантий Кыштовского</w:t>
      </w:r>
      <w:r>
        <w:rPr>
          <w:sz w:val="28"/>
          <w:szCs w:val="28"/>
        </w:rPr>
        <w:t xml:space="preserve"> </w:t>
      </w:r>
      <w:r>
        <w:rPr>
          <w:rFonts w:ascii="Times New Roman" w:hAnsi="Times New Roman" w:cs="Times New Roman"/>
          <w:sz w:val="28"/>
          <w:szCs w:val="28"/>
        </w:rPr>
        <w:t>сельсовета на очередной финансовый год и плановый период»;</w:t>
      </w:r>
    </w:p>
    <w:p w:rsidR="00F8094E" w:rsidRDefault="00F8094E" w:rsidP="00F8094E">
      <w:pPr>
        <w:autoSpaceDE w:val="0"/>
        <w:autoSpaceDN w:val="0"/>
        <w:adjustRightInd w:val="0"/>
        <w:ind w:firstLine="709"/>
        <w:jc w:val="both"/>
        <w:outlineLvl w:val="3"/>
        <w:rPr>
          <w:sz w:val="28"/>
          <w:szCs w:val="28"/>
        </w:rPr>
      </w:pPr>
      <w:r>
        <w:rPr>
          <w:sz w:val="28"/>
          <w:szCs w:val="28"/>
        </w:rPr>
        <w:t>9) «Прогнозный план приватизации муниципального имущества Кыштовского района на очередной финансовый год»;</w:t>
      </w:r>
    </w:p>
    <w:p w:rsidR="00F8094E" w:rsidRPr="000E6DA4" w:rsidRDefault="00F8094E" w:rsidP="00F8094E">
      <w:pPr>
        <w:autoSpaceDE w:val="0"/>
        <w:autoSpaceDN w:val="0"/>
        <w:adjustRightInd w:val="0"/>
        <w:ind w:firstLine="709"/>
        <w:jc w:val="both"/>
        <w:outlineLvl w:val="3"/>
        <w:rPr>
          <w:sz w:val="28"/>
          <w:szCs w:val="28"/>
        </w:rPr>
      </w:pPr>
      <w:r>
        <w:rPr>
          <w:sz w:val="28"/>
          <w:szCs w:val="28"/>
        </w:rPr>
        <w:t>10) В решении о</w:t>
      </w:r>
      <w:r w:rsidRPr="00582C50">
        <w:rPr>
          <w:sz w:val="28"/>
          <w:szCs w:val="28"/>
        </w:rPr>
        <w:t xml:space="preserve"> бюджете</w:t>
      </w:r>
      <w:r>
        <w:rPr>
          <w:sz w:val="28"/>
          <w:szCs w:val="28"/>
        </w:rPr>
        <w:t xml:space="preserve"> сельсовета</w:t>
      </w:r>
      <w:r w:rsidRPr="00582C50">
        <w:rPr>
          <w:sz w:val="28"/>
          <w:szCs w:val="28"/>
        </w:rPr>
        <w:t xml:space="preserve"> могут быть установлены дополнительные основания для внесения изменений в сводную бюджетную роспись бюджета</w:t>
      </w:r>
      <w:r>
        <w:rPr>
          <w:sz w:val="28"/>
          <w:szCs w:val="28"/>
        </w:rPr>
        <w:t xml:space="preserve"> Кыштовского сельсовета</w:t>
      </w:r>
      <w:r w:rsidRPr="00582C50">
        <w:rPr>
          <w:sz w:val="28"/>
          <w:szCs w:val="28"/>
        </w:rPr>
        <w:t xml:space="preserve"> без внесения изменений в </w:t>
      </w:r>
      <w:r>
        <w:rPr>
          <w:sz w:val="28"/>
          <w:szCs w:val="28"/>
        </w:rPr>
        <w:t>решение</w:t>
      </w:r>
      <w:r w:rsidRPr="00582C50">
        <w:rPr>
          <w:sz w:val="28"/>
          <w:szCs w:val="28"/>
        </w:rPr>
        <w:t xml:space="preserve"> о бюджете</w:t>
      </w:r>
      <w:r>
        <w:rPr>
          <w:sz w:val="28"/>
          <w:szCs w:val="28"/>
        </w:rPr>
        <w:t xml:space="preserve"> </w:t>
      </w:r>
      <w:r w:rsidRPr="00582C50">
        <w:rPr>
          <w:sz w:val="28"/>
          <w:szCs w:val="28"/>
        </w:rPr>
        <w:t>в соответствии с решениями р</w:t>
      </w:r>
      <w:r>
        <w:rPr>
          <w:sz w:val="28"/>
          <w:szCs w:val="28"/>
        </w:rPr>
        <w:t>уководителя финансового органа.</w:t>
      </w:r>
    </w:p>
    <w:p w:rsidR="00F8094E" w:rsidRPr="00EF73D9" w:rsidRDefault="00F8094E" w:rsidP="00F8094E">
      <w:pPr>
        <w:pStyle w:val="ConsPlusNormal0"/>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 В состав проекта решения о бюджете могут быть включены иные текстовые статьи и приложения.</w:t>
      </w:r>
    </w:p>
    <w:p w:rsidR="00F8094E" w:rsidRPr="00D63C4B" w:rsidRDefault="00F8094E" w:rsidP="00F8094E">
      <w:pPr>
        <w:ind w:firstLine="709"/>
        <w:jc w:val="both"/>
        <w:rPr>
          <w:color w:val="000000"/>
          <w:sz w:val="28"/>
          <w:szCs w:val="28"/>
        </w:rPr>
      </w:pPr>
      <w:r>
        <w:rPr>
          <w:color w:val="000000"/>
          <w:sz w:val="28"/>
          <w:szCs w:val="28"/>
        </w:rPr>
        <w:lastRenderedPageBreak/>
        <w:t>3</w:t>
      </w:r>
      <w:r w:rsidRPr="00D63C4B">
        <w:rPr>
          <w:color w:val="000000"/>
          <w:sz w:val="28"/>
          <w:szCs w:val="28"/>
        </w:rPr>
        <w:t xml:space="preserve">. Решение </w:t>
      </w:r>
      <w:r>
        <w:rPr>
          <w:color w:val="000000"/>
          <w:sz w:val="28"/>
          <w:szCs w:val="28"/>
        </w:rPr>
        <w:t xml:space="preserve">применяется к правоотношениям, возникающим при составлении и исполнении бюджета </w:t>
      </w:r>
      <w:r>
        <w:rPr>
          <w:sz w:val="28"/>
          <w:szCs w:val="28"/>
        </w:rPr>
        <w:t>Кыштовского сельсовета</w:t>
      </w:r>
      <w:r>
        <w:rPr>
          <w:color w:val="000000"/>
          <w:sz w:val="28"/>
          <w:szCs w:val="28"/>
        </w:rPr>
        <w:t xml:space="preserve"> Кыштовского района Новосибирской области начиная с бюджетов на 2022 год и на плановый период 2023 и 2024 годов.</w:t>
      </w:r>
    </w:p>
    <w:p w:rsidR="00F8094E" w:rsidRPr="00D12077" w:rsidRDefault="00F8094E" w:rsidP="00F8094E">
      <w:pPr>
        <w:pStyle w:val="16"/>
        <w:shd w:val="clear" w:color="auto" w:fill="auto"/>
        <w:tabs>
          <w:tab w:val="left" w:pos="730"/>
        </w:tabs>
        <w:spacing w:after="0" w:line="240" w:lineRule="auto"/>
        <w:ind w:right="40"/>
        <w:jc w:val="both"/>
        <w:rPr>
          <w:sz w:val="28"/>
          <w:szCs w:val="28"/>
        </w:rPr>
      </w:pPr>
    </w:p>
    <w:p w:rsidR="00F8094E" w:rsidRPr="00D12077" w:rsidRDefault="00F8094E" w:rsidP="00F8094E">
      <w:pPr>
        <w:pStyle w:val="16"/>
        <w:shd w:val="clear" w:color="auto" w:fill="auto"/>
        <w:tabs>
          <w:tab w:val="left" w:pos="730"/>
        </w:tabs>
        <w:spacing w:after="0" w:line="240" w:lineRule="auto"/>
        <w:ind w:right="40"/>
        <w:jc w:val="both"/>
        <w:rPr>
          <w:sz w:val="28"/>
          <w:szCs w:val="28"/>
        </w:rPr>
      </w:pPr>
    </w:p>
    <w:p w:rsidR="00F8094E" w:rsidRPr="00C71385" w:rsidRDefault="00F8094E" w:rsidP="00F8094E">
      <w:pPr>
        <w:pStyle w:val="16"/>
        <w:shd w:val="clear" w:color="auto" w:fill="auto"/>
        <w:spacing w:after="0" w:line="240" w:lineRule="auto"/>
        <w:jc w:val="both"/>
        <w:rPr>
          <w:rFonts w:ascii="Times New Roman" w:hAnsi="Times New Roman" w:cs="Times New Roman"/>
          <w:sz w:val="28"/>
          <w:szCs w:val="28"/>
          <w:shd w:val="clear" w:color="auto" w:fill="auto"/>
          <w:lang w:eastAsia="ru-RU"/>
        </w:rPr>
      </w:pPr>
      <w:r w:rsidRPr="00C71385">
        <w:rPr>
          <w:rFonts w:ascii="Times New Roman" w:hAnsi="Times New Roman" w:cs="Times New Roman"/>
          <w:sz w:val="28"/>
          <w:szCs w:val="28"/>
          <w:shd w:val="clear" w:color="auto" w:fill="auto"/>
          <w:lang w:eastAsia="ru-RU"/>
        </w:rPr>
        <w:t xml:space="preserve">Председатель Совета депутатов                        Глава </w:t>
      </w:r>
      <w:r>
        <w:rPr>
          <w:rFonts w:ascii="Times New Roman" w:hAnsi="Times New Roman" w:cs="Times New Roman"/>
          <w:sz w:val="28"/>
          <w:szCs w:val="28"/>
          <w:shd w:val="clear" w:color="auto" w:fill="auto"/>
          <w:lang w:eastAsia="ru-RU"/>
        </w:rPr>
        <w:t>администрации</w:t>
      </w:r>
    </w:p>
    <w:p w:rsidR="00030334" w:rsidRDefault="00F8094E" w:rsidP="00F8094E">
      <w:pPr>
        <w:jc w:val="center"/>
        <w:rPr>
          <w:sz w:val="28"/>
          <w:szCs w:val="28"/>
        </w:rPr>
      </w:pPr>
      <w:r>
        <w:rPr>
          <w:sz w:val="28"/>
          <w:szCs w:val="28"/>
        </w:rPr>
        <w:t>_______________С.А. Беспрозванных</w:t>
      </w:r>
      <w:r w:rsidRPr="00C71385">
        <w:rPr>
          <w:sz w:val="28"/>
          <w:szCs w:val="28"/>
        </w:rPr>
        <w:t xml:space="preserve">   </w:t>
      </w:r>
      <w:r>
        <w:rPr>
          <w:sz w:val="28"/>
          <w:szCs w:val="28"/>
        </w:rPr>
        <w:t xml:space="preserve">              ___________ А.П. Шеломенцева</w:t>
      </w: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bookmarkEnd w:id="0"/>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pPr>
      <w:r w:rsidRPr="000D5257">
        <w:rPr>
          <w:b/>
          <w:noProof/>
        </w:rPr>
        <w:lastRenderedPageBreak/>
        <w:drawing>
          <wp:inline distT="0" distB="0" distL="0" distR="0">
            <wp:extent cx="695325" cy="84772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p>
    <w:p w:rsidR="00F8094E" w:rsidRPr="00EB2CFD" w:rsidRDefault="00F8094E" w:rsidP="00F8094E">
      <w:pPr>
        <w:tabs>
          <w:tab w:val="left" w:pos="7635"/>
        </w:tabs>
        <w:rPr>
          <w:b/>
        </w:rPr>
      </w:pPr>
      <w:r>
        <w:t xml:space="preserve">                        </w:t>
      </w:r>
      <w:r>
        <w:tab/>
      </w:r>
    </w:p>
    <w:p w:rsidR="00F8094E" w:rsidRPr="004F77D5" w:rsidRDefault="00F8094E" w:rsidP="00F8094E">
      <w:pPr>
        <w:jc w:val="center"/>
        <w:rPr>
          <w:b/>
        </w:rPr>
      </w:pPr>
      <w:r w:rsidRPr="004F77D5">
        <w:rPr>
          <w:b/>
        </w:rPr>
        <w:t xml:space="preserve">СОВЕТ ДЕПУТАТОВ </w:t>
      </w:r>
    </w:p>
    <w:p w:rsidR="00F8094E" w:rsidRPr="004F77D5" w:rsidRDefault="00F8094E" w:rsidP="00F8094E">
      <w:pPr>
        <w:jc w:val="center"/>
        <w:rPr>
          <w:b/>
        </w:rPr>
      </w:pPr>
      <w:r w:rsidRPr="004F77D5">
        <w:rPr>
          <w:b/>
        </w:rPr>
        <w:t>КЫШТОВСКОГО СЕЛЬСОВЕТА</w:t>
      </w:r>
    </w:p>
    <w:p w:rsidR="00F8094E" w:rsidRPr="004F77D5" w:rsidRDefault="00F8094E" w:rsidP="00F8094E">
      <w:pPr>
        <w:jc w:val="center"/>
        <w:rPr>
          <w:b/>
        </w:rPr>
      </w:pPr>
      <w:r w:rsidRPr="004F77D5">
        <w:rPr>
          <w:b/>
        </w:rPr>
        <w:t>КЫШТОВСКОГО РАЙОНА НОВОСИБИРСКОЙ ОБЛАСТИ</w:t>
      </w:r>
    </w:p>
    <w:p w:rsidR="00F8094E" w:rsidRDefault="00F8094E" w:rsidP="00F8094E">
      <w:pPr>
        <w:jc w:val="center"/>
      </w:pPr>
      <w:r w:rsidRPr="00120EB0">
        <w:t>шестого</w:t>
      </w:r>
      <w:r w:rsidRPr="00C961C3">
        <w:t xml:space="preserve"> созыва</w:t>
      </w:r>
    </w:p>
    <w:p w:rsidR="00F8094E" w:rsidRDefault="00F8094E" w:rsidP="00F8094E">
      <w:pPr>
        <w:jc w:val="center"/>
      </w:pPr>
    </w:p>
    <w:p w:rsidR="00F8094E" w:rsidRDefault="00F8094E" w:rsidP="00F8094E"/>
    <w:p w:rsidR="00F8094E" w:rsidRDefault="00F8094E" w:rsidP="00F8094E">
      <w:pPr>
        <w:jc w:val="center"/>
        <w:rPr>
          <w:b/>
        </w:rPr>
      </w:pPr>
      <w:r w:rsidRPr="004F77D5">
        <w:rPr>
          <w:b/>
        </w:rPr>
        <w:t xml:space="preserve">Р Е Ш Е Н И Е </w:t>
      </w:r>
      <w:r>
        <w:rPr>
          <w:b/>
        </w:rPr>
        <w:t>№2</w:t>
      </w:r>
    </w:p>
    <w:p w:rsidR="00F8094E" w:rsidRDefault="00F8094E" w:rsidP="00F8094E">
      <w:pPr>
        <w:jc w:val="center"/>
      </w:pPr>
      <w:r>
        <w:t>Пятнадцатой сессии</w:t>
      </w:r>
    </w:p>
    <w:p w:rsidR="00F8094E" w:rsidRPr="00C961C3" w:rsidRDefault="00F8094E" w:rsidP="00F8094E">
      <w:pPr>
        <w:jc w:val="both"/>
      </w:pPr>
      <w:r>
        <w:t>«02» декабря 2021 г.</w:t>
      </w:r>
      <w:r>
        <w:tab/>
      </w:r>
      <w:r>
        <w:tab/>
      </w:r>
      <w:r>
        <w:tab/>
      </w:r>
      <w:r>
        <w:tab/>
      </w:r>
      <w:r>
        <w:tab/>
      </w:r>
      <w:r>
        <w:tab/>
      </w:r>
      <w:r>
        <w:tab/>
      </w:r>
      <w:r>
        <w:tab/>
      </w:r>
      <w:r>
        <w:tab/>
        <w:t>с. Кыштовка</w:t>
      </w:r>
    </w:p>
    <w:p w:rsidR="00F8094E" w:rsidRPr="00C961C3" w:rsidRDefault="00F8094E" w:rsidP="00F8094E">
      <w:pPr>
        <w:jc w:val="center"/>
      </w:pPr>
    </w:p>
    <w:p w:rsidR="00F8094E" w:rsidRPr="004F6A94" w:rsidRDefault="00F8094E" w:rsidP="00F8094E"/>
    <w:p w:rsidR="00F8094E" w:rsidRPr="004F6A94" w:rsidRDefault="00F8094E" w:rsidP="00F8094E">
      <w:pPr>
        <w:ind w:firstLine="680"/>
        <w:jc w:val="both"/>
        <w:rPr>
          <w:sz w:val="28"/>
          <w:szCs w:val="28"/>
        </w:rPr>
      </w:pPr>
      <w:r w:rsidRPr="004F6A94">
        <w:rPr>
          <w:sz w:val="28"/>
          <w:szCs w:val="28"/>
        </w:rPr>
        <w:t>О проекте бюджета Кыштовского сельсовета</w:t>
      </w:r>
    </w:p>
    <w:p w:rsidR="00F8094E" w:rsidRPr="004F6A94" w:rsidRDefault="00F8094E" w:rsidP="00F8094E">
      <w:pPr>
        <w:ind w:firstLine="680"/>
        <w:jc w:val="both"/>
        <w:rPr>
          <w:sz w:val="28"/>
          <w:szCs w:val="28"/>
        </w:rPr>
      </w:pPr>
      <w:r w:rsidRPr="004F6A94">
        <w:rPr>
          <w:sz w:val="28"/>
          <w:szCs w:val="28"/>
        </w:rPr>
        <w:t>Кыштовского района на 2022 год и плановый период 2023 и 2024 годов.</w:t>
      </w:r>
    </w:p>
    <w:p w:rsidR="00F8094E" w:rsidRPr="004F6A94" w:rsidRDefault="00F8094E" w:rsidP="00F8094E">
      <w:pPr>
        <w:widowControl w:val="0"/>
        <w:ind w:firstLine="680"/>
        <w:jc w:val="both"/>
        <w:rPr>
          <w:snapToGrid w:val="0"/>
          <w:sz w:val="28"/>
          <w:szCs w:val="28"/>
        </w:rPr>
      </w:pPr>
    </w:p>
    <w:p w:rsidR="00F8094E" w:rsidRPr="004F6A94" w:rsidRDefault="00F8094E" w:rsidP="00F8094E">
      <w:pPr>
        <w:ind w:firstLine="680"/>
        <w:jc w:val="both"/>
        <w:rPr>
          <w:b/>
          <w:sz w:val="28"/>
          <w:szCs w:val="28"/>
        </w:rPr>
      </w:pPr>
      <w:r>
        <w:rPr>
          <w:b/>
          <w:sz w:val="28"/>
          <w:szCs w:val="28"/>
        </w:rPr>
        <w:t>Пункт</w:t>
      </w:r>
      <w:r w:rsidRPr="004F6A94">
        <w:rPr>
          <w:b/>
          <w:sz w:val="28"/>
          <w:szCs w:val="28"/>
        </w:rPr>
        <w:t xml:space="preserve"> 1. Основные характеристики бюджета муниципального образования Кыштовского сельсовета Кыштовского района на 2022 год и плановый период 2023 и 2024 годов.</w:t>
      </w:r>
    </w:p>
    <w:p w:rsidR="00F8094E" w:rsidRPr="004F6A94" w:rsidRDefault="00F8094E" w:rsidP="00F8094E">
      <w:pPr>
        <w:shd w:val="clear" w:color="auto" w:fill="FFFFFF"/>
        <w:ind w:firstLine="680"/>
        <w:jc w:val="both"/>
        <w:rPr>
          <w:spacing w:val="6"/>
          <w:sz w:val="28"/>
          <w:szCs w:val="28"/>
        </w:rPr>
      </w:pPr>
      <w:r w:rsidRPr="004F6A94">
        <w:rPr>
          <w:sz w:val="28"/>
          <w:szCs w:val="28"/>
        </w:rPr>
        <w:t xml:space="preserve">1. </w:t>
      </w:r>
      <w:r w:rsidRPr="004F6A94">
        <w:rPr>
          <w:spacing w:val="6"/>
          <w:sz w:val="28"/>
          <w:szCs w:val="28"/>
        </w:rPr>
        <w:t>Утвердить основные характеристики бюджета Кыштовского сельсовета Кыштовского района (далее - местный бюджет)</w:t>
      </w:r>
      <w:r w:rsidRPr="004F6A94">
        <w:rPr>
          <w:i/>
          <w:iCs/>
          <w:spacing w:val="6"/>
          <w:sz w:val="28"/>
          <w:szCs w:val="28"/>
        </w:rPr>
        <w:t xml:space="preserve"> </w:t>
      </w:r>
      <w:r w:rsidRPr="004F6A94">
        <w:rPr>
          <w:spacing w:val="6"/>
          <w:sz w:val="28"/>
          <w:szCs w:val="28"/>
        </w:rPr>
        <w:t>на 2022 год:</w:t>
      </w:r>
    </w:p>
    <w:p w:rsidR="00F8094E" w:rsidRPr="004F6A94" w:rsidRDefault="00F8094E" w:rsidP="00F8094E">
      <w:pPr>
        <w:widowControl w:val="0"/>
        <w:autoSpaceDE w:val="0"/>
        <w:autoSpaceDN w:val="0"/>
        <w:adjustRightInd w:val="0"/>
        <w:ind w:firstLine="680"/>
        <w:jc w:val="both"/>
        <w:rPr>
          <w:spacing w:val="1"/>
          <w:sz w:val="28"/>
          <w:szCs w:val="28"/>
        </w:rPr>
      </w:pPr>
      <w:r w:rsidRPr="004F6A94">
        <w:rPr>
          <w:spacing w:val="6"/>
          <w:sz w:val="28"/>
          <w:szCs w:val="28"/>
        </w:rPr>
        <w:t xml:space="preserve">1) прогнозируемый общий объем доходов местного бюджета в сумме 51 306 928,00 </w:t>
      </w:r>
      <w:r w:rsidRPr="004F6A94">
        <w:rPr>
          <w:spacing w:val="1"/>
          <w:sz w:val="28"/>
          <w:szCs w:val="28"/>
        </w:rPr>
        <w:t xml:space="preserve">рублей, в том числе объем безвозмездных поступлений в сумме 39 682 428,00 рублей, из них объем межбюджетных трансфертов, получаемых из других бюджетов бюджетной системы Российской Федерации, в сумме </w:t>
      </w:r>
      <w:r>
        <w:rPr>
          <w:spacing w:val="1"/>
          <w:sz w:val="28"/>
          <w:szCs w:val="28"/>
        </w:rPr>
        <w:t>39 682 928</w:t>
      </w:r>
      <w:r w:rsidRPr="004F6A94">
        <w:rPr>
          <w:spacing w:val="1"/>
          <w:sz w:val="28"/>
          <w:szCs w:val="28"/>
        </w:rPr>
        <w:t xml:space="preserve">,00 рублей, в том числе объем субсидий, субвенций и иных межбюджетных трансфертов, имеющих целевое назначение, в сумме </w:t>
      </w:r>
      <w:r>
        <w:rPr>
          <w:spacing w:val="1"/>
          <w:sz w:val="28"/>
          <w:szCs w:val="28"/>
        </w:rPr>
        <w:t>39 682 428</w:t>
      </w:r>
      <w:r w:rsidRPr="004F6A94">
        <w:rPr>
          <w:spacing w:val="1"/>
          <w:sz w:val="28"/>
          <w:szCs w:val="28"/>
        </w:rPr>
        <w:t>,00 рублей;</w:t>
      </w:r>
    </w:p>
    <w:p w:rsidR="00F8094E" w:rsidRPr="004F6A94" w:rsidRDefault="00F8094E" w:rsidP="00F8094E">
      <w:pPr>
        <w:shd w:val="clear" w:color="auto" w:fill="FFFFFF"/>
        <w:ind w:firstLine="680"/>
        <w:jc w:val="both"/>
        <w:rPr>
          <w:spacing w:val="1"/>
          <w:sz w:val="28"/>
          <w:szCs w:val="28"/>
        </w:rPr>
      </w:pPr>
      <w:r w:rsidRPr="004F6A94">
        <w:rPr>
          <w:spacing w:val="1"/>
          <w:sz w:val="28"/>
          <w:szCs w:val="28"/>
        </w:rPr>
        <w:t xml:space="preserve">2) общий объем расходов местного бюджета в сумме </w:t>
      </w:r>
      <w:r w:rsidRPr="004F6A94">
        <w:rPr>
          <w:spacing w:val="6"/>
          <w:sz w:val="28"/>
          <w:szCs w:val="28"/>
        </w:rPr>
        <w:t xml:space="preserve">51 306 928,00 </w:t>
      </w:r>
      <w:r w:rsidRPr="004F6A94">
        <w:rPr>
          <w:spacing w:val="1"/>
          <w:sz w:val="28"/>
          <w:szCs w:val="28"/>
        </w:rPr>
        <w:t>рублей.</w:t>
      </w:r>
    </w:p>
    <w:p w:rsidR="00F8094E" w:rsidRPr="004F6A94" w:rsidRDefault="00F8094E" w:rsidP="00F8094E">
      <w:pPr>
        <w:ind w:firstLine="680"/>
        <w:jc w:val="both"/>
        <w:rPr>
          <w:spacing w:val="1"/>
          <w:sz w:val="28"/>
          <w:szCs w:val="28"/>
        </w:rPr>
      </w:pPr>
      <w:r w:rsidRPr="004F6A94">
        <w:rPr>
          <w:spacing w:val="1"/>
          <w:sz w:val="28"/>
          <w:szCs w:val="28"/>
        </w:rPr>
        <w:t>3) дефицит (профицит) местного бюджета в сумме 0,00 рублей.</w:t>
      </w:r>
    </w:p>
    <w:p w:rsidR="00F8094E" w:rsidRPr="004F6A94" w:rsidRDefault="00F8094E" w:rsidP="00F8094E">
      <w:pPr>
        <w:ind w:firstLine="680"/>
        <w:jc w:val="both"/>
        <w:rPr>
          <w:spacing w:val="1"/>
          <w:sz w:val="28"/>
          <w:szCs w:val="28"/>
        </w:rPr>
      </w:pPr>
    </w:p>
    <w:p w:rsidR="00F8094E" w:rsidRPr="004F6A94" w:rsidRDefault="00F8094E" w:rsidP="00F8094E">
      <w:pPr>
        <w:shd w:val="clear" w:color="auto" w:fill="FFFFFF"/>
        <w:ind w:firstLine="680"/>
        <w:jc w:val="both"/>
        <w:rPr>
          <w:spacing w:val="6"/>
          <w:sz w:val="28"/>
          <w:szCs w:val="28"/>
        </w:rPr>
      </w:pPr>
      <w:r w:rsidRPr="004F6A94">
        <w:rPr>
          <w:spacing w:val="1"/>
          <w:sz w:val="28"/>
          <w:szCs w:val="28"/>
        </w:rPr>
        <w:t>2.</w:t>
      </w:r>
      <w:r w:rsidRPr="004F6A94">
        <w:rPr>
          <w:spacing w:val="6"/>
          <w:sz w:val="28"/>
          <w:szCs w:val="28"/>
        </w:rPr>
        <w:t xml:space="preserve"> Утвердить основные характеристики бюджета муниципального образования Кыштовского сельсовета Кыштовского района на плановый период 2023 и 2024 годов:</w:t>
      </w:r>
    </w:p>
    <w:p w:rsidR="00F8094E" w:rsidRPr="004F6A94" w:rsidRDefault="00F8094E" w:rsidP="00F8094E">
      <w:pPr>
        <w:shd w:val="clear" w:color="auto" w:fill="FFFFFF"/>
        <w:ind w:firstLine="680"/>
        <w:jc w:val="both"/>
        <w:rPr>
          <w:spacing w:val="1"/>
          <w:sz w:val="28"/>
          <w:szCs w:val="28"/>
        </w:rPr>
      </w:pPr>
      <w:r w:rsidRPr="004F6A94">
        <w:rPr>
          <w:spacing w:val="6"/>
          <w:sz w:val="28"/>
          <w:szCs w:val="28"/>
        </w:rPr>
        <w:t xml:space="preserve">1) прогнозируемый общий объем доходов местного бюджета на 2023год в сумме 54 379 792,00 </w:t>
      </w:r>
      <w:r w:rsidRPr="004F6A94">
        <w:rPr>
          <w:spacing w:val="1"/>
          <w:sz w:val="28"/>
          <w:szCs w:val="28"/>
        </w:rPr>
        <w:t xml:space="preserve">рублей, в том числе объем безвозмездных поступлений в сумме 42 484 222,00 рублей, из них объем межбюджетных трансфертов, получаемых из других бюджетов бюджетной системы Российской Федерации, в сумме </w:t>
      </w:r>
      <w:r>
        <w:rPr>
          <w:spacing w:val="1"/>
          <w:sz w:val="28"/>
          <w:szCs w:val="28"/>
        </w:rPr>
        <w:t>42 484 222</w:t>
      </w:r>
      <w:r w:rsidRPr="004F6A94">
        <w:rPr>
          <w:spacing w:val="1"/>
          <w:sz w:val="28"/>
          <w:szCs w:val="28"/>
        </w:rPr>
        <w:t xml:space="preserve">,00 рублей, в том числе объем субсидий, субвенций и иных межбюджетных трансфертов, имеющих целевое назначение, в сумме 34 208 320,00 рублей, и на 2024 год в сумме </w:t>
      </w:r>
      <w:r w:rsidRPr="004F6A94">
        <w:rPr>
          <w:spacing w:val="6"/>
          <w:sz w:val="28"/>
          <w:szCs w:val="28"/>
        </w:rPr>
        <w:t xml:space="preserve">52 454 966,00 </w:t>
      </w:r>
      <w:r w:rsidRPr="004F6A94">
        <w:rPr>
          <w:spacing w:val="1"/>
          <w:sz w:val="28"/>
          <w:szCs w:val="28"/>
        </w:rPr>
        <w:t>рублей, в том числе объем безвозмездных поступлений в сумме 40 286 016,00 рублей, из них объем межбюджетных трансфертов, получаемых из других бюджетов бюджетной системы Российской Федерации, в сумме 2 549 700,00 рублей, в том числе объем субсидий, субвенций и иных межбюджетных трансфертов, имеющих целевое назначение, в сумме 34 029 316,00 рублей;</w:t>
      </w:r>
    </w:p>
    <w:p w:rsidR="00F8094E" w:rsidRPr="004F6A94" w:rsidRDefault="00F8094E" w:rsidP="00F8094E">
      <w:pPr>
        <w:shd w:val="clear" w:color="auto" w:fill="FFFFFF"/>
        <w:ind w:firstLine="680"/>
        <w:jc w:val="both"/>
        <w:rPr>
          <w:spacing w:val="1"/>
          <w:sz w:val="28"/>
          <w:szCs w:val="28"/>
        </w:rPr>
      </w:pPr>
      <w:r w:rsidRPr="004F6A94">
        <w:rPr>
          <w:spacing w:val="1"/>
          <w:sz w:val="28"/>
          <w:szCs w:val="28"/>
        </w:rPr>
        <w:lastRenderedPageBreak/>
        <w:t>2) общий объем расходов местного бюджета</w:t>
      </w:r>
      <w:r w:rsidRPr="004F6A94">
        <w:rPr>
          <w:i/>
          <w:iCs/>
          <w:spacing w:val="6"/>
          <w:sz w:val="28"/>
          <w:szCs w:val="28"/>
        </w:rPr>
        <w:t xml:space="preserve"> </w:t>
      </w:r>
      <w:r w:rsidRPr="004F6A94">
        <w:rPr>
          <w:spacing w:val="6"/>
          <w:sz w:val="28"/>
          <w:szCs w:val="28"/>
        </w:rPr>
        <w:t>на 2023 год в</w:t>
      </w:r>
      <w:r w:rsidRPr="004F6A94">
        <w:rPr>
          <w:spacing w:val="1"/>
          <w:sz w:val="28"/>
          <w:szCs w:val="28"/>
        </w:rPr>
        <w:t xml:space="preserve"> сумме </w:t>
      </w:r>
      <w:r w:rsidRPr="004F6A94">
        <w:rPr>
          <w:spacing w:val="6"/>
          <w:sz w:val="28"/>
          <w:szCs w:val="28"/>
        </w:rPr>
        <w:t xml:space="preserve">54 379 792,00 </w:t>
      </w:r>
      <w:r w:rsidRPr="004F6A94">
        <w:rPr>
          <w:spacing w:val="1"/>
          <w:sz w:val="28"/>
          <w:szCs w:val="28"/>
        </w:rPr>
        <w:t>рублей, в том числе условно утвержденные расходы в сумме 504 286,80 рублей, и на 2024 год в сумме 52 454 966,00 рублей, в том числе условно утвержденные расходы в сумме 921 282,50 рублей;</w:t>
      </w:r>
    </w:p>
    <w:p w:rsidR="00F8094E" w:rsidRPr="004F6A94" w:rsidRDefault="00F8094E" w:rsidP="00F8094E">
      <w:pPr>
        <w:ind w:firstLine="680"/>
        <w:jc w:val="both"/>
        <w:rPr>
          <w:spacing w:val="1"/>
          <w:sz w:val="28"/>
          <w:szCs w:val="28"/>
        </w:rPr>
      </w:pPr>
      <w:r w:rsidRPr="004F6A94">
        <w:rPr>
          <w:spacing w:val="1"/>
          <w:sz w:val="28"/>
          <w:szCs w:val="28"/>
        </w:rPr>
        <w:t>3) дефицит (профицит) местного бюджета на 2023 год в сумме 0,00 рублей, дефицит (профицит) местного бюджета на 2024 год в сумме 0,00 рублей.</w:t>
      </w:r>
    </w:p>
    <w:p w:rsidR="00F8094E" w:rsidRPr="004F6A94" w:rsidRDefault="00F8094E" w:rsidP="00F8094E">
      <w:pPr>
        <w:ind w:firstLine="680"/>
        <w:jc w:val="both"/>
        <w:rPr>
          <w:spacing w:val="1"/>
          <w:sz w:val="28"/>
          <w:szCs w:val="28"/>
        </w:rPr>
      </w:pPr>
    </w:p>
    <w:p w:rsidR="00F8094E" w:rsidRPr="004F6A94" w:rsidRDefault="00F8094E" w:rsidP="00F8094E">
      <w:pPr>
        <w:shd w:val="clear" w:color="auto" w:fill="FFFFFF"/>
        <w:tabs>
          <w:tab w:val="left" w:leader="underscore" w:pos="0"/>
        </w:tabs>
        <w:ind w:firstLine="680"/>
        <w:jc w:val="both"/>
        <w:rPr>
          <w:b/>
          <w:sz w:val="28"/>
          <w:szCs w:val="28"/>
        </w:rPr>
      </w:pPr>
      <w:r>
        <w:rPr>
          <w:b/>
          <w:sz w:val="28"/>
          <w:szCs w:val="28"/>
        </w:rPr>
        <w:t>Пункт</w:t>
      </w:r>
      <w:r w:rsidRPr="004F6A94">
        <w:rPr>
          <w:b/>
          <w:sz w:val="28"/>
          <w:szCs w:val="28"/>
        </w:rPr>
        <w:t xml:space="preserve"> 2. Бюджетные ассигнования местного бюджета </w:t>
      </w:r>
      <w:r w:rsidRPr="004F6A94">
        <w:rPr>
          <w:b/>
          <w:bCs/>
          <w:spacing w:val="-2"/>
          <w:sz w:val="28"/>
          <w:szCs w:val="28"/>
        </w:rPr>
        <w:t>на</w:t>
      </w:r>
      <w:r w:rsidRPr="004F6A94">
        <w:rPr>
          <w:b/>
          <w:sz w:val="28"/>
          <w:szCs w:val="28"/>
        </w:rPr>
        <w:t xml:space="preserve"> 2022 год и плановый период 2023 и 2024 годов.</w:t>
      </w:r>
    </w:p>
    <w:p w:rsidR="00F8094E" w:rsidRPr="004F6A94" w:rsidRDefault="00F8094E" w:rsidP="00F8094E">
      <w:pPr>
        <w:shd w:val="clear" w:color="auto" w:fill="FFFFFF"/>
        <w:tabs>
          <w:tab w:val="left" w:leader="underscore" w:pos="8117"/>
        </w:tabs>
        <w:ind w:firstLine="680"/>
        <w:jc w:val="both"/>
        <w:rPr>
          <w:spacing w:val="5"/>
          <w:sz w:val="28"/>
          <w:szCs w:val="28"/>
        </w:rPr>
      </w:pPr>
      <w:r w:rsidRPr="004F6A94">
        <w:rPr>
          <w:spacing w:val="5"/>
          <w:sz w:val="28"/>
          <w:szCs w:val="28"/>
        </w:rPr>
        <w:t>1. Утвердить в пределах общего объема расходов, установленного статьей 1 настоящего Решения, распределение бюджетных ассигнований:</w:t>
      </w:r>
    </w:p>
    <w:p w:rsidR="00F8094E" w:rsidRPr="004F6A94" w:rsidRDefault="00F8094E" w:rsidP="00F8094E">
      <w:pPr>
        <w:shd w:val="clear" w:color="auto" w:fill="FFFFFF"/>
        <w:tabs>
          <w:tab w:val="left" w:leader="underscore" w:pos="8117"/>
        </w:tabs>
        <w:ind w:firstLine="680"/>
        <w:jc w:val="both"/>
        <w:rPr>
          <w:spacing w:val="5"/>
          <w:sz w:val="28"/>
          <w:szCs w:val="28"/>
        </w:rPr>
      </w:pPr>
      <w:r w:rsidRPr="004F6A94">
        <w:rPr>
          <w:spacing w:val="5"/>
          <w:sz w:val="28"/>
          <w:szCs w:val="28"/>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2022 год и плановый период 2023 и 2024 годов согласно приложению </w:t>
      </w:r>
      <w:r w:rsidRPr="005B1AB5">
        <w:rPr>
          <w:color w:val="FF0000"/>
          <w:spacing w:val="5"/>
          <w:sz w:val="28"/>
          <w:szCs w:val="28"/>
        </w:rPr>
        <w:t>1</w:t>
      </w:r>
      <w:r w:rsidRPr="004F6A94">
        <w:rPr>
          <w:spacing w:val="5"/>
          <w:sz w:val="28"/>
          <w:szCs w:val="28"/>
        </w:rPr>
        <w:t xml:space="preserve"> к настоящему Решению.</w:t>
      </w:r>
    </w:p>
    <w:p w:rsidR="00F8094E" w:rsidRPr="004F6A94" w:rsidRDefault="00F8094E" w:rsidP="00F8094E">
      <w:pPr>
        <w:shd w:val="clear" w:color="auto" w:fill="FFFFFF"/>
        <w:tabs>
          <w:tab w:val="left" w:leader="underscore" w:pos="8117"/>
        </w:tabs>
        <w:ind w:firstLine="680"/>
        <w:jc w:val="both"/>
        <w:rPr>
          <w:spacing w:val="5"/>
          <w:sz w:val="28"/>
          <w:szCs w:val="28"/>
        </w:rPr>
      </w:pPr>
      <w:r w:rsidRPr="004F6A94">
        <w:rPr>
          <w:spacing w:val="5"/>
          <w:sz w:val="28"/>
          <w:szCs w:val="28"/>
        </w:rPr>
        <w:t xml:space="preserve">2.Утвердить ведомственную структуру расходов бюджета муниципального образования Кыштовского сельсовета Кыштовского района Новосибирской области на 2022 год и плановый период 2023 и 2024 годов согласно приложению </w:t>
      </w:r>
      <w:r w:rsidRPr="005B1AB5">
        <w:rPr>
          <w:color w:val="FF0000"/>
          <w:spacing w:val="5"/>
          <w:sz w:val="28"/>
          <w:szCs w:val="28"/>
        </w:rPr>
        <w:t>2</w:t>
      </w:r>
      <w:r w:rsidRPr="004F6A94">
        <w:rPr>
          <w:spacing w:val="5"/>
          <w:sz w:val="28"/>
          <w:szCs w:val="28"/>
        </w:rPr>
        <w:t xml:space="preserve"> к настоящему Решению.</w:t>
      </w:r>
    </w:p>
    <w:p w:rsidR="00F8094E" w:rsidRPr="004F6A94" w:rsidRDefault="00F8094E" w:rsidP="00F8094E">
      <w:pPr>
        <w:widowControl w:val="0"/>
        <w:autoSpaceDE w:val="0"/>
        <w:autoSpaceDN w:val="0"/>
        <w:adjustRightInd w:val="0"/>
        <w:ind w:firstLine="680"/>
        <w:jc w:val="both"/>
        <w:rPr>
          <w:spacing w:val="5"/>
          <w:sz w:val="28"/>
          <w:szCs w:val="28"/>
        </w:rPr>
      </w:pPr>
      <w:r w:rsidRPr="004F6A94">
        <w:rPr>
          <w:spacing w:val="5"/>
          <w:sz w:val="28"/>
          <w:szCs w:val="28"/>
        </w:rPr>
        <w:t>3.Установить общий объем бюджетных ассигнований, направленных на исполнение публичных нормативных обязательств, на 2022 год в сумме 725 340,00 рублей, на 2023 год в сумме 725 340,00 рублей, и на 2024 год в сумме 725 340,00</w:t>
      </w:r>
      <w:r>
        <w:rPr>
          <w:spacing w:val="5"/>
          <w:sz w:val="28"/>
          <w:szCs w:val="28"/>
        </w:rPr>
        <w:t xml:space="preserve"> рублей.</w:t>
      </w:r>
    </w:p>
    <w:p w:rsidR="00F8094E" w:rsidRPr="004F6A94" w:rsidRDefault="00F8094E" w:rsidP="00F8094E">
      <w:pPr>
        <w:widowControl w:val="0"/>
        <w:autoSpaceDE w:val="0"/>
        <w:autoSpaceDN w:val="0"/>
        <w:adjustRightInd w:val="0"/>
        <w:ind w:firstLine="680"/>
        <w:jc w:val="both"/>
        <w:rPr>
          <w:spacing w:val="5"/>
          <w:sz w:val="28"/>
          <w:szCs w:val="28"/>
        </w:rPr>
      </w:pPr>
      <w:r w:rsidRPr="004F6A94">
        <w:rPr>
          <w:spacing w:val="5"/>
          <w:sz w:val="28"/>
          <w:szCs w:val="28"/>
        </w:rPr>
        <w:t xml:space="preserve">4. Утвердить распределение бюджетных ассигнований бюджета муниципального образования Кыштовского сельсовета Кыштовского района Новосибирской области направляемых на исполнение публичных нормативных обязательств на 2022 год и плановый период 2023 и 2024 годов согласно приложению </w:t>
      </w:r>
      <w:r w:rsidRPr="005B1AB5">
        <w:rPr>
          <w:color w:val="FF0000"/>
          <w:spacing w:val="5"/>
          <w:sz w:val="28"/>
          <w:szCs w:val="28"/>
        </w:rPr>
        <w:t>3</w:t>
      </w:r>
      <w:r w:rsidRPr="004F6A94">
        <w:rPr>
          <w:spacing w:val="5"/>
          <w:sz w:val="28"/>
          <w:szCs w:val="28"/>
        </w:rPr>
        <w:t xml:space="preserve"> к настоящему Решению;</w:t>
      </w:r>
    </w:p>
    <w:p w:rsidR="00F8094E" w:rsidRPr="004F6A94" w:rsidRDefault="00F8094E" w:rsidP="00F8094E">
      <w:pPr>
        <w:widowControl w:val="0"/>
        <w:shd w:val="clear" w:color="auto" w:fill="FFFFFF"/>
        <w:tabs>
          <w:tab w:val="left" w:pos="0"/>
          <w:tab w:val="left" w:leader="underscore" w:pos="6701"/>
        </w:tabs>
        <w:ind w:firstLine="680"/>
        <w:jc w:val="both"/>
        <w:rPr>
          <w:spacing w:val="1"/>
          <w:sz w:val="28"/>
          <w:szCs w:val="28"/>
        </w:rPr>
      </w:pPr>
      <w:r>
        <w:rPr>
          <w:spacing w:val="5"/>
          <w:sz w:val="28"/>
          <w:szCs w:val="28"/>
        </w:rPr>
        <w:t>5</w:t>
      </w:r>
      <w:r w:rsidRPr="004F6A94">
        <w:rPr>
          <w:spacing w:val="1"/>
          <w:sz w:val="28"/>
          <w:szCs w:val="28"/>
        </w:rPr>
        <w:t>. 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 – правовыми актами Кыштовского сельсовета Кыштовского района Новосибирской области, и в пределах бюджетных ассигнований, предусмотренных ведомственной структурой расходов бюджета на 2022 год и на 2023 - 2024 годы по соответствующим целевым статьям и виду расходов согласно приложению  к настоящему Решению, в порядке, установленном администрацией Кыштовского сельсовета Кыштовского района Новосибирской области.</w:t>
      </w:r>
    </w:p>
    <w:p w:rsidR="00F8094E" w:rsidRPr="004F6A94" w:rsidRDefault="00F8094E" w:rsidP="00F8094E">
      <w:pPr>
        <w:shd w:val="clear" w:color="auto" w:fill="FFFFFF"/>
        <w:tabs>
          <w:tab w:val="left" w:leader="underscore" w:pos="0"/>
          <w:tab w:val="left" w:leader="underscore" w:pos="6691"/>
        </w:tabs>
        <w:ind w:firstLine="680"/>
        <w:jc w:val="both"/>
        <w:rPr>
          <w:spacing w:val="1"/>
          <w:sz w:val="28"/>
          <w:szCs w:val="28"/>
        </w:rPr>
      </w:pPr>
    </w:p>
    <w:p w:rsidR="00F8094E" w:rsidRPr="004F6A94" w:rsidRDefault="00F8094E" w:rsidP="00F8094E">
      <w:pPr>
        <w:widowControl w:val="0"/>
        <w:shd w:val="clear" w:color="auto" w:fill="FFFFFF"/>
        <w:tabs>
          <w:tab w:val="left" w:pos="720"/>
        </w:tabs>
        <w:autoSpaceDE w:val="0"/>
        <w:autoSpaceDN w:val="0"/>
        <w:adjustRightInd w:val="0"/>
        <w:ind w:firstLine="680"/>
        <w:jc w:val="both"/>
        <w:rPr>
          <w:spacing w:val="11"/>
          <w:sz w:val="28"/>
          <w:szCs w:val="28"/>
        </w:rPr>
      </w:pPr>
      <w:r>
        <w:rPr>
          <w:b/>
          <w:sz w:val="28"/>
          <w:szCs w:val="28"/>
        </w:rPr>
        <w:t>Пункт</w:t>
      </w:r>
      <w:r w:rsidRPr="004F6A94">
        <w:rPr>
          <w:b/>
          <w:spacing w:val="1"/>
          <w:sz w:val="28"/>
          <w:szCs w:val="28"/>
        </w:rPr>
        <w:t xml:space="preserve"> 3. Особенности заключения и оплаты договоров (муниципальных контрактов)</w:t>
      </w:r>
    </w:p>
    <w:p w:rsidR="00F8094E" w:rsidRPr="004F6A94" w:rsidRDefault="00F8094E" w:rsidP="00F8094E">
      <w:pPr>
        <w:shd w:val="clear" w:color="auto" w:fill="FFFFFF"/>
        <w:tabs>
          <w:tab w:val="left" w:leader="underscore" w:pos="0"/>
        </w:tabs>
        <w:ind w:firstLine="680"/>
        <w:jc w:val="both"/>
        <w:rPr>
          <w:spacing w:val="4"/>
          <w:sz w:val="28"/>
          <w:szCs w:val="28"/>
        </w:rPr>
      </w:pPr>
      <w:r w:rsidRPr="004F6A94">
        <w:rPr>
          <w:spacing w:val="1"/>
          <w:sz w:val="28"/>
          <w:szCs w:val="28"/>
        </w:rPr>
        <w:t xml:space="preserve">1. </w:t>
      </w:r>
      <w:r w:rsidRPr="004F6A94">
        <w:rPr>
          <w:spacing w:val="4"/>
          <w:sz w:val="28"/>
          <w:szCs w:val="28"/>
        </w:rPr>
        <w:t>Установить, что муниципальные учреждения, органы местного самоуправления при заключении договоров (муниципальных контрактов) на поставку товаров (работ, услуг) вправе предусматривать авансовые платежи:</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1) в размере 100 процентов суммы договора (контракта) – по договорам (контрактам):</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а) о предоставлении услуг связи;</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б) услуг проживания в гостиницах;</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lastRenderedPageBreak/>
        <w:t>в) о подписке на печатные издания и об их приобретении;</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г) об обучении на курсах повышения квалификации;</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д) о приобретении авиа- и железнодорожных билетов, билетов для проезда городским и пригородным транспортом;</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ж) страхования;</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з)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и) по договорам (муниципальным контрактам) на приобретение материальных ценностей (кроме продуктов питания), заключенным на сумму, не превышающую 100 000 рублей по одной сделке;</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к) подлежащим оплате за счет средств, полученных от иной приносящей доход деятельности;</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л) об оплате услуг по зачислению денежных средств (социальных выплат и государственных пособий) на счета физических лиц;</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м) об оплате нотариальных действий и иных услуг, оказываемых при осуществлении нотариальных действий;</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н) аренда;</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о) по распоряжению администрации муниципального образования Кыштовского сельсовета Кыштовского района Новосибирской области;</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п) о проведении достоверности сметной стоимости строительства, реконструкции, капитального ремонта объектов капитального строительства.</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3) в размере 20 процентов суммы договора (контракта), если иное не предусмотрено федеральным законодательством Российской Федерации, - по остальным договорам (контрактам);</w:t>
      </w:r>
    </w:p>
    <w:p w:rsidR="00F8094E" w:rsidRPr="004F6A94" w:rsidRDefault="00F8094E" w:rsidP="00F8094E">
      <w:pPr>
        <w:widowControl w:val="0"/>
        <w:autoSpaceDE w:val="0"/>
        <w:autoSpaceDN w:val="0"/>
        <w:adjustRightInd w:val="0"/>
        <w:ind w:firstLine="680"/>
        <w:jc w:val="both"/>
        <w:rPr>
          <w:sz w:val="28"/>
          <w:szCs w:val="28"/>
        </w:rPr>
      </w:pPr>
    </w:p>
    <w:p w:rsidR="00F8094E" w:rsidRPr="004F6A94" w:rsidRDefault="00F8094E" w:rsidP="00F8094E">
      <w:pPr>
        <w:shd w:val="clear" w:color="auto" w:fill="FFFFFF"/>
        <w:ind w:firstLine="680"/>
        <w:jc w:val="both"/>
        <w:rPr>
          <w:b/>
          <w:sz w:val="28"/>
          <w:szCs w:val="28"/>
        </w:rPr>
      </w:pPr>
      <w:r>
        <w:rPr>
          <w:b/>
          <w:sz w:val="28"/>
          <w:szCs w:val="28"/>
        </w:rPr>
        <w:t>Пункт</w:t>
      </w:r>
      <w:r w:rsidRPr="004F6A94">
        <w:rPr>
          <w:b/>
          <w:spacing w:val="3"/>
          <w:sz w:val="28"/>
          <w:szCs w:val="28"/>
        </w:rPr>
        <w:t xml:space="preserve"> 4</w:t>
      </w:r>
      <w:r w:rsidRPr="004F6A94">
        <w:rPr>
          <w:b/>
          <w:sz w:val="28"/>
          <w:szCs w:val="28"/>
        </w:rPr>
        <w:t>. Иные межбюджетные трансферты, предоставляемые из бюджета Кыштовского сельсовета Кыштовского района Новосибирской области</w:t>
      </w:r>
    </w:p>
    <w:p w:rsidR="00F8094E" w:rsidRPr="004F6A94" w:rsidRDefault="00F8094E" w:rsidP="00F8094E">
      <w:pPr>
        <w:shd w:val="clear" w:color="auto" w:fill="FFFFFF"/>
        <w:ind w:firstLine="680"/>
        <w:jc w:val="both"/>
        <w:rPr>
          <w:sz w:val="28"/>
          <w:szCs w:val="28"/>
        </w:rPr>
      </w:pPr>
      <w:r w:rsidRPr="004F6A94">
        <w:rPr>
          <w:sz w:val="28"/>
          <w:szCs w:val="28"/>
        </w:rPr>
        <w:t xml:space="preserve">1. Утвердить объем иных межбюджетных трансфертов, предоставляемых из бюджета Кыштовского сельсовета Кыштовского района Новосибирской области в бюджет других бюджетов бюджетной системы Российской Федерации на 2022 год в сумме 54 160,00 рублей, на 2023 год 0,00 рублей, на 2024 год 0,00 рублей, согласно приложению </w:t>
      </w:r>
      <w:r w:rsidRPr="005B1AB5">
        <w:rPr>
          <w:color w:val="FF0000"/>
          <w:sz w:val="28"/>
          <w:szCs w:val="28"/>
        </w:rPr>
        <w:t>4</w:t>
      </w:r>
      <w:r w:rsidRPr="004F6A94">
        <w:rPr>
          <w:sz w:val="28"/>
          <w:szCs w:val="28"/>
        </w:rPr>
        <w:t xml:space="preserve"> к настоящему Решению.</w:t>
      </w:r>
    </w:p>
    <w:p w:rsidR="00F8094E" w:rsidRPr="004F6A94" w:rsidRDefault="00F8094E" w:rsidP="00F8094E">
      <w:pPr>
        <w:shd w:val="clear" w:color="auto" w:fill="FFFFFF"/>
        <w:ind w:firstLine="680"/>
        <w:jc w:val="both"/>
        <w:rPr>
          <w:sz w:val="28"/>
          <w:szCs w:val="28"/>
        </w:rPr>
      </w:pPr>
    </w:p>
    <w:p w:rsidR="00F8094E" w:rsidRPr="004F6A94" w:rsidRDefault="00F8094E" w:rsidP="00F8094E">
      <w:pPr>
        <w:shd w:val="clear" w:color="auto" w:fill="FFFFFF"/>
        <w:ind w:firstLine="680"/>
        <w:jc w:val="both"/>
        <w:rPr>
          <w:b/>
          <w:sz w:val="28"/>
          <w:szCs w:val="28"/>
        </w:rPr>
      </w:pPr>
      <w:r>
        <w:rPr>
          <w:b/>
          <w:sz w:val="28"/>
          <w:szCs w:val="28"/>
        </w:rPr>
        <w:t>Пункт</w:t>
      </w:r>
      <w:r w:rsidRPr="004F6A94">
        <w:rPr>
          <w:b/>
          <w:sz w:val="28"/>
          <w:szCs w:val="28"/>
        </w:rPr>
        <w:t xml:space="preserve"> 5. Дорожный фонд Кыштовского сельсовета Кыштовского района Новосибирской области.</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1. Утвердить объем бюджетных ассигнований дорожного фонда Кыштовского сельсовета Кыштовского района Новосибирской области:</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1) на 2022 год в сумме 25 018 900,00 рублей;</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2) на 2023 год в сумме 28 428 770,00 рублей, на 2024 год в сумме 27 970 250,00 рублей.</w:t>
      </w:r>
    </w:p>
    <w:p w:rsidR="00F8094E" w:rsidRPr="004F6A94" w:rsidRDefault="00F8094E" w:rsidP="00F8094E">
      <w:pPr>
        <w:widowControl w:val="0"/>
        <w:autoSpaceDE w:val="0"/>
        <w:autoSpaceDN w:val="0"/>
        <w:adjustRightInd w:val="0"/>
        <w:ind w:firstLine="680"/>
        <w:jc w:val="both"/>
        <w:rPr>
          <w:sz w:val="28"/>
          <w:szCs w:val="28"/>
        </w:rPr>
      </w:pPr>
    </w:p>
    <w:p w:rsidR="00F8094E" w:rsidRPr="004F6A94" w:rsidRDefault="00F8094E" w:rsidP="00F8094E">
      <w:pPr>
        <w:widowControl w:val="0"/>
        <w:autoSpaceDE w:val="0"/>
        <w:autoSpaceDN w:val="0"/>
        <w:adjustRightInd w:val="0"/>
        <w:ind w:firstLine="680"/>
        <w:jc w:val="both"/>
        <w:rPr>
          <w:b/>
          <w:sz w:val="28"/>
          <w:szCs w:val="28"/>
        </w:rPr>
      </w:pPr>
      <w:r>
        <w:rPr>
          <w:b/>
          <w:sz w:val="28"/>
          <w:szCs w:val="28"/>
        </w:rPr>
        <w:t>Пункт</w:t>
      </w:r>
      <w:r w:rsidRPr="004F6A94">
        <w:rPr>
          <w:b/>
          <w:sz w:val="28"/>
          <w:szCs w:val="28"/>
        </w:rPr>
        <w:t xml:space="preserve"> 6. Источники финансирования дефицита бюджета.</w:t>
      </w:r>
    </w:p>
    <w:p w:rsidR="00F8094E" w:rsidRPr="004F6A94" w:rsidRDefault="00F8094E" w:rsidP="00F8094E">
      <w:pPr>
        <w:widowControl w:val="0"/>
        <w:autoSpaceDE w:val="0"/>
        <w:autoSpaceDN w:val="0"/>
        <w:adjustRightInd w:val="0"/>
        <w:ind w:firstLine="680"/>
        <w:jc w:val="both"/>
        <w:rPr>
          <w:sz w:val="28"/>
          <w:szCs w:val="28"/>
        </w:rPr>
      </w:pPr>
      <w:r w:rsidRPr="004F6A94">
        <w:rPr>
          <w:sz w:val="28"/>
          <w:szCs w:val="28"/>
        </w:rPr>
        <w:t xml:space="preserve">Утвердить объем финансирования дефицита местного бюджета на 2022 год и плановый период 2023 и 2024 годов согласно приложению </w:t>
      </w:r>
      <w:r w:rsidRPr="005B1AB5">
        <w:rPr>
          <w:color w:val="FF0000"/>
          <w:sz w:val="28"/>
          <w:szCs w:val="28"/>
        </w:rPr>
        <w:t>5</w:t>
      </w:r>
      <w:r w:rsidRPr="004F6A94">
        <w:rPr>
          <w:sz w:val="28"/>
          <w:szCs w:val="28"/>
        </w:rPr>
        <w:t xml:space="preserve"> к настоящему Решению.</w:t>
      </w:r>
    </w:p>
    <w:p w:rsidR="00F8094E" w:rsidRPr="004F6A94" w:rsidRDefault="00F8094E" w:rsidP="00F8094E">
      <w:pPr>
        <w:widowControl w:val="0"/>
        <w:autoSpaceDE w:val="0"/>
        <w:autoSpaceDN w:val="0"/>
        <w:adjustRightInd w:val="0"/>
        <w:ind w:firstLine="680"/>
        <w:jc w:val="both"/>
        <w:rPr>
          <w:sz w:val="28"/>
          <w:szCs w:val="28"/>
        </w:rPr>
      </w:pPr>
    </w:p>
    <w:p w:rsidR="00F8094E" w:rsidRPr="004F6A94" w:rsidRDefault="00F8094E" w:rsidP="00F8094E">
      <w:pPr>
        <w:widowControl w:val="0"/>
        <w:autoSpaceDE w:val="0"/>
        <w:autoSpaceDN w:val="0"/>
        <w:adjustRightInd w:val="0"/>
        <w:ind w:firstLine="680"/>
        <w:jc w:val="both"/>
        <w:rPr>
          <w:b/>
          <w:spacing w:val="-2"/>
          <w:sz w:val="28"/>
          <w:szCs w:val="28"/>
        </w:rPr>
      </w:pPr>
      <w:r>
        <w:rPr>
          <w:b/>
          <w:sz w:val="28"/>
          <w:szCs w:val="28"/>
        </w:rPr>
        <w:t>Пункт</w:t>
      </w:r>
      <w:r w:rsidRPr="004F6A94">
        <w:rPr>
          <w:b/>
          <w:sz w:val="28"/>
          <w:szCs w:val="28"/>
        </w:rPr>
        <w:t xml:space="preserve"> 7.</w:t>
      </w:r>
      <w:r w:rsidRPr="004F6A94">
        <w:rPr>
          <w:b/>
          <w:spacing w:val="-2"/>
          <w:sz w:val="28"/>
          <w:szCs w:val="28"/>
        </w:rPr>
        <w:t xml:space="preserve"> Софинансирование.</w:t>
      </w:r>
    </w:p>
    <w:p w:rsidR="00F8094E" w:rsidRPr="004F6A94" w:rsidRDefault="00F8094E" w:rsidP="00F8094E">
      <w:pPr>
        <w:shd w:val="clear" w:color="auto" w:fill="FFFFFF"/>
        <w:tabs>
          <w:tab w:val="left" w:leader="underscore" w:pos="0"/>
          <w:tab w:val="left" w:leader="underscore" w:pos="6691"/>
        </w:tabs>
        <w:ind w:firstLine="680"/>
        <w:jc w:val="both"/>
        <w:rPr>
          <w:spacing w:val="-2"/>
          <w:sz w:val="28"/>
          <w:szCs w:val="28"/>
        </w:rPr>
      </w:pPr>
      <w:r w:rsidRPr="004F6A94">
        <w:rPr>
          <w:spacing w:val="-2"/>
          <w:sz w:val="28"/>
          <w:szCs w:val="28"/>
        </w:rPr>
        <w:t xml:space="preserve">Установить, что фактический объем расходов местного бюджета Кыштовского сельсовета для софинансирования которых предоставляются средства из областного или районного бюджетов, определяется в пределах бюджетных ассигнований, утвержденных настоящим Решением, исходя из фактически поступившего объема средств областного и районного бюджетов на соответствующие цели, если иное не предусмотрено нормативными правовыми актами Правительства Новосибирской области, администрации Кыштовского района, а также соглашениями, заключенными администрацией Кыштовского района Новосибирской области с областными или районными органами исполнительной власти. </w:t>
      </w:r>
    </w:p>
    <w:p w:rsidR="00F8094E" w:rsidRPr="004F6A94" w:rsidRDefault="00F8094E" w:rsidP="00F8094E">
      <w:pPr>
        <w:shd w:val="clear" w:color="auto" w:fill="FFFFFF"/>
        <w:tabs>
          <w:tab w:val="left" w:leader="underscore" w:pos="0"/>
          <w:tab w:val="left" w:leader="underscore" w:pos="6691"/>
        </w:tabs>
        <w:jc w:val="both"/>
        <w:rPr>
          <w:b/>
          <w:spacing w:val="-2"/>
          <w:sz w:val="28"/>
          <w:szCs w:val="28"/>
        </w:rPr>
      </w:pPr>
    </w:p>
    <w:p w:rsidR="00F8094E" w:rsidRPr="004F6A94" w:rsidRDefault="00F8094E" w:rsidP="00F8094E">
      <w:pPr>
        <w:ind w:firstLine="680"/>
        <w:jc w:val="both"/>
        <w:rPr>
          <w:b/>
          <w:sz w:val="28"/>
          <w:szCs w:val="28"/>
        </w:rPr>
      </w:pPr>
      <w:r>
        <w:rPr>
          <w:b/>
          <w:sz w:val="28"/>
          <w:szCs w:val="28"/>
        </w:rPr>
        <w:t>Пункт</w:t>
      </w:r>
      <w:r w:rsidRPr="004F6A94">
        <w:rPr>
          <w:b/>
          <w:sz w:val="28"/>
          <w:szCs w:val="28"/>
        </w:rPr>
        <w:t xml:space="preserve"> </w:t>
      </w:r>
      <w:r>
        <w:rPr>
          <w:b/>
          <w:sz w:val="28"/>
          <w:szCs w:val="28"/>
        </w:rPr>
        <w:t>8</w:t>
      </w:r>
      <w:r w:rsidRPr="004F6A94">
        <w:rPr>
          <w:b/>
          <w:sz w:val="28"/>
          <w:szCs w:val="28"/>
        </w:rPr>
        <w:t>. Муниципальный внутренний долг Кыштовского сельсовета Кыштовского района Новосибирской области и расходы на его обслуживание.</w:t>
      </w:r>
    </w:p>
    <w:p w:rsidR="00F8094E" w:rsidRPr="004F6A94" w:rsidRDefault="00F8094E" w:rsidP="00F8094E">
      <w:pPr>
        <w:widowControl w:val="0"/>
        <w:autoSpaceDE w:val="0"/>
        <w:autoSpaceDN w:val="0"/>
        <w:adjustRightInd w:val="0"/>
        <w:ind w:firstLine="709"/>
        <w:jc w:val="both"/>
        <w:rPr>
          <w:sz w:val="28"/>
          <w:szCs w:val="28"/>
        </w:rPr>
      </w:pPr>
      <w:r w:rsidRPr="004F6A94">
        <w:rPr>
          <w:sz w:val="28"/>
          <w:szCs w:val="28"/>
        </w:rPr>
        <w:t>1. Установить верхний предел муниципального внутреннего долга Кыштовского сельсовета Кыштовского района Новосибирской области</w:t>
      </w:r>
      <w:r w:rsidRPr="004F6A94">
        <w:rPr>
          <w:b/>
          <w:i/>
        </w:rPr>
        <w:t xml:space="preserve"> </w:t>
      </w:r>
      <w:r>
        <w:rPr>
          <w:sz w:val="28"/>
          <w:szCs w:val="28"/>
        </w:rPr>
        <w:t>на 1 января 2023</w:t>
      </w:r>
      <w:r w:rsidRPr="004F6A94">
        <w:rPr>
          <w:sz w:val="28"/>
          <w:szCs w:val="28"/>
        </w:rPr>
        <w:t xml:space="preserve"> года в сумме 0,00 рублей, в том числе верхний предел долга по муниципальным гарантиям Кыштовского сельсовета Кыштовского района Новосибирской области</w:t>
      </w:r>
      <w:r w:rsidRPr="004F6A94">
        <w:rPr>
          <w:b/>
          <w:i/>
        </w:rPr>
        <w:t xml:space="preserve"> </w:t>
      </w:r>
      <w:r w:rsidRPr="004F6A94">
        <w:rPr>
          <w:sz w:val="28"/>
          <w:szCs w:val="28"/>
        </w:rPr>
        <w:t>в сумме 0,00 рублей, на 1 января</w:t>
      </w:r>
      <w:r>
        <w:rPr>
          <w:sz w:val="28"/>
          <w:szCs w:val="28"/>
        </w:rPr>
        <w:t xml:space="preserve"> 2024</w:t>
      </w:r>
      <w:r w:rsidRPr="004F6A94">
        <w:rPr>
          <w:sz w:val="28"/>
          <w:szCs w:val="28"/>
        </w:rPr>
        <w:t xml:space="preserve"> года в сумме 0,00 рублей, в том числе верхний предел долга по муниципальным гарантиям Кыштовского сельсовета Кыштовского района Новосибирской области</w:t>
      </w:r>
      <w:r w:rsidRPr="004F6A94">
        <w:rPr>
          <w:b/>
          <w:i/>
        </w:rPr>
        <w:t xml:space="preserve"> </w:t>
      </w:r>
      <w:r w:rsidRPr="004F6A94">
        <w:rPr>
          <w:sz w:val="28"/>
          <w:szCs w:val="28"/>
        </w:rPr>
        <w:t>в сумме 0,00 рублей, и на 1 января 202</w:t>
      </w:r>
      <w:r>
        <w:rPr>
          <w:sz w:val="28"/>
          <w:szCs w:val="28"/>
        </w:rPr>
        <w:t>5</w:t>
      </w:r>
      <w:r w:rsidRPr="004F6A94">
        <w:rPr>
          <w:sz w:val="28"/>
          <w:szCs w:val="28"/>
        </w:rPr>
        <w:t xml:space="preserve"> года в сумме 0,00 рублей, в том числе верхний предел долга по муниципальным гарантиям Кыштовского сельсовета Кыштовского района Новосибирской области в сумме 0,00 рублей.</w:t>
      </w:r>
    </w:p>
    <w:p w:rsidR="00F8094E" w:rsidRPr="004F6A94" w:rsidRDefault="00F8094E" w:rsidP="00F8094E">
      <w:pPr>
        <w:widowControl w:val="0"/>
        <w:autoSpaceDE w:val="0"/>
        <w:autoSpaceDN w:val="0"/>
        <w:adjustRightInd w:val="0"/>
        <w:ind w:firstLine="709"/>
        <w:jc w:val="both"/>
        <w:rPr>
          <w:b/>
          <w:sz w:val="28"/>
          <w:szCs w:val="28"/>
        </w:rPr>
      </w:pPr>
      <w:r w:rsidRPr="004F6A94">
        <w:rPr>
          <w:sz w:val="28"/>
          <w:szCs w:val="28"/>
        </w:rPr>
        <w:t>2.Установить предельный объем муниципального долга Кыштовского сельсовета Кыштовского района Новосибирской области на 2022 год в сумме 0,00 рублей, на 2023 год в сумме 0,00 рублей и на 2024 год в сумме 0,00 рублей</w:t>
      </w:r>
      <w:r w:rsidRPr="004F6A94">
        <w:rPr>
          <w:b/>
          <w:sz w:val="28"/>
          <w:szCs w:val="28"/>
        </w:rPr>
        <w:t>.</w:t>
      </w:r>
    </w:p>
    <w:p w:rsidR="00F8094E" w:rsidRPr="004F6A94" w:rsidRDefault="00F8094E" w:rsidP="00F8094E">
      <w:pPr>
        <w:widowControl w:val="0"/>
        <w:autoSpaceDE w:val="0"/>
        <w:autoSpaceDN w:val="0"/>
        <w:adjustRightInd w:val="0"/>
        <w:ind w:firstLine="709"/>
        <w:jc w:val="both"/>
        <w:rPr>
          <w:sz w:val="28"/>
          <w:szCs w:val="28"/>
        </w:rPr>
      </w:pPr>
      <w:r w:rsidRPr="004F6A94">
        <w:rPr>
          <w:sz w:val="28"/>
          <w:szCs w:val="28"/>
        </w:rPr>
        <w:t>3.Установить объем расходов местного бюджета на обслуживание муниципального долга Кыштовского сельсовета Кыштовского района Новосибирской области</w:t>
      </w:r>
      <w:r w:rsidRPr="004F6A94">
        <w:rPr>
          <w:b/>
          <w:i/>
        </w:rPr>
        <w:t xml:space="preserve"> </w:t>
      </w:r>
      <w:r w:rsidRPr="004F6A94">
        <w:rPr>
          <w:sz w:val="28"/>
          <w:szCs w:val="28"/>
        </w:rPr>
        <w:t>на 2022 год в сумме 0,00 рублей, на 2023 год в сумме 0,00 рублей и на 2024 год в сумме 0,00 рублей.</w:t>
      </w:r>
    </w:p>
    <w:p w:rsidR="00F8094E" w:rsidRPr="004F6A94" w:rsidRDefault="00F8094E" w:rsidP="00F8094E">
      <w:pPr>
        <w:jc w:val="both"/>
        <w:rPr>
          <w:sz w:val="28"/>
          <w:szCs w:val="28"/>
        </w:rPr>
      </w:pPr>
    </w:p>
    <w:p w:rsidR="00F8094E" w:rsidRPr="004F6A94" w:rsidRDefault="00F8094E" w:rsidP="00F8094E">
      <w:pPr>
        <w:shd w:val="clear" w:color="auto" w:fill="FFFFFF"/>
        <w:ind w:firstLine="680"/>
        <w:jc w:val="both"/>
        <w:rPr>
          <w:b/>
          <w:sz w:val="28"/>
          <w:szCs w:val="28"/>
        </w:rPr>
      </w:pPr>
      <w:r>
        <w:rPr>
          <w:b/>
          <w:sz w:val="28"/>
          <w:szCs w:val="28"/>
        </w:rPr>
        <w:t>Пункт</w:t>
      </w:r>
      <w:r w:rsidRPr="004F6A94">
        <w:rPr>
          <w:b/>
          <w:sz w:val="28"/>
          <w:szCs w:val="28"/>
        </w:rPr>
        <w:t xml:space="preserve"> </w:t>
      </w:r>
      <w:r>
        <w:rPr>
          <w:b/>
          <w:sz w:val="28"/>
          <w:szCs w:val="28"/>
        </w:rPr>
        <w:t>9</w:t>
      </w:r>
      <w:r w:rsidRPr="004F6A94">
        <w:rPr>
          <w:b/>
          <w:sz w:val="28"/>
          <w:szCs w:val="28"/>
        </w:rPr>
        <w:t>. Особенности использования остатков средств местного бюджета на начало текущего финансового года.</w:t>
      </w:r>
    </w:p>
    <w:p w:rsidR="00F8094E" w:rsidRPr="004F6A94" w:rsidRDefault="00F8094E" w:rsidP="00F8094E">
      <w:pPr>
        <w:shd w:val="clear" w:color="auto" w:fill="FFFFFF"/>
        <w:ind w:firstLine="680"/>
        <w:jc w:val="both"/>
        <w:rPr>
          <w:b/>
          <w:sz w:val="28"/>
          <w:szCs w:val="28"/>
        </w:rPr>
      </w:pPr>
    </w:p>
    <w:p w:rsidR="00F8094E" w:rsidRPr="004F6A94" w:rsidRDefault="00F8094E" w:rsidP="00F8094E">
      <w:pPr>
        <w:widowControl w:val="0"/>
        <w:autoSpaceDE w:val="0"/>
        <w:autoSpaceDN w:val="0"/>
        <w:adjustRightInd w:val="0"/>
        <w:ind w:firstLine="680"/>
        <w:jc w:val="both"/>
        <w:rPr>
          <w:iCs/>
          <w:sz w:val="28"/>
          <w:szCs w:val="28"/>
        </w:rPr>
      </w:pPr>
      <w:r w:rsidRPr="004F6A94">
        <w:rPr>
          <w:sz w:val="28"/>
          <w:szCs w:val="28"/>
        </w:rPr>
        <w:t xml:space="preserve">Установить, что остатки средств местного бюджета на начало текущего финансового года </w:t>
      </w:r>
      <w:r w:rsidRPr="004F6A94">
        <w:rPr>
          <w:iCs/>
          <w:sz w:val="28"/>
          <w:szCs w:val="28"/>
        </w:rPr>
        <w:t xml:space="preserve">в объеме, не превышающем сумму остатка неиспользованных бюджетных ассигнований на оплату заключенных от имени администрации Кыштовского сельсовета Кыштовского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w:t>
      </w:r>
      <w:r w:rsidRPr="004F6A94">
        <w:rPr>
          <w:iCs/>
          <w:sz w:val="28"/>
          <w:szCs w:val="28"/>
        </w:rPr>
        <w:lastRenderedPageBreak/>
        <w:t>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F8094E" w:rsidRPr="004F6A94" w:rsidRDefault="00F8094E" w:rsidP="00F8094E">
      <w:pPr>
        <w:widowControl w:val="0"/>
        <w:autoSpaceDE w:val="0"/>
        <w:autoSpaceDN w:val="0"/>
        <w:adjustRightInd w:val="0"/>
        <w:ind w:firstLine="680"/>
        <w:jc w:val="both"/>
        <w:rPr>
          <w:iCs/>
          <w:sz w:val="28"/>
          <w:szCs w:val="28"/>
        </w:rPr>
      </w:pPr>
    </w:p>
    <w:p w:rsidR="00F8094E" w:rsidRPr="004F6A94" w:rsidRDefault="00F8094E" w:rsidP="00F8094E">
      <w:pPr>
        <w:widowControl w:val="0"/>
        <w:autoSpaceDE w:val="0"/>
        <w:autoSpaceDN w:val="0"/>
        <w:adjustRightInd w:val="0"/>
        <w:ind w:firstLine="680"/>
        <w:jc w:val="both"/>
        <w:rPr>
          <w:spacing w:val="3"/>
          <w:sz w:val="28"/>
          <w:szCs w:val="28"/>
          <w:highlight w:val="yellow"/>
        </w:rPr>
      </w:pPr>
      <w:r>
        <w:rPr>
          <w:b/>
          <w:sz w:val="28"/>
          <w:szCs w:val="28"/>
        </w:rPr>
        <w:t>Пункт</w:t>
      </w:r>
      <w:r w:rsidRPr="004F6A94">
        <w:rPr>
          <w:b/>
          <w:spacing w:val="3"/>
          <w:sz w:val="28"/>
          <w:szCs w:val="28"/>
        </w:rPr>
        <w:t xml:space="preserve"> 1</w:t>
      </w:r>
      <w:r>
        <w:rPr>
          <w:b/>
          <w:spacing w:val="3"/>
          <w:sz w:val="28"/>
          <w:szCs w:val="28"/>
        </w:rPr>
        <w:t>0</w:t>
      </w:r>
      <w:r w:rsidRPr="004F6A94">
        <w:rPr>
          <w:b/>
          <w:spacing w:val="3"/>
          <w:sz w:val="28"/>
          <w:szCs w:val="28"/>
        </w:rPr>
        <w:t>. Особенности исполнения местного бюджета</w:t>
      </w:r>
      <w:r w:rsidRPr="004F6A94">
        <w:rPr>
          <w:b/>
          <w:bCs/>
          <w:spacing w:val="-2"/>
          <w:sz w:val="28"/>
          <w:szCs w:val="28"/>
        </w:rPr>
        <w:t xml:space="preserve"> </w:t>
      </w:r>
      <w:r w:rsidRPr="004F6A94">
        <w:rPr>
          <w:b/>
          <w:spacing w:val="3"/>
          <w:sz w:val="28"/>
          <w:szCs w:val="28"/>
        </w:rPr>
        <w:t>в 2022.</w:t>
      </w:r>
    </w:p>
    <w:p w:rsidR="00F8094E" w:rsidRPr="004F6A94" w:rsidRDefault="00F8094E" w:rsidP="00F8094E">
      <w:pPr>
        <w:pStyle w:val="ConsPlusNormal"/>
        <w:ind w:firstLine="680"/>
        <w:jc w:val="both"/>
        <w:rPr>
          <w:sz w:val="28"/>
          <w:szCs w:val="28"/>
        </w:rPr>
      </w:pPr>
      <w:r w:rsidRPr="004F6A94">
        <w:rPr>
          <w:sz w:val="28"/>
          <w:szCs w:val="28"/>
        </w:rPr>
        <w:t xml:space="preserve">1. Установить в соответствии с </w:t>
      </w:r>
      <w:hyperlink r:id="rId9" w:history="1">
        <w:r w:rsidRPr="004F6A94">
          <w:rPr>
            <w:sz w:val="28"/>
            <w:szCs w:val="28"/>
          </w:rPr>
          <w:t>пунктом 8 статьи 217</w:t>
        </w:r>
      </w:hyperlink>
      <w:r w:rsidRPr="004F6A94">
        <w:rPr>
          <w:sz w:val="28"/>
          <w:szCs w:val="28"/>
        </w:rPr>
        <w:t xml:space="preserve"> Бюджетного кодекса Российской Федерации следующие основания для внесения в 2022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главным распорядителем и получателям бюджетных средств местного бюджета:</w:t>
      </w:r>
    </w:p>
    <w:p w:rsidR="00F8094E" w:rsidRPr="004F6A94" w:rsidRDefault="00F8094E" w:rsidP="00F8094E">
      <w:pPr>
        <w:pStyle w:val="ConsPlusNormal"/>
        <w:ind w:firstLine="680"/>
        <w:jc w:val="both"/>
        <w:rPr>
          <w:sz w:val="28"/>
          <w:szCs w:val="28"/>
        </w:rPr>
      </w:pPr>
      <w:r w:rsidRPr="004F6A94">
        <w:rPr>
          <w:sz w:val="28"/>
          <w:szCs w:val="28"/>
        </w:rPr>
        <w:t>1) перераспределение бюджетных ассигнований между разделами, подразделами и целевыми статьями, и видами расходов классификации расходов бюджетов в случае создания реорганизации, ликвидации муниципального учреждения, муниципальных унитарных предприятий;</w:t>
      </w:r>
    </w:p>
    <w:p w:rsidR="00F8094E" w:rsidRPr="004F6A94" w:rsidRDefault="00F8094E" w:rsidP="00F8094E">
      <w:pPr>
        <w:pStyle w:val="ConsPlusNormal"/>
        <w:ind w:firstLine="680"/>
        <w:jc w:val="both"/>
        <w:rPr>
          <w:sz w:val="28"/>
          <w:szCs w:val="28"/>
        </w:rPr>
      </w:pPr>
      <w:r w:rsidRPr="004F6A94">
        <w:rPr>
          <w:sz w:val="28"/>
          <w:szCs w:val="28"/>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F8094E" w:rsidRPr="004F6A94" w:rsidRDefault="00F8094E" w:rsidP="00F8094E">
      <w:pPr>
        <w:pStyle w:val="ConsPlusNormal"/>
        <w:ind w:firstLine="680"/>
        <w:jc w:val="both"/>
        <w:rPr>
          <w:sz w:val="28"/>
          <w:szCs w:val="28"/>
        </w:rPr>
      </w:pPr>
      <w:r w:rsidRPr="004F6A94">
        <w:rPr>
          <w:sz w:val="28"/>
          <w:szCs w:val="28"/>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F8094E" w:rsidRPr="004F6A94" w:rsidRDefault="00F8094E" w:rsidP="00F8094E">
      <w:pPr>
        <w:pStyle w:val="ConsPlusNormal"/>
        <w:ind w:firstLine="680"/>
        <w:jc w:val="both"/>
        <w:rPr>
          <w:sz w:val="28"/>
          <w:szCs w:val="28"/>
        </w:rPr>
      </w:pPr>
      <w:r w:rsidRPr="004F6A94">
        <w:rPr>
          <w:sz w:val="28"/>
          <w:szCs w:val="28"/>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органов о наложении административных штрафов, предусматривающих обращение взыскания на средства местного бюджета;</w:t>
      </w:r>
    </w:p>
    <w:p w:rsidR="00F8094E" w:rsidRPr="004F6A94" w:rsidRDefault="00F8094E" w:rsidP="00F8094E">
      <w:pPr>
        <w:pStyle w:val="ConsPlusNormal"/>
        <w:ind w:firstLine="709"/>
        <w:jc w:val="both"/>
        <w:rPr>
          <w:sz w:val="28"/>
          <w:szCs w:val="28"/>
        </w:rPr>
      </w:pPr>
      <w:r w:rsidRPr="004F6A94">
        <w:rPr>
          <w:sz w:val="28"/>
          <w:szCs w:val="28"/>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F8094E" w:rsidRPr="004F6A94" w:rsidRDefault="00F8094E" w:rsidP="00F8094E">
      <w:pPr>
        <w:pStyle w:val="ConsPlusNormal"/>
        <w:ind w:firstLine="680"/>
        <w:jc w:val="both"/>
        <w:rPr>
          <w:sz w:val="28"/>
          <w:szCs w:val="28"/>
        </w:rPr>
      </w:pPr>
      <w:r w:rsidRPr="004F6A94">
        <w:rPr>
          <w:sz w:val="28"/>
          <w:szCs w:val="28"/>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F8094E" w:rsidRPr="004F6A94" w:rsidRDefault="00F8094E" w:rsidP="00F8094E">
      <w:pPr>
        <w:pStyle w:val="ConsPlusNormal"/>
        <w:ind w:firstLine="680"/>
        <w:jc w:val="both"/>
        <w:rPr>
          <w:sz w:val="28"/>
          <w:szCs w:val="28"/>
        </w:rPr>
      </w:pPr>
      <w:r w:rsidRPr="004F6A94">
        <w:rPr>
          <w:sz w:val="28"/>
          <w:szCs w:val="28"/>
        </w:rPr>
        <w:t xml:space="preserve">7) распределение на основании областных (районных) правовых актов субсидий, субвенций, иных межбюджетных трансфертов, предоставленных из </w:t>
      </w:r>
      <w:r w:rsidRPr="004F6A94">
        <w:rPr>
          <w:sz w:val="28"/>
          <w:szCs w:val="28"/>
        </w:rPr>
        <w:lastRenderedPageBreak/>
        <w:t>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F8094E" w:rsidRPr="004F6A94" w:rsidRDefault="00F8094E" w:rsidP="00F8094E">
      <w:pPr>
        <w:pStyle w:val="ConsPlusNormal"/>
        <w:ind w:firstLine="680"/>
        <w:jc w:val="both"/>
        <w:rPr>
          <w:sz w:val="28"/>
          <w:szCs w:val="28"/>
        </w:rPr>
      </w:pPr>
      <w:r w:rsidRPr="004F6A94">
        <w:rPr>
          <w:sz w:val="28"/>
          <w:szCs w:val="28"/>
        </w:rPr>
        <w:t>8) перераспределение бюджетных ассигнований между</w:t>
      </w:r>
      <w:r>
        <w:rPr>
          <w:sz w:val="28"/>
          <w:szCs w:val="28"/>
        </w:rPr>
        <w:t xml:space="preserve"> разделами, подразделами,</w:t>
      </w:r>
      <w:r w:rsidRPr="004F6A94">
        <w:rPr>
          <w:sz w:val="28"/>
          <w:szCs w:val="28"/>
        </w:rPr>
        <w:t xml:space="preserve"> целевыми статьями, видами расходов бюджетов, в том числе вновь вводимыми, в пределах ассигнований, предусмотренных главному распорядителю и получателям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F8094E" w:rsidRPr="004F6A94" w:rsidRDefault="00F8094E" w:rsidP="00F8094E">
      <w:pPr>
        <w:pStyle w:val="ConsPlusNormal"/>
        <w:ind w:firstLine="680"/>
        <w:jc w:val="both"/>
        <w:rPr>
          <w:sz w:val="28"/>
          <w:szCs w:val="28"/>
        </w:rPr>
      </w:pPr>
      <w:r w:rsidRPr="004F6A94">
        <w:rPr>
          <w:sz w:val="28"/>
          <w:szCs w:val="28"/>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F8094E" w:rsidRPr="004F6A94" w:rsidRDefault="00F8094E" w:rsidP="00F8094E">
      <w:pPr>
        <w:pStyle w:val="ConsPlusNormal"/>
        <w:ind w:firstLine="680"/>
        <w:jc w:val="both"/>
        <w:rPr>
          <w:sz w:val="28"/>
          <w:szCs w:val="28"/>
        </w:rPr>
      </w:pPr>
      <w:r w:rsidRPr="004F6A94">
        <w:rPr>
          <w:sz w:val="28"/>
          <w:szCs w:val="28"/>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F8094E" w:rsidRPr="004F6A94" w:rsidRDefault="00F8094E" w:rsidP="00F8094E">
      <w:pPr>
        <w:pStyle w:val="ConsPlusNormal"/>
        <w:ind w:firstLine="709"/>
        <w:jc w:val="both"/>
        <w:rPr>
          <w:sz w:val="28"/>
          <w:szCs w:val="28"/>
        </w:rPr>
      </w:pPr>
      <w:r w:rsidRPr="004F6A94">
        <w:rPr>
          <w:sz w:val="28"/>
          <w:szCs w:val="2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F8094E" w:rsidRPr="004F6A94" w:rsidRDefault="00F8094E" w:rsidP="00F8094E">
      <w:pPr>
        <w:pStyle w:val="ConsPlusNormal"/>
        <w:ind w:firstLine="680"/>
        <w:jc w:val="both"/>
        <w:rPr>
          <w:sz w:val="28"/>
          <w:szCs w:val="28"/>
        </w:rPr>
      </w:pPr>
      <w:r w:rsidRPr="004F6A94">
        <w:rPr>
          <w:sz w:val="28"/>
          <w:szCs w:val="2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F8094E" w:rsidRPr="004F6A94" w:rsidRDefault="00F8094E" w:rsidP="00F8094E">
      <w:pPr>
        <w:pStyle w:val="ConsPlusNormal"/>
        <w:ind w:firstLine="709"/>
        <w:jc w:val="both"/>
        <w:rPr>
          <w:sz w:val="28"/>
          <w:szCs w:val="28"/>
        </w:rPr>
      </w:pPr>
      <w:r w:rsidRPr="004F6A94">
        <w:rPr>
          <w:sz w:val="28"/>
          <w:szCs w:val="28"/>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Кыштовского сельсовета Кыштовского района Новосибирской области</w:t>
      </w:r>
      <w:r w:rsidRPr="004F6A94">
        <w:rPr>
          <w:b/>
          <w:i/>
        </w:rPr>
        <w:t xml:space="preserve"> </w:t>
      </w:r>
      <w:r w:rsidRPr="004F6A94">
        <w:rPr>
          <w:sz w:val="28"/>
          <w:szCs w:val="28"/>
        </w:rPr>
        <w:t>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Кыштовского сельсовета Кыштовского района Новосибирской области.</w:t>
      </w:r>
    </w:p>
    <w:p w:rsidR="00F8094E" w:rsidRPr="008E4221" w:rsidRDefault="00F8094E" w:rsidP="00F8094E">
      <w:pPr>
        <w:pStyle w:val="ConsPlusNormal"/>
        <w:ind w:firstLine="680"/>
        <w:jc w:val="both"/>
        <w:rPr>
          <w:color w:val="70AD47"/>
          <w:sz w:val="28"/>
          <w:szCs w:val="28"/>
        </w:rPr>
      </w:pPr>
    </w:p>
    <w:p w:rsidR="00F8094E" w:rsidRPr="00010B2C" w:rsidRDefault="00F8094E" w:rsidP="00F8094E">
      <w:pPr>
        <w:shd w:val="clear" w:color="auto" w:fill="FFFFFF"/>
        <w:tabs>
          <w:tab w:val="left" w:leader="underscore" w:pos="0"/>
          <w:tab w:val="left" w:leader="underscore" w:pos="6691"/>
        </w:tabs>
        <w:ind w:firstLine="680"/>
        <w:jc w:val="both"/>
        <w:rPr>
          <w:b/>
          <w:sz w:val="28"/>
          <w:szCs w:val="28"/>
        </w:rPr>
      </w:pPr>
      <w:r>
        <w:rPr>
          <w:b/>
          <w:sz w:val="28"/>
          <w:szCs w:val="28"/>
        </w:rPr>
        <w:t>Пункт</w:t>
      </w:r>
      <w:r w:rsidRPr="00010B2C">
        <w:rPr>
          <w:b/>
          <w:spacing w:val="-2"/>
          <w:sz w:val="28"/>
          <w:szCs w:val="28"/>
        </w:rPr>
        <w:t xml:space="preserve"> 1</w:t>
      </w:r>
      <w:r>
        <w:rPr>
          <w:b/>
          <w:spacing w:val="-2"/>
          <w:sz w:val="28"/>
          <w:szCs w:val="28"/>
        </w:rPr>
        <w:t>1</w:t>
      </w:r>
      <w:r w:rsidRPr="00010B2C">
        <w:rPr>
          <w:b/>
          <w:sz w:val="28"/>
          <w:szCs w:val="28"/>
        </w:rPr>
        <w:t>. Особенности урегулирования задолженности перед администрацией</w:t>
      </w:r>
    </w:p>
    <w:p w:rsidR="00F8094E" w:rsidRPr="00010B2C" w:rsidRDefault="00F8094E" w:rsidP="00F8094E">
      <w:pPr>
        <w:shd w:val="clear" w:color="auto" w:fill="FFFFFF"/>
        <w:ind w:firstLine="680"/>
        <w:jc w:val="both"/>
        <w:rPr>
          <w:spacing w:val="-2"/>
          <w:sz w:val="28"/>
          <w:szCs w:val="28"/>
        </w:rPr>
      </w:pPr>
      <w:r w:rsidRPr="00010B2C">
        <w:rPr>
          <w:spacing w:val="-2"/>
          <w:sz w:val="28"/>
          <w:szCs w:val="28"/>
        </w:rPr>
        <w:lastRenderedPageBreak/>
        <w:t>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администрация Кыштовского сельсовета вправе принимать решения о заключении мировых соглашений, устанавливая условия урегулировании задолженности должников по денежным обязательствам перед администрацией Кыштовского сельсовета следующими способами:</w:t>
      </w:r>
    </w:p>
    <w:p w:rsidR="00F8094E" w:rsidRPr="00010B2C" w:rsidRDefault="00F8094E" w:rsidP="00F8094E">
      <w:pPr>
        <w:shd w:val="clear" w:color="auto" w:fill="FFFFFF"/>
        <w:ind w:firstLine="680"/>
        <w:jc w:val="both"/>
        <w:rPr>
          <w:spacing w:val="-2"/>
          <w:sz w:val="28"/>
          <w:szCs w:val="28"/>
        </w:rPr>
      </w:pPr>
      <w:r w:rsidRPr="00010B2C">
        <w:rPr>
          <w:spacing w:val="-2"/>
          <w:sz w:val="28"/>
          <w:szCs w:val="28"/>
        </w:rPr>
        <w:t>1) предоставление отступного;</w:t>
      </w:r>
    </w:p>
    <w:p w:rsidR="00F8094E" w:rsidRPr="00010B2C" w:rsidRDefault="00F8094E" w:rsidP="00F8094E">
      <w:pPr>
        <w:shd w:val="clear" w:color="auto" w:fill="FFFFFF"/>
        <w:ind w:firstLine="680"/>
        <w:jc w:val="both"/>
        <w:rPr>
          <w:spacing w:val="-2"/>
          <w:sz w:val="28"/>
          <w:szCs w:val="28"/>
        </w:rPr>
      </w:pPr>
      <w:r w:rsidRPr="00010B2C">
        <w:rPr>
          <w:spacing w:val="-2"/>
          <w:sz w:val="28"/>
          <w:szCs w:val="28"/>
        </w:rPr>
        <w:t>2) новация обязательств.</w:t>
      </w:r>
    </w:p>
    <w:p w:rsidR="00F8094E" w:rsidRPr="00010B2C" w:rsidRDefault="00F8094E" w:rsidP="00F8094E">
      <w:pPr>
        <w:shd w:val="clear" w:color="auto" w:fill="FFFFFF"/>
        <w:ind w:firstLine="680"/>
        <w:jc w:val="both"/>
        <w:rPr>
          <w:b/>
          <w:spacing w:val="3"/>
          <w:sz w:val="28"/>
          <w:szCs w:val="28"/>
        </w:rPr>
      </w:pPr>
      <w:r w:rsidRPr="00010B2C">
        <w:rPr>
          <w:spacing w:val="-2"/>
          <w:sz w:val="28"/>
          <w:szCs w:val="28"/>
        </w:rPr>
        <w:t>3) иными предусмотренными федеральным законодательством способами, если такие способы прекращения обязательств не нарушают права иных кредитов, требования которых включены в реестр требований кредитов.</w:t>
      </w:r>
    </w:p>
    <w:p w:rsidR="00F8094E" w:rsidRPr="00010B2C" w:rsidRDefault="00F8094E" w:rsidP="00F8094E">
      <w:pPr>
        <w:shd w:val="clear" w:color="auto" w:fill="FFFFFF"/>
        <w:tabs>
          <w:tab w:val="left" w:leader="underscore" w:pos="0"/>
          <w:tab w:val="left" w:leader="underscore" w:pos="6691"/>
        </w:tabs>
        <w:jc w:val="both"/>
        <w:rPr>
          <w:b/>
          <w:spacing w:val="-2"/>
          <w:sz w:val="28"/>
          <w:szCs w:val="28"/>
        </w:rPr>
      </w:pPr>
    </w:p>
    <w:p w:rsidR="00F8094E" w:rsidRPr="00010B2C" w:rsidRDefault="00F8094E" w:rsidP="00F8094E">
      <w:pPr>
        <w:shd w:val="clear" w:color="auto" w:fill="FFFFFF"/>
        <w:ind w:firstLine="680"/>
        <w:jc w:val="both"/>
        <w:rPr>
          <w:b/>
          <w:spacing w:val="-2"/>
          <w:sz w:val="28"/>
          <w:szCs w:val="28"/>
        </w:rPr>
      </w:pPr>
      <w:r>
        <w:rPr>
          <w:b/>
          <w:sz w:val="28"/>
          <w:szCs w:val="28"/>
        </w:rPr>
        <w:t>Пункт</w:t>
      </w:r>
      <w:r>
        <w:rPr>
          <w:b/>
          <w:spacing w:val="-2"/>
          <w:sz w:val="28"/>
          <w:szCs w:val="28"/>
        </w:rPr>
        <w:t xml:space="preserve"> </w:t>
      </w:r>
      <w:r w:rsidRPr="00010B2C">
        <w:rPr>
          <w:b/>
          <w:spacing w:val="-2"/>
          <w:sz w:val="28"/>
          <w:szCs w:val="28"/>
        </w:rPr>
        <w:t>1</w:t>
      </w:r>
      <w:r>
        <w:rPr>
          <w:b/>
          <w:spacing w:val="-2"/>
          <w:sz w:val="28"/>
          <w:szCs w:val="28"/>
        </w:rPr>
        <w:t>2</w:t>
      </w:r>
      <w:r w:rsidRPr="00010B2C">
        <w:rPr>
          <w:b/>
          <w:spacing w:val="-2"/>
          <w:sz w:val="28"/>
          <w:szCs w:val="28"/>
        </w:rPr>
        <w:t>. Направление подписания, опубликования данного решения.</w:t>
      </w:r>
    </w:p>
    <w:p w:rsidR="00F8094E" w:rsidRPr="00010B2C" w:rsidRDefault="00F8094E" w:rsidP="00F8094E">
      <w:pPr>
        <w:shd w:val="clear" w:color="auto" w:fill="FFFFFF"/>
        <w:ind w:firstLine="680"/>
        <w:jc w:val="both"/>
        <w:rPr>
          <w:sz w:val="28"/>
          <w:szCs w:val="28"/>
        </w:rPr>
      </w:pPr>
      <w:r>
        <w:rPr>
          <w:sz w:val="28"/>
          <w:szCs w:val="28"/>
        </w:rPr>
        <w:t>Данное Р</w:t>
      </w:r>
      <w:r w:rsidRPr="00010B2C">
        <w:rPr>
          <w:sz w:val="28"/>
          <w:szCs w:val="28"/>
        </w:rPr>
        <w:t>ешение направить главе Кыштовского сельсовета для подписания и опубликования.</w:t>
      </w:r>
    </w:p>
    <w:p w:rsidR="00F8094E" w:rsidRPr="00010B2C" w:rsidRDefault="00F8094E" w:rsidP="00F8094E">
      <w:pPr>
        <w:shd w:val="clear" w:color="auto" w:fill="FFFFFF"/>
        <w:ind w:firstLine="680"/>
        <w:jc w:val="both"/>
        <w:rPr>
          <w:sz w:val="28"/>
          <w:szCs w:val="28"/>
        </w:rPr>
      </w:pPr>
    </w:p>
    <w:p w:rsidR="00F8094E" w:rsidRPr="00010B2C" w:rsidRDefault="00F8094E" w:rsidP="00F8094E">
      <w:pPr>
        <w:shd w:val="clear" w:color="auto" w:fill="FFFFFF"/>
        <w:ind w:firstLine="680"/>
        <w:jc w:val="both"/>
        <w:rPr>
          <w:b/>
          <w:spacing w:val="-2"/>
          <w:sz w:val="28"/>
          <w:szCs w:val="28"/>
        </w:rPr>
      </w:pPr>
      <w:r>
        <w:rPr>
          <w:b/>
          <w:sz w:val="28"/>
          <w:szCs w:val="28"/>
        </w:rPr>
        <w:t>Пункт</w:t>
      </w:r>
      <w:r w:rsidRPr="00010B2C">
        <w:rPr>
          <w:b/>
          <w:spacing w:val="-2"/>
          <w:sz w:val="28"/>
          <w:szCs w:val="28"/>
        </w:rPr>
        <w:t xml:space="preserve"> 1</w:t>
      </w:r>
      <w:r>
        <w:rPr>
          <w:b/>
          <w:spacing w:val="-2"/>
          <w:sz w:val="28"/>
          <w:szCs w:val="28"/>
        </w:rPr>
        <w:t>3</w:t>
      </w:r>
      <w:r w:rsidRPr="00010B2C">
        <w:rPr>
          <w:b/>
          <w:spacing w:val="-2"/>
          <w:sz w:val="28"/>
          <w:szCs w:val="28"/>
        </w:rPr>
        <w:t xml:space="preserve">. </w:t>
      </w:r>
      <w:r w:rsidRPr="00010B2C">
        <w:rPr>
          <w:b/>
          <w:sz w:val="28"/>
          <w:szCs w:val="28"/>
        </w:rPr>
        <w:t>Вступление в силу настоящего решения</w:t>
      </w:r>
    </w:p>
    <w:p w:rsidR="00F8094E" w:rsidRPr="00010B2C" w:rsidRDefault="00F8094E" w:rsidP="00F8094E">
      <w:pPr>
        <w:shd w:val="clear" w:color="auto" w:fill="FFFFFF"/>
        <w:ind w:firstLine="680"/>
        <w:jc w:val="both"/>
        <w:rPr>
          <w:sz w:val="28"/>
          <w:szCs w:val="28"/>
        </w:rPr>
      </w:pPr>
      <w:r>
        <w:rPr>
          <w:sz w:val="28"/>
          <w:szCs w:val="28"/>
        </w:rPr>
        <w:t>Настоящее Р</w:t>
      </w:r>
      <w:r w:rsidRPr="00010B2C">
        <w:rPr>
          <w:sz w:val="28"/>
          <w:szCs w:val="28"/>
        </w:rPr>
        <w:t>ешение вступает в силу с 01 января 202</w:t>
      </w:r>
      <w:r>
        <w:rPr>
          <w:sz w:val="28"/>
          <w:szCs w:val="28"/>
        </w:rPr>
        <w:t>2</w:t>
      </w:r>
      <w:r w:rsidRPr="00010B2C">
        <w:rPr>
          <w:sz w:val="28"/>
          <w:szCs w:val="28"/>
        </w:rPr>
        <w:t xml:space="preserve"> года</w:t>
      </w:r>
      <w:r>
        <w:rPr>
          <w:sz w:val="28"/>
          <w:szCs w:val="28"/>
        </w:rPr>
        <w:t xml:space="preserve"> и подлежит официальному опубликованию не позднее 10 дней после его подписания в установленном порядке</w:t>
      </w:r>
      <w:r w:rsidRPr="00010B2C">
        <w:rPr>
          <w:sz w:val="28"/>
          <w:szCs w:val="28"/>
        </w:rPr>
        <w:t>.</w:t>
      </w:r>
    </w:p>
    <w:p w:rsidR="00F8094E" w:rsidRPr="00010B2C" w:rsidRDefault="00F8094E" w:rsidP="00F8094E">
      <w:pPr>
        <w:shd w:val="clear" w:color="auto" w:fill="FFFFFF"/>
        <w:jc w:val="both"/>
        <w:rPr>
          <w:sz w:val="28"/>
          <w:szCs w:val="28"/>
        </w:rPr>
      </w:pPr>
    </w:p>
    <w:p w:rsidR="00F8094E" w:rsidRPr="00010B2C" w:rsidRDefault="00F8094E" w:rsidP="00F8094E">
      <w:pPr>
        <w:shd w:val="clear" w:color="auto" w:fill="FFFFFF"/>
        <w:ind w:firstLine="680"/>
        <w:jc w:val="both"/>
        <w:rPr>
          <w:sz w:val="28"/>
          <w:szCs w:val="28"/>
        </w:rPr>
      </w:pPr>
    </w:p>
    <w:p w:rsidR="00F8094E" w:rsidRPr="00010B2C" w:rsidRDefault="00F8094E" w:rsidP="00F8094E">
      <w:pPr>
        <w:tabs>
          <w:tab w:val="left" w:pos="5409"/>
        </w:tabs>
        <w:jc w:val="both"/>
        <w:rPr>
          <w:sz w:val="28"/>
          <w:szCs w:val="28"/>
        </w:rPr>
      </w:pPr>
      <w:r w:rsidRPr="00010B2C">
        <w:rPr>
          <w:sz w:val="28"/>
          <w:szCs w:val="28"/>
        </w:rPr>
        <w:t>Председатель Совета депутатов</w:t>
      </w:r>
      <w:r w:rsidRPr="00010B2C">
        <w:rPr>
          <w:sz w:val="28"/>
          <w:szCs w:val="28"/>
        </w:rPr>
        <w:tab/>
      </w:r>
      <w:r>
        <w:rPr>
          <w:sz w:val="28"/>
          <w:szCs w:val="28"/>
        </w:rPr>
        <w:t>Глава</w:t>
      </w:r>
      <w:r w:rsidRPr="00010B2C">
        <w:rPr>
          <w:sz w:val="28"/>
          <w:szCs w:val="28"/>
        </w:rPr>
        <w:t xml:space="preserve"> Кыштовского сельсовета</w:t>
      </w:r>
    </w:p>
    <w:p w:rsidR="00F8094E" w:rsidRPr="00010B2C" w:rsidRDefault="00F8094E" w:rsidP="00F8094E">
      <w:pPr>
        <w:tabs>
          <w:tab w:val="left" w:pos="5409"/>
        </w:tabs>
        <w:jc w:val="both"/>
        <w:rPr>
          <w:sz w:val="28"/>
          <w:szCs w:val="28"/>
        </w:rPr>
      </w:pPr>
      <w:r w:rsidRPr="00010B2C">
        <w:rPr>
          <w:sz w:val="28"/>
          <w:szCs w:val="28"/>
        </w:rPr>
        <w:t>Кыштовского сельсовета</w:t>
      </w:r>
      <w:r w:rsidRPr="00010B2C">
        <w:rPr>
          <w:sz w:val="28"/>
          <w:szCs w:val="28"/>
        </w:rPr>
        <w:tab/>
        <w:t>Кыштовского района</w:t>
      </w:r>
    </w:p>
    <w:p w:rsidR="00F8094E" w:rsidRPr="00010B2C" w:rsidRDefault="00F8094E" w:rsidP="00F8094E">
      <w:pPr>
        <w:tabs>
          <w:tab w:val="left" w:pos="5409"/>
        </w:tabs>
        <w:jc w:val="both"/>
        <w:rPr>
          <w:sz w:val="28"/>
          <w:szCs w:val="28"/>
        </w:rPr>
      </w:pPr>
      <w:r w:rsidRPr="00010B2C">
        <w:rPr>
          <w:sz w:val="28"/>
          <w:szCs w:val="28"/>
        </w:rPr>
        <w:t xml:space="preserve">Кыштовского района </w:t>
      </w:r>
      <w:r w:rsidRPr="00010B2C">
        <w:rPr>
          <w:sz w:val="28"/>
          <w:szCs w:val="28"/>
        </w:rPr>
        <w:tab/>
        <w:t>Новосибирской области</w:t>
      </w:r>
    </w:p>
    <w:p w:rsidR="00F8094E" w:rsidRPr="00010B2C" w:rsidRDefault="00F8094E" w:rsidP="00F8094E">
      <w:pPr>
        <w:jc w:val="both"/>
        <w:rPr>
          <w:sz w:val="28"/>
          <w:szCs w:val="28"/>
        </w:rPr>
      </w:pPr>
      <w:r w:rsidRPr="00010B2C">
        <w:rPr>
          <w:sz w:val="28"/>
          <w:szCs w:val="28"/>
        </w:rPr>
        <w:t>Новоси</w:t>
      </w:r>
      <w:r>
        <w:rPr>
          <w:sz w:val="28"/>
          <w:szCs w:val="28"/>
        </w:rPr>
        <w:t>бирской области</w:t>
      </w:r>
    </w:p>
    <w:p w:rsidR="00F8094E" w:rsidRDefault="00F8094E" w:rsidP="00F8094E">
      <w:pPr>
        <w:jc w:val="both"/>
        <w:rPr>
          <w:sz w:val="28"/>
          <w:szCs w:val="28"/>
        </w:rPr>
      </w:pPr>
    </w:p>
    <w:p w:rsidR="00F8094E" w:rsidRPr="00010B2C" w:rsidRDefault="00F8094E" w:rsidP="00F8094E">
      <w:pPr>
        <w:jc w:val="both"/>
        <w:rPr>
          <w:sz w:val="28"/>
          <w:szCs w:val="28"/>
        </w:rPr>
      </w:pPr>
      <w:r w:rsidRPr="00010B2C">
        <w:rPr>
          <w:sz w:val="28"/>
          <w:szCs w:val="28"/>
        </w:rPr>
        <w:t>С.А.</w:t>
      </w:r>
      <w:r>
        <w:rPr>
          <w:sz w:val="28"/>
          <w:szCs w:val="28"/>
        </w:rPr>
        <w:t xml:space="preserve"> </w:t>
      </w:r>
      <w:r w:rsidRPr="00010B2C">
        <w:rPr>
          <w:sz w:val="28"/>
          <w:szCs w:val="28"/>
        </w:rPr>
        <w:t xml:space="preserve">Беспрозванных_________     </w:t>
      </w:r>
      <w:r>
        <w:rPr>
          <w:sz w:val="28"/>
          <w:szCs w:val="28"/>
        </w:rPr>
        <w:t xml:space="preserve">                </w:t>
      </w:r>
      <w:r w:rsidRPr="00010B2C">
        <w:rPr>
          <w:sz w:val="28"/>
          <w:szCs w:val="28"/>
        </w:rPr>
        <w:t>А.П.</w:t>
      </w:r>
      <w:r>
        <w:rPr>
          <w:sz w:val="28"/>
          <w:szCs w:val="28"/>
        </w:rPr>
        <w:t xml:space="preserve"> </w:t>
      </w:r>
      <w:r w:rsidRPr="00010B2C">
        <w:rPr>
          <w:sz w:val="28"/>
          <w:szCs w:val="28"/>
        </w:rPr>
        <w:t>Шеломенцева___________</w:t>
      </w:r>
    </w:p>
    <w:p w:rsidR="00F8094E" w:rsidRPr="00010B2C" w:rsidRDefault="00F8094E" w:rsidP="00F8094E">
      <w:pPr>
        <w:shd w:val="clear" w:color="auto" w:fill="FFFFFF"/>
        <w:ind w:firstLine="680"/>
        <w:jc w:val="both"/>
        <w:rPr>
          <w:sz w:val="28"/>
          <w:szCs w:val="28"/>
        </w:rPr>
      </w:pPr>
    </w:p>
    <w:p w:rsidR="00F8094E" w:rsidRDefault="00F8094E" w:rsidP="00F8094E">
      <w:pPr>
        <w:jc w:val="center"/>
        <w:rPr>
          <w:sz w:val="28"/>
          <w:szCs w:val="28"/>
        </w:rPr>
      </w:pPr>
    </w:p>
    <w:p w:rsidR="00F8094E" w:rsidRDefault="00F8094E" w:rsidP="00F8094E">
      <w:pPr>
        <w:jc w:val="center"/>
        <w:rPr>
          <w:sz w:val="28"/>
          <w:szCs w:val="28"/>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tbl>
      <w:tblPr>
        <w:tblW w:w="14140" w:type="dxa"/>
        <w:tblInd w:w="108" w:type="dxa"/>
        <w:tblLook w:val="04A0" w:firstRow="1" w:lastRow="0" w:firstColumn="1" w:lastColumn="0" w:noHBand="0" w:noVBand="1"/>
      </w:tblPr>
      <w:tblGrid>
        <w:gridCol w:w="5200"/>
        <w:gridCol w:w="720"/>
        <w:gridCol w:w="600"/>
        <w:gridCol w:w="1940"/>
        <w:gridCol w:w="640"/>
        <w:gridCol w:w="1860"/>
        <w:gridCol w:w="1700"/>
        <w:gridCol w:w="1480"/>
      </w:tblGrid>
      <w:tr w:rsidR="00F8094E" w:rsidRPr="00F8094E" w:rsidTr="00F8094E">
        <w:trPr>
          <w:trHeight w:val="255"/>
        </w:trPr>
        <w:tc>
          <w:tcPr>
            <w:tcW w:w="52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72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9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86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7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48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r>
      <w:tr w:rsidR="00F8094E" w:rsidRPr="00F8094E" w:rsidTr="00F8094E">
        <w:trPr>
          <w:trHeight w:val="510"/>
        </w:trPr>
        <w:tc>
          <w:tcPr>
            <w:tcW w:w="5200" w:type="dxa"/>
            <w:tcBorders>
              <w:top w:val="nil"/>
              <w:left w:val="nil"/>
              <w:bottom w:val="nil"/>
              <w:right w:val="nil"/>
            </w:tcBorders>
            <w:shd w:val="clear" w:color="auto" w:fill="auto"/>
            <w:hideMark/>
          </w:tcPr>
          <w:p w:rsidR="00F8094E" w:rsidRPr="00F8094E" w:rsidRDefault="00F8094E" w:rsidP="00F8094E">
            <w:pPr>
              <w:rPr>
                <w:sz w:val="20"/>
                <w:szCs w:val="20"/>
              </w:rPr>
            </w:pPr>
          </w:p>
        </w:tc>
        <w:tc>
          <w:tcPr>
            <w:tcW w:w="720" w:type="dxa"/>
            <w:tcBorders>
              <w:top w:val="nil"/>
              <w:left w:val="nil"/>
              <w:bottom w:val="nil"/>
              <w:right w:val="nil"/>
            </w:tcBorders>
            <w:shd w:val="clear" w:color="auto" w:fill="auto"/>
            <w:hideMark/>
          </w:tcPr>
          <w:p w:rsidR="00F8094E" w:rsidRPr="00F8094E" w:rsidRDefault="00F8094E" w:rsidP="00F8094E">
            <w:pPr>
              <w:rPr>
                <w:sz w:val="20"/>
                <w:szCs w:val="20"/>
              </w:rPr>
            </w:pPr>
          </w:p>
        </w:tc>
        <w:tc>
          <w:tcPr>
            <w:tcW w:w="600" w:type="dxa"/>
            <w:tcBorders>
              <w:top w:val="nil"/>
              <w:left w:val="nil"/>
              <w:bottom w:val="nil"/>
              <w:right w:val="nil"/>
            </w:tcBorders>
            <w:shd w:val="clear" w:color="auto" w:fill="auto"/>
            <w:hideMark/>
          </w:tcPr>
          <w:p w:rsidR="00F8094E" w:rsidRPr="00F8094E" w:rsidRDefault="00F8094E" w:rsidP="00F8094E">
            <w:pPr>
              <w:rPr>
                <w:sz w:val="20"/>
                <w:szCs w:val="20"/>
              </w:rPr>
            </w:pPr>
          </w:p>
        </w:tc>
        <w:tc>
          <w:tcPr>
            <w:tcW w:w="1940" w:type="dxa"/>
            <w:tcBorders>
              <w:top w:val="nil"/>
              <w:left w:val="nil"/>
              <w:bottom w:val="nil"/>
              <w:right w:val="nil"/>
            </w:tcBorders>
            <w:shd w:val="clear" w:color="auto" w:fill="auto"/>
            <w:hideMark/>
          </w:tcPr>
          <w:p w:rsidR="00F8094E" w:rsidRPr="00F8094E" w:rsidRDefault="00F8094E" w:rsidP="00F8094E">
            <w:pPr>
              <w:rPr>
                <w:sz w:val="20"/>
                <w:szCs w:val="20"/>
              </w:rPr>
            </w:pPr>
          </w:p>
        </w:tc>
        <w:tc>
          <w:tcPr>
            <w:tcW w:w="640" w:type="dxa"/>
            <w:tcBorders>
              <w:top w:val="nil"/>
              <w:left w:val="nil"/>
              <w:bottom w:val="nil"/>
              <w:right w:val="nil"/>
            </w:tcBorders>
            <w:shd w:val="clear" w:color="auto" w:fill="auto"/>
            <w:hideMark/>
          </w:tcPr>
          <w:p w:rsidR="00F8094E" w:rsidRPr="00F8094E" w:rsidRDefault="00F8094E" w:rsidP="00F8094E">
            <w:pPr>
              <w:rPr>
                <w:sz w:val="20"/>
                <w:szCs w:val="20"/>
              </w:rPr>
            </w:pPr>
          </w:p>
        </w:tc>
        <w:tc>
          <w:tcPr>
            <w:tcW w:w="1860" w:type="dxa"/>
            <w:tcBorders>
              <w:top w:val="nil"/>
              <w:left w:val="nil"/>
              <w:bottom w:val="nil"/>
              <w:right w:val="nil"/>
            </w:tcBorders>
            <w:shd w:val="clear" w:color="auto" w:fill="auto"/>
            <w:hideMark/>
          </w:tcPr>
          <w:p w:rsidR="00F8094E" w:rsidRPr="00F8094E" w:rsidRDefault="00F8094E" w:rsidP="00F8094E">
            <w:pPr>
              <w:rPr>
                <w:sz w:val="20"/>
                <w:szCs w:val="20"/>
              </w:rPr>
            </w:pPr>
          </w:p>
        </w:tc>
        <w:tc>
          <w:tcPr>
            <w:tcW w:w="1700" w:type="dxa"/>
            <w:tcBorders>
              <w:top w:val="nil"/>
              <w:left w:val="nil"/>
              <w:bottom w:val="nil"/>
              <w:right w:val="nil"/>
            </w:tcBorders>
            <w:shd w:val="clear" w:color="auto" w:fill="auto"/>
            <w:hideMark/>
          </w:tcPr>
          <w:p w:rsidR="00F8094E" w:rsidRPr="00F8094E" w:rsidRDefault="00F8094E" w:rsidP="00F8094E">
            <w:pPr>
              <w:rPr>
                <w:sz w:val="20"/>
                <w:szCs w:val="20"/>
              </w:rPr>
            </w:pPr>
          </w:p>
        </w:tc>
        <w:tc>
          <w:tcPr>
            <w:tcW w:w="1480" w:type="dxa"/>
            <w:tcBorders>
              <w:top w:val="nil"/>
              <w:left w:val="nil"/>
              <w:bottom w:val="nil"/>
              <w:right w:val="nil"/>
            </w:tcBorders>
            <w:shd w:val="clear" w:color="auto" w:fill="auto"/>
            <w:hideMark/>
          </w:tcPr>
          <w:p w:rsidR="00F8094E" w:rsidRPr="00F8094E" w:rsidRDefault="00F8094E" w:rsidP="00F8094E">
            <w:pPr>
              <w:rPr>
                <w:sz w:val="20"/>
                <w:szCs w:val="20"/>
              </w:rPr>
            </w:pPr>
            <w:r w:rsidRPr="00F8094E">
              <w:rPr>
                <w:sz w:val="20"/>
                <w:szCs w:val="20"/>
              </w:rPr>
              <w:t>Приложение №1</w:t>
            </w:r>
          </w:p>
        </w:tc>
      </w:tr>
      <w:tr w:rsidR="00F8094E" w:rsidRPr="00F8094E" w:rsidTr="00F8094E">
        <w:trPr>
          <w:trHeight w:val="255"/>
        </w:trPr>
        <w:tc>
          <w:tcPr>
            <w:tcW w:w="52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72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9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86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7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48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r>
      <w:tr w:rsidR="00F8094E" w:rsidRPr="00F8094E" w:rsidTr="00F8094E">
        <w:trPr>
          <w:trHeight w:val="255"/>
        </w:trPr>
        <w:tc>
          <w:tcPr>
            <w:tcW w:w="52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72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9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5040" w:type="dxa"/>
            <w:gridSpan w:val="3"/>
            <w:tcBorders>
              <w:top w:val="nil"/>
              <w:left w:val="nil"/>
              <w:bottom w:val="nil"/>
              <w:right w:val="nil"/>
            </w:tcBorders>
            <w:shd w:val="clear" w:color="auto" w:fill="auto"/>
            <w:noWrap/>
            <w:vAlign w:val="center"/>
            <w:hideMark/>
          </w:tcPr>
          <w:p w:rsidR="00F8094E" w:rsidRPr="00F8094E" w:rsidRDefault="00F8094E" w:rsidP="00F8094E">
            <w:pPr>
              <w:rPr>
                <w:sz w:val="20"/>
                <w:szCs w:val="20"/>
              </w:rPr>
            </w:pPr>
          </w:p>
        </w:tc>
      </w:tr>
      <w:tr w:rsidR="00F8094E" w:rsidRPr="00F8094E" w:rsidTr="00F8094E">
        <w:trPr>
          <w:trHeight w:val="255"/>
        </w:trPr>
        <w:tc>
          <w:tcPr>
            <w:tcW w:w="5200" w:type="dxa"/>
            <w:tcBorders>
              <w:top w:val="nil"/>
              <w:left w:val="nil"/>
              <w:bottom w:val="nil"/>
              <w:right w:val="nil"/>
            </w:tcBorders>
            <w:shd w:val="clear" w:color="auto" w:fill="auto"/>
            <w:noWrap/>
            <w:vAlign w:val="bottom"/>
            <w:hideMark/>
          </w:tcPr>
          <w:p w:rsidR="00F8094E" w:rsidRPr="00F8094E" w:rsidRDefault="00F8094E" w:rsidP="00F8094E">
            <w:pPr>
              <w:jc w:val="right"/>
              <w:rPr>
                <w:sz w:val="20"/>
                <w:szCs w:val="20"/>
              </w:rPr>
            </w:pPr>
          </w:p>
        </w:tc>
        <w:tc>
          <w:tcPr>
            <w:tcW w:w="72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9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86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7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48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r>
      <w:tr w:rsidR="00F8094E" w:rsidRPr="00F8094E" w:rsidTr="00F8094E">
        <w:trPr>
          <w:trHeight w:val="960"/>
        </w:trPr>
        <w:tc>
          <w:tcPr>
            <w:tcW w:w="14140" w:type="dxa"/>
            <w:gridSpan w:val="8"/>
            <w:tcBorders>
              <w:top w:val="nil"/>
              <w:left w:val="nil"/>
              <w:bottom w:val="nil"/>
              <w:right w:val="nil"/>
            </w:tcBorders>
            <w:shd w:val="clear" w:color="auto" w:fill="auto"/>
            <w:hideMark/>
          </w:tcPr>
          <w:p w:rsidR="00F8094E" w:rsidRPr="00F8094E" w:rsidRDefault="00F8094E" w:rsidP="00F8094E">
            <w:pPr>
              <w:jc w:val="center"/>
              <w:rPr>
                <w:b/>
                <w:bCs/>
              </w:rPr>
            </w:pPr>
            <w:r w:rsidRPr="00F8094E">
              <w:rPr>
                <w:b/>
                <w:bCs/>
              </w:rPr>
              <w:t>Распределение бюджетных ассигнований по разделам, подразделам, целевым статьям (муниципальным программ и непрогамным направлениям деятельности) группап и подгруппам видов расходов на 2022 год и плановый период 2023 и 2024 годов</w:t>
            </w:r>
          </w:p>
        </w:tc>
      </w:tr>
      <w:tr w:rsidR="00F8094E" w:rsidRPr="00F8094E" w:rsidTr="00F8094E">
        <w:trPr>
          <w:trHeight w:val="255"/>
        </w:trPr>
        <w:tc>
          <w:tcPr>
            <w:tcW w:w="5200" w:type="dxa"/>
            <w:tcBorders>
              <w:top w:val="nil"/>
              <w:left w:val="nil"/>
              <w:bottom w:val="nil"/>
              <w:right w:val="nil"/>
            </w:tcBorders>
            <w:shd w:val="clear" w:color="auto" w:fill="auto"/>
            <w:noWrap/>
            <w:vAlign w:val="bottom"/>
            <w:hideMark/>
          </w:tcPr>
          <w:p w:rsidR="00F8094E" w:rsidRPr="00F8094E" w:rsidRDefault="00F8094E" w:rsidP="00F8094E">
            <w:pPr>
              <w:jc w:val="center"/>
              <w:rPr>
                <w:b/>
                <w:bCs/>
              </w:rPr>
            </w:pPr>
          </w:p>
        </w:tc>
        <w:tc>
          <w:tcPr>
            <w:tcW w:w="72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9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86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7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48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r>
      <w:tr w:rsidR="00F8094E" w:rsidRPr="00F8094E" w:rsidTr="00F8094E">
        <w:trPr>
          <w:trHeight w:val="255"/>
        </w:trPr>
        <w:tc>
          <w:tcPr>
            <w:tcW w:w="52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72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9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5040" w:type="dxa"/>
            <w:gridSpan w:val="3"/>
            <w:tcBorders>
              <w:top w:val="nil"/>
              <w:left w:val="nil"/>
              <w:bottom w:val="nil"/>
              <w:right w:val="nil"/>
            </w:tcBorders>
            <w:shd w:val="clear" w:color="auto" w:fill="auto"/>
            <w:noWrap/>
            <w:vAlign w:val="bottom"/>
            <w:hideMark/>
          </w:tcPr>
          <w:p w:rsidR="00F8094E" w:rsidRPr="00F8094E" w:rsidRDefault="00F8094E" w:rsidP="00F8094E">
            <w:pPr>
              <w:jc w:val="right"/>
            </w:pPr>
            <w:r w:rsidRPr="00F8094E">
              <w:t xml:space="preserve"> рублей</w:t>
            </w:r>
          </w:p>
        </w:tc>
      </w:tr>
      <w:tr w:rsidR="00F8094E" w:rsidRPr="00F8094E" w:rsidTr="00F8094E">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ПР</w:t>
            </w:r>
          </w:p>
        </w:tc>
        <w:tc>
          <w:tcPr>
            <w:tcW w:w="19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ВР</w:t>
            </w:r>
          </w:p>
        </w:tc>
        <w:tc>
          <w:tcPr>
            <w:tcW w:w="18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2022 год</w:t>
            </w:r>
          </w:p>
        </w:tc>
        <w:tc>
          <w:tcPr>
            <w:tcW w:w="3180" w:type="dxa"/>
            <w:gridSpan w:val="2"/>
            <w:tcBorders>
              <w:top w:val="single" w:sz="4" w:space="0" w:color="auto"/>
              <w:left w:val="nil"/>
              <w:bottom w:val="nil"/>
              <w:right w:val="single" w:sz="4" w:space="0" w:color="auto"/>
            </w:tcBorders>
            <w:shd w:val="clear" w:color="auto" w:fill="auto"/>
            <w:noWrap/>
            <w:vAlign w:val="center"/>
            <w:hideMark/>
          </w:tcPr>
          <w:p w:rsidR="00F8094E" w:rsidRPr="00F8094E" w:rsidRDefault="00F8094E" w:rsidP="00F8094E">
            <w:pPr>
              <w:jc w:val="center"/>
            </w:pPr>
            <w:r w:rsidRPr="00F8094E">
              <w:t>Плановый период</w:t>
            </w:r>
          </w:p>
        </w:tc>
      </w:tr>
      <w:tr w:rsidR="00F8094E" w:rsidRPr="00F8094E" w:rsidTr="00F8094E">
        <w:trPr>
          <w:trHeight w:val="276"/>
        </w:trPr>
        <w:tc>
          <w:tcPr>
            <w:tcW w:w="520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72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60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194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640" w:type="dxa"/>
            <w:vMerge/>
            <w:tcBorders>
              <w:top w:val="single" w:sz="4" w:space="0" w:color="auto"/>
              <w:left w:val="single" w:sz="4" w:space="0" w:color="auto"/>
              <w:bottom w:val="single" w:sz="4" w:space="0" w:color="auto"/>
              <w:right w:val="single" w:sz="4" w:space="0" w:color="auto"/>
            </w:tcBorders>
            <w:vAlign w:val="center"/>
            <w:hideMark/>
          </w:tcPr>
          <w:p w:rsidR="00F8094E" w:rsidRPr="00F8094E" w:rsidRDefault="00F8094E" w:rsidP="00F8094E"/>
        </w:tc>
        <w:tc>
          <w:tcPr>
            <w:tcW w:w="1860" w:type="dxa"/>
            <w:vMerge/>
            <w:tcBorders>
              <w:top w:val="single" w:sz="4" w:space="0" w:color="auto"/>
              <w:left w:val="single" w:sz="4" w:space="0" w:color="auto"/>
              <w:bottom w:val="single" w:sz="4" w:space="0" w:color="auto"/>
              <w:right w:val="single" w:sz="4" w:space="0" w:color="auto"/>
            </w:tcBorders>
            <w:vAlign w:val="center"/>
            <w:hideMark/>
          </w:tcPr>
          <w:p w:rsidR="00F8094E" w:rsidRPr="00F8094E" w:rsidRDefault="00F8094E" w:rsidP="00F8094E"/>
        </w:tc>
        <w:tc>
          <w:tcPr>
            <w:tcW w:w="1700" w:type="dxa"/>
            <w:vMerge w:val="restart"/>
            <w:tcBorders>
              <w:top w:val="single" w:sz="4" w:space="0" w:color="auto"/>
              <w:left w:val="single" w:sz="4" w:space="0" w:color="auto"/>
              <w:bottom w:val="single" w:sz="4" w:space="0" w:color="auto"/>
              <w:right w:val="nil"/>
            </w:tcBorders>
            <w:shd w:val="clear" w:color="auto" w:fill="auto"/>
            <w:vAlign w:val="center"/>
            <w:hideMark/>
          </w:tcPr>
          <w:p w:rsidR="00F8094E" w:rsidRPr="00F8094E" w:rsidRDefault="00F8094E" w:rsidP="00F8094E">
            <w:pPr>
              <w:jc w:val="center"/>
            </w:pPr>
            <w:r w:rsidRPr="00F8094E">
              <w:t>2023 год</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094E" w:rsidRPr="00F8094E" w:rsidRDefault="00F8094E" w:rsidP="00F8094E">
            <w:pPr>
              <w:jc w:val="center"/>
            </w:pPr>
            <w:r w:rsidRPr="00F8094E">
              <w:t>2024 год</w:t>
            </w:r>
          </w:p>
        </w:tc>
      </w:tr>
      <w:tr w:rsidR="00F8094E" w:rsidRPr="00F8094E" w:rsidTr="00F8094E">
        <w:trPr>
          <w:trHeight w:val="276"/>
        </w:trPr>
        <w:tc>
          <w:tcPr>
            <w:tcW w:w="520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72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60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194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640" w:type="dxa"/>
            <w:vMerge/>
            <w:tcBorders>
              <w:top w:val="single" w:sz="4" w:space="0" w:color="auto"/>
              <w:left w:val="single" w:sz="4" w:space="0" w:color="auto"/>
              <w:bottom w:val="single" w:sz="4" w:space="0" w:color="auto"/>
              <w:right w:val="single" w:sz="4" w:space="0" w:color="auto"/>
            </w:tcBorders>
            <w:vAlign w:val="center"/>
            <w:hideMark/>
          </w:tcPr>
          <w:p w:rsidR="00F8094E" w:rsidRPr="00F8094E" w:rsidRDefault="00F8094E" w:rsidP="00F8094E"/>
        </w:tc>
        <w:tc>
          <w:tcPr>
            <w:tcW w:w="1860" w:type="dxa"/>
            <w:vMerge/>
            <w:tcBorders>
              <w:top w:val="single" w:sz="4" w:space="0" w:color="auto"/>
              <w:left w:val="single" w:sz="4" w:space="0" w:color="auto"/>
              <w:bottom w:val="single" w:sz="4" w:space="0" w:color="auto"/>
              <w:right w:val="single" w:sz="4" w:space="0" w:color="auto"/>
            </w:tcBorders>
            <w:vAlign w:val="center"/>
            <w:hideMark/>
          </w:tcPr>
          <w:p w:rsidR="00F8094E" w:rsidRPr="00F8094E" w:rsidRDefault="00F8094E" w:rsidP="00F8094E"/>
        </w:tc>
        <w:tc>
          <w:tcPr>
            <w:tcW w:w="170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1480" w:type="dxa"/>
            <w:vMerge/>
            <w:tcBorders>
              <w:top w:val="single" w:sz="4" w:space="0" w:color="auto"/>
              <w:left w:val="single" w:sz="4" w:space="0" w:color="auto"/>
              <w:bottom w:val="single" w:sz="4" w:space="0" w:color="auto"/>
              <w:right w:val="single" w:sz="4" w:space="0" w:color="auto"/>
            </w:tcBorders>
            <w:vAlign w:val="center"/>
            <w:hideMark/>
          </w:tcPr>
          <w:p w:rsidR="00F8094E" w:rsidRPr="00F8094E" w:rsidRDefault="00F8094E" w:rsidP="00F8094E"/>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6 948 336,17</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6 779 076,17</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6 517 576,17</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02</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826 546,97</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02</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826 546,97</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Функционирование главы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02</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99.0.00.20300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826 546,97</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02</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99.0.00.20300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826 546,97</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826 546,97</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826 546,97</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02</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99.0.00.20300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826 546,97</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826 546,97</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826 546,97</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5 917 629,20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5 832 529,20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5 671 029,20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5 917 629,20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5 832 529,20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5 671 029,20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Функционирование аппарата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5 917 529,20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5 832 529,20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5 671 029,20</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4 366 746,43</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4 366 746,43</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4 366 746,43</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4 366 746,43</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4 366 746,43</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4 366 746,43</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1 455 682,77</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1 370 682,77</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1 209 182,77</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1 455 682,77</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1 370 682,77</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1 209 182,77</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95 100,00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95 100,00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95 100,00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95 100,00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95 100,00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95 100,00</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Осуществление отдельных государственных полномочий полномочий Новосибирской области по решению вопросов в сфере административных правонарушений, за счет областного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04</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06</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54 160,00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06</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54 160,00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Функционирование деятельности финансово-бюджетного надзора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06</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99.0.00.22400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54 160,00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06</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99.0.00.22400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500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54 160,00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06</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99.0.00.22400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540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54 160,00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13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150 000,00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120 000,00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20 000,00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13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150 000,00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120 000,00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20 000,00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Ведение похозяйственного учета в муниципальных образованиях</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13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99.0.00.90030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130 000,00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100 000,00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99.0.00.90030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130 000,00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100 000,00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99.0.00.90030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130 000,00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100 000,00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 xml:space="preserve">Взносы в Ассоциацию муниципальных образований за счет средств местных бюджетов </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13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99.0.00.90040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20 000,00</w:t>
            </w:r>
          </w:p>
        </w:tc>
        <w:tc>
          <w:tcPr>
            <w:tcW w:w="1700" w:type="dxa"/>
            <w:tcBorders>
              <w:top w:val="nil"/>
              <w:left w:val="nil"/>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20 000,00</w:t>
            </w:r>
          </w:p>
        </w:tc>
        <w:tc>
          <w:tcPr>
            <w:tcW w:w="1480" w:type="dxa"/>
            <w:tcBorders>
              <w:top w:val="nil"/>
              <w:left w:val="nil"/>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20 000,00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99.0.00.90040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20 000,00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20 000,00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99.0.00.90040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20 000,00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20 000,00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284 528,00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294 120,00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304 616,00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284 528,00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294 120,00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304 616,00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284 528,00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294 120,00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304 616,00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 xml:space="preserve">Осуществление первичного воинского учета на территориях, где отсутствуют военные коммисариаты, за счет федерального </w:t>
            </w:r>
            <w:r w:rsidRPr="00F8094E">
              <w:rPr>
                <w:b/>
                <w:bCs/>
              </w:rPr>
              <w:lastRenderedPageBreak/>
              <w:t>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lastRenderedPageBreak/>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284 528,00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294 120,00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304 616,00</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274 673,96</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284 556,00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304 464,00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274 673,96</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284 556,00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304 464,00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9 854,04</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9 564,00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152,00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9 854,04</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9 564,00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152,00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529 253,62</w:t>
            </w:r>
          </w:p>
        </w:tc>
      </w:tr>
      <w:tr w:rsidR="00F8094E" w:rsidRPr="00F8094E" w:rsidTr="00F8094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10</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529 253,62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10</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529 253,62</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Предупреждение и ликвидация последствий чрезвычайных ситуаций и стихийных бедствий природного и техногенного характера, обеспечение пожарной безопасности</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10</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99.0.00.43800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110 000,00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110 000,00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103 553,62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99.0.00.43800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110 000,00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110 000,00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103 553,62</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99.0.00.43800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110 000,00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110 000,00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103 553,62</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Создание условий для обеспечения пожарной безопасности муниципальными образованиями</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10</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99.0.00.43900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425 700,00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425 700,00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425 700,00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99.0.00.43900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425 700,00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425 700,00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425 700,00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99.0.00.43900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425 700,00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425 700,00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425 700,00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25 220 921,00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28 672 713,00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28 198 791,00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25 220 921,00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28 672 713,00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28 198 791,00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Дорожный фонд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2 531 000,00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2 650 970,00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2 795 050,00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Дорожный фрнд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88.2.00.00000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2 531 000,00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2 650 970,00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2 795 050,00</w:t>
            </w:r>
          </w:p>
        </w:tc>
      </w:tr>
      <w:tr w:rsidR="00F8094E" w:rsidRPr="00F8094E" w:rsidTr="00F8094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lastRenderedPageBreak/>
              <w:t>Расходы за счет дорожного фонда на строительство (реконструкцию),капитальный ремонт, ремонт и содержание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88.2.00.41500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2 531 000,00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2 650 970,00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2 795 050,00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88.2.00.41500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2 531 000,00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2 650 970,00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2 795 050,00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88.2.00.41500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2 531 000,00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2 650 970,00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2 795 050,00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22 689 921,00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26 021 743,00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25 403 741,00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Поддержка дорожного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2 487 900,00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2 518 500,00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2 549 700,00</w:t>
            </w:r>
          </w:p>
        </w:tc>
      </w:tr>
      <w:tr w:rsidR="00F8094E" w:rsidRPr="00F8094E" w:rsidTr="00F8094E">
        <w:trPr>
          <w:trHeight w:val="5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2 487 900,00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2 518 500,00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2 549 700,00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2 487 900,00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2 518 500,00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2 549 700,00</w:t>
            </w:r>
          </w:p>
        </w:tc>
      </w:tr>
      <w:tr w:rsidR="00F8094E" w:rsidRPr="00F8094E" w:rsidTr="00F8094E">
        <w:trPr>
          <w:trHeight w:val="286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Осуществление устойчивого функционирования автомобильных дорогместного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20 000 000,00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23 259 300,00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22 625 500,00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20 000 000,00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23 259 300,00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22 625 500,00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20 000 000,00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23 259 300,00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22 625 500,00</w:t>
            </w:r>
          </w:p>
        </w:tc>
      </w:tr>
      <w:tr w:rsidR="00F8094E" w:rsidRPr="00F8094E" w:rsidTr="00F8094E">
        <w:trPr>
          <w:trHeight w:val="315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Осуществление устойчивого функционирования автомобильных дорогместного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202 021,00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243 943,00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228 541,00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202 021,00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243 943,00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228 541,00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202 021,00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243 943,00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228 541,00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11 925 653,13</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11 259 306,33</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10 617 313,77</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lastRenderedPageBreak/>
              <w:t>Жилищное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26 312,52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26 312,52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Мероприятия в области жилищного хозяйства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99.0.00.45000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26 312,52</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26 312,52</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26 312,52</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26 312,52</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26 312,52</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26 312,52</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26 312,52</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11 899 340,61</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11 232 993,81</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10 591 001,25</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11 899 340,61</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11 232 993,81</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10 591 001,25</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Уличное освещение</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2 730 546,25</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2 681 346,25</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1 956 006,25</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2 730 546,25</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2 681 346,25</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1 956 006,25</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2 730 546,25</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2 681 346,25</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1 956 006,25</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Организация и содержание мест захоронения</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95 684,04</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95 684,04</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95 684,04</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Прочие мероприятия по благоустройству городских округов и сельских  поселений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759 284,00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333 883,56</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759 284,00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333 883,56</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759 284,00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333 883,56</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990F200000</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8 313 826,32</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8 217 764,00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8 634 995,00</w:t>
            </w:r>
          </w:p>
        </w:tc>
      </w:tr>
      <w:tr w:rsidR="00F8094E" w:rsidRPr="00F8094E" w:rsidTr="00F8094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Реализация программ формирования современной городской среды (благоустройство дворовых территорий многоквартирных домов населенных пунктов Новосибирской области) за счет областного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994 160,21</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994 160,21</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994 160,21</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Реализация программ формирования современной городской среды (благоустройство общественных пространств населенных пунктов Новосибирской области) за счет областного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7 319 666,11</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8 217 764,00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8 634 995,00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7 319 666,11</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8 217 764,00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8 634 995,00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03</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7 319 666,11</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8 217 764,00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8 634 995,00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5 666 449,70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5 609 249,70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4 640 792,94</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5 666 449,70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5 609 249,70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4 640 792,94</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5 666 449,70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5 609 249,70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4 640 792,94</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9900080100</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99.0.00.80100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5 666 449,70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5 609 249,70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4 640 792,94</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Обеспечение деятельности  подведомственных учреждений культуры</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5 666 449,70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5 609 249,70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4 640 792,94</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4 021 437,92</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4 021 437,92</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4 021 437,92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4 021 437,92</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4 021 437,92</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4 021 437,92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1 619 111,78</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1 561 911,78</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619 355,02</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1 619 111,78</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1 561 911,78</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619 355,02</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25 900,00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25 900,00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25 900,00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25 900,00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r>
      <w:tr w:rsidR="00F8094E" w:rsidRPr="00F8094E" w:rsidTr="00F8094E">
        <w:trPr>
          <w:trHeight w:val="34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Доплаты к пенсиям государственных служащих субъектов РФ и муниципальных служащих</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300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725 340,00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725 340,00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725 340,00</w:t>
            </w:r>
          </w:p>
        </w:tc>
      </w:tr>
      <w:tr w:rsidR="00F8094E" w:rsidRPr="00F8094E" w:rsidTr="00F8094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01</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310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725 340,00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725 340,00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725 340,00</w:t>
            </w:r>
          </w:p>
        </w:tc>
      </w:tr>
      <w:tr w:rsidR="00F8094E" w:rsidRPr="00F8094E" w:rsidTr="00F8094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9900</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504 286,80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921 282,50</w:t>
            </w:r>
          </w:p>
        </w:tc>
      </w:tr>
      <w:tr w:rsidR="00F8094E" w:rsidRPr="00F8094E" w:rsidTr="00F8094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504 286,80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921 282,50</w:t>
            </w:r>
          </w:p>
        </w:tc>
      </w:tr>
      <w:tr w:rsidR="00F8094E" w:rsidRPr="00F8094E" w:rsidTr="00F8094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504 286,80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921 282,50</w:t>
            </w:r>
          </w:p>
        </w:tc>
      </w:tr>
      <w:tr w:rsidR="00F8094E" w:rsidRPr="00F8094E" w:rsidTr="00F8094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8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504 286,80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921 282,50</w:t>
            </w:r>
          </w:p>
        </w:tc>
      </w:tr>
      <w:tr w:rsidR="00F8094E" w:rsidRPr="00F8094E" w:rsidTr="00F8094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900</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900</w:t>
            </w:r>
          </w:p>
        </w:tc>
        <w:tc>
          <w:tcPr>
            <w:tcW w:w="18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504 286,80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921 282,50</w:t>
            </w:r>
          </w:p>
        </w:tc>
      </w:tr>
      <w:tr w:rsidR="00F8094E" w:rsidRPr="00F8094E" w:rsidTr="00F8094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990</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w:t>
            </w:r>
          </w:p>
        </w:tc>
        <w:tc>
          <w:tcPr>
            <w:tcW w:w="19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990</w:t>
            </w:r>
          </w:p>
        </w:tc>
        <w:tc>
          <w:tcPr>
            <w:tcW w:w="18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7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504 286,80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921 282,50</w:t>
            </w:r>
          </w:p>
        </w:tc>
      </w:tr>
      <w:tr w:rsidR="00F8094E" w:rsidRPr="00F8094E" w:rsidTr="00F8094E">
        <w:trPr>
          <w:trHeight w:val="255"/>
        </w:trPr>
        <w:tc>
          <w:tcPr>
            <w:tcW w:w="52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rPr>
                <w:b/>
                <w:bCs/>
              </w:rPr>
            </w:pPr>
            <w:r w:rsidRPr="00F8094E">
              <w:rPr>
                <w:b/>
                <w:bCs/>
              </w:rPr>
              <w:t>Итого расходов</w:t>
            </w:r>
          </w:p>
        </w:tc>
        <w:tc>
          <w:tcPr>
            <w:tcW w:w="720" w:type="dxa"/>
            <w:tcBorders>
              <w:top w:val="nil"/>
              <w:left w:val="nil"/>
              <w:bottom w:val="single" w:sz="4" w:space="0" w:color="auto"/>
              <w:right w:val="nil"/>
            </w:tcBorders>
            <w:shd w:val="clear" w:color="auto" w:fill="auto"/>
            <w:noWrap/>
            <w:vAlign w:val="center"/>
            <w:hideMark/>
          </w:tcPr>
          <w:p w:rsidR="00F8094E" w:rsidRPr="00F8094E" w:rsidRDefault="00F8094E" w:rsidP="00F8094E">
            <w:pPr>
              <w:rPr>
                <w:b/>
                <w:bCs/>
              </w:rPr>
            </w:pPr>
            <w:r w:rsidRPr="00F8094E">
              <w:rPr>
                <w:b/>
                <w:bCs/>
              </w:rPr>
              <w:t> </w:t>
            </w:r>
          </w:p>
        </w:tc>
        <w:tc>
          <w:tcPr>
            <w:tcW w:w="600" w:type="dxa"/>
            <w:tcBorders>
              <w:top w:val="nil"/>
              <w:left w:val="nil"/>
              <w:bottom w:val="single" w:sz="4" w:space="0" w:color="auto"/>
              <w:right w:val="nil"/>
            </w:tcBorders>
            <w:shd w:val="clear" w:color="auto" w:fill="auto"/>
            <w:noWrap/>
            <w:vAlign w:val="center"/>
            <w:hideMark/>
          </w:tcPr>
          <w:p w:rsidR="00F8094E" w:rsidRPr="00F8094E" w:rsidRDefault="00F8094E" w:rsidP="00F8094E">
            <w:pPr>
              <w:rPr>
                <w:b/>
                <w:bCs/>
              </w:rPr>
            </w:pPr>
            <w:r w:rsidRPr="00F8094E">
              <w:rPr>
                <w:b/>
                <w:bCs/>
              </w:rPr>
              <w:t> </w:t>
            </w:r>
          </w:p>
        </w:tc>
        <w:tc>
          <w:tcPr>
            <w:tcW w:w="1940" w:type="dxa"/>
            <w:tcBorders>
              <w:top w:val="nil"/>
              <w:left w:val="nil"/>
              <w:bottom w:val="single" w:sz="4" w:space="0" w:color="auto"/>
              <w:right w:val="nil"/>
            </w:tcBorders>
            <w:shd w:val="clear" w:color="auto" w:fill="auto"/>
            <w:noWrap/>
            <w:vAlign w:val="center"/>
            <w:hideMark/>
          </w:tcPr>
          <w:p w:rsidR="00F8094E" w:rsidRPr="00F8094E" w:rsidRDefault="00F8094E" w:rsidP="00F8094E">
            <w:pPr>
              <w:rPr>
                <w:b/>
                <w:bCs/>
              </w:rPr>
            </w:pPr>
            <w:r w:rsidRPr="00F8094E">
              <w:rPr>
                <w:b/>
                <w:bCs/>
              </w:rPr>
              <w:t> </w:t>
            </w:r>
          </w:p>
        </w:tc>
        <w:tc>
          <w:tcPr>
            <w:tcW w:w="640" w:type="dxa"/>
            <w:tcBorders>
              <w:top w:val="nil"/>
              <w:left w:val="nil"/>
              <w:bottom w:val="single" w:sz="4" w:space="0" w:color="auto"/>
              <w:right w:val="single" w:sz="4" w:space="0" w:color="auto"/>
            </w:tcBorders>
            <w:shd w:val="clear" w:color="auto" w:fill="auto"/>
            <w:noWrap/>
            <w:vAlign w:val="center"/>
            <w:hideMark/>
          </w:tcPr>
          <w:p w:rsidR="00F8094E" w:rsidRPr="00F8094E" w:rsidRDefault="00F8094E" w:rsidP="00F8094E">
            <w:pPr>
              <w:rPr>
                <w:b/>
                <w:bCs/>
              </w:rPr>
            </w:pPr>
            <w:r w:rsidRPr="00F8094E">
              <w:rPr>
                <w:b/>
                <w:bCs/>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51 306 928,00</w:t>
            </w:r>
          </w:p>
        </w:tc>
        <w:tc>
          <w:tcPr>
            <w:tcW w:w="1700" w:type="dxa"/>
            <w:tcBorders>
              <w:top w:val="nil"/>
              <w:left w:val="nil"/>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54 379 792,00</w:t>
            </w:r>
          </w:p>
        </w:tc>
        <w:tc>
          <w:tcPr>
            <w:tcW w:w="1480" w:type="dxa"/>
            <w:tcBorders>
              <w:top w:val="nil"/>
              <w:left w:val="nil"/>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52 454 966,00</w:t>
            </w:r>
          </w:p>
        </w:tc>
      </w:tr>
    </w:tbl>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t>Приложение №3</w:t>
      </w:r>
    </w:p>
    <w:p w:rsidR="00F8094E" w:rsidRPr="00F8094E" w:rsidRDefault="00F8094E" w:rsidP="00F8094E">
      <w:pPr>
        <w:spacing w:line="276" w:lineRule="auto"/>
        <w:jc w:val="right"/>
        <w:rPr>
          <w:rFonts w:eastAsiaTheme="minorHAnsi"/>
          <w:sz w:val="20"/>
          <w:szCs w:val="20"/>
          <w:lang w:eastAsia="en-US"/>
        </w:rPr>
      </w:pP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t xml:space="preserve"> к Решению №2 сессии</w:t>
      </w:r>
    </w:p>
    <w:tbl>
      <w:tblPr>
        <w:tblW w:w="16160" w:type="dxa"/>
        <w:tblInd w:w="108" w:type="dxa"/>
        <w:tblLook w:val="04A0" w:firstRow="1" w:lastRow="0" w:firstColumn="1" w:lastColumn="0" w:noHBand="0" w:noVBand="1"/>
      </w:tblPr>
      <w:tblGrid>
        <w:gridCol w:w="5200"/>
        <w:gridCol w:w="880"/>
        <w:gridCol w:w="720"/>
        <w:gridCol w:w="600"/>
        <w:gridCol w:w="2240"/>
        <w:gridCol w:w="640"/>
        <w:gridCol w:w="1960"/>
        <w:gridCol w:w="1960"/>
        <w:gridCol w:w="1960"/>
      </w:tblGrid>
      <w:tr w:rsidR="00F8094E" w:rsidRPr="00F8094E" w:rsidTr="00F8094E">
        <w:trPr>
          <w:trHeight w:val="255"/>
        </w:trPr>
        <w:tc>
          <w:tcPr>
            <w:tcW w:w="52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88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72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22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96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96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96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r>
      <w:tr w:rsidR="00F8094E" w:rsidRPr="00F8094E" w:rsidTr="00F8094E">
        <w:trPr>
          <w:trHeight w:val="255"/>
        </w:trPr>
        <w:tc>
          <w:tcPr>
            <w:tcW w:w="52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88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72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0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22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64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960" w:type="dxa"/>
            <w:tcBorders>
              <w:top w:val="nil"/>
              <w:left w:val="nil"/>
              <w:bottom w:val="nil"/>
              <w:right w:val="nil"/>
            </w:tcBorders>
            <w:shd w:val="clear" w:color="auto" w:fill="auto"/>
            <w:noWrap/>
            <w:vAlign w:val="bottom"/>
            <w:hideMark/>
          </w:tcPr>
          <w:p w:rsidR="00F8094E" w:rsidRPr="00F8094E" w:rsidRDefault="00F8094E" w:rsidP="00F8094E">
            <w:pPr>
              <w:rPr>
                <w:sz w:val="20"/>
                <w:szCs w:val="20"/>
              </w:rPr>
            </w:pPr>
          </w:p>
        </w:tc>
        <w:tc>
          <w:tcPr>
            <w:tcW w:w="1960" w:type="dxa"/>
            <w:tcBorders>
              <w:top w:val="nil"/>
              <w:left w:val="nil"/>
              <w:bottom w:val="single" w:sz="4" w:space="0" w:color="auto"/>
              <w:right w:val="nil"/>
            </w:tcBorders>
            <w:shd w:val="clear" w:color="auto" w:fill="auto"/>
            <w:noWrap/>
            <w:vAlign w:val="bottom"/>
            <w:hideMark/>
          </w:tcPr>
          <w:p w:rsidR="00F8094E" w:rsidRPr="00F8094E" w:rsidRDefault="00F8094E" w:rsidP="00F8094E">
            <w:pPr>
              <w:jc w:val="right"/>
            </w:pPr>
            <w:r w:rsidRPr="00F8094E">
              <w:t> </w:t>
            </w:r>
          </w:p>
        </w:tc>
        <w:tc>
          <w:tcPr>
            <w:tcW w:w="1960" w:type="dxa"/>
            <w:tcBorders>
              <w:top w:val="nil"/>
              <w:left w:val="nil"/>
              <w:bottom w:val="single" w:sz="4" w:space="0" w:color="auto"/>
              <w:right w:val="nil"/>
            </w:tcBorders>
            <w:shd w:val="clear" w:color="auto" w:fill="auto"/>
            <w:noWrap/>
            <w:vAlign w:val="bottom"/>
            <w:hideMark/>
          </w:tcPr>
          <w:p w:rsidR="00F8094E" w:rsidRPr="00F8094E" w:rsidRDefault="00F8094E" w:rsidP="00F8094E">
            <w:pPr>
              <w:jc w:val="right"/>
            </w:pPr>
            <w:r w:rsidRPr="00F8094E">
              <w:t xml:space="preserve"> рублей</w:t>
            </w:r>
          </w:p>
        </w:tc>
      </w:tr>
      <w:tr w:rsidR="00F8094E" w:rsidRPr="00F8094E" w:rsidTr="00F8094E">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Наименование</w:t>
            </w:r>
          </w:p>
        </w:tc>
        <w:tc>
          <w:tcPr>
            <w:tcW w:w="8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ГРБС</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ПР</w:t>
            </w:r>
          </w:p>
        </w:tc>
        <w:tc>
          <w:tcPr>
            <w:tcW w:w="22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ВР</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2022 год</w:t>
            </w:r>
          </w:p>
        </w:tc>
        <w:tc>
          <w:tcPr>
            <w:tcW w:w="3920" w:type="dxa"/>
            <w:gridSpan w:val="2"/>
            <w:tcBorders>
              <w:top w:val="nil"/>
              <w:left w:val="nil"/>
              <w:bottom w:val="nil"/>
              <w:right w:val="single" w:sz="4" w:space="0" w:color="auto"/>
            </w:tcBorders>
            <w:shd w:val="clear" w:color="auto" w:fill="auto"/>
            <w:noWrap/>
            <w:vAlign w:val="center"/>
            <w:hideMark/>
          </w:tcPr>
          <w:p w:rsidR="00F8094E" w:rsidRPr="00F8094E" w:rsidRDefault="00F8094E" w:rsidP="00F8094E">
            <w:pPr>
              <w:jc w:val="center"/>
            </w:pPr>
            <w:r w:rsidRPr="00F8094E">
              <w:t>Сумма</w:t>
            </w:r>
          </w:p>
        </w:tc>
      </w:tr>
      <w:tr w:rsidR="00F8094E" w:rsidRPr="00F8094E" w:rsidTr="00F8094E">
        <w:trPr>
          <w:trHeight w:val="360"/>
        </w:trPr>
        <w:tc>
          <w:tcPr>
            <w:tcW w:w="520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88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72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60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224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640" w:type="dxa"/>
            <w:vMerge/>
            <w:tcBorders>
              <w:top w:val="single" w:sz="4" w:space="0" w:color="auto"/>
              <w:left w:val="single" w:sz="4" w:space="0" w:color="auto"/>
              <w:bottom w:val="single" w:sz="4" w:space="0" w:color="auto"/>
              <w:right w:val="single" w:sz="4" w:space="0" w:color="auto"/>
            </w:tcBorders>
            <w:vAlign w:val="center"/>
            <w:hideMark/>
          </w:tcPr>
          <w:p w:rsidR="00F8094E" w:rsidRPr="00F8094E" w:rsidRDefault="00F8094E" w:rsidP="00F8094E"/>
        </w:tc>
        <w:tc>
          <w:tcPr>
            <w:tcW w:w="1960" w:type="dxa"/>
            <w:vMerge/>
            <w:tcBorders>
              <w:top w:val="single" w:sz="4" w:space="0" w:color="auto"/>
              <w:left w:val="single" w:sz="4" w:space="0" w:color="auto"/>
              <w:bottom w:val="single" w:sz="4" w:space="0" w:color="auto"/>
              <w:right w:val="single" w:sz="4" w:space="0" w:color="auto"/>
            </w:tcBorders>
            <w:vAlign w:val="center"/>
            <w:hideMark/>
          </w:tcPr>
          <w:p w:rsidR="00F8094E" w:rsidRPr="00F8094E" w:rsidRDefault="00F8094E" w:rsidP="00F8094E"/>
        </w:tc>
        <w:tc>
          <w:tcPr>
            <w:tcW w:w="1960" w:type="dxa"/>
            <w:vMerge w:val="restart"/>
            <w:tcBorders>
              <w:top w:val="single" w:sz="4" w:space="0" w:color="auto"/>
              <w:left w:val="nil"/>
              <w:bottom w:val="single" w:sz="4" w:space="0" w:color="auto"/>
              <w:right w:val="nil"/>
            </w:tcBorders>
            <w:shd w:val="clear" w:color="auto" w:fill="auto"/>
            <w:vAlign w:val="center"/>
            <w:hideMark/>
          </w:tcPr>
          <w:p w:rsidR="00F8094E" w:rsidRPr="00F8094E" w:rsidRDefault="00F8094E" w:rsidP="00F8094E">
            <w:pPr>
              <w:jc w:val="center"/>
            </w:pPr>
            <w:r w:rsidRPr="00F8094E">
              <w:t>2023 год</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094E" w:rsidRPr="00F8094E" w:rsidRDefault="00F8094E" w:rsidP="00F8094E">
            <w:pPr>
              <w:jc w:val="center"/>
            </w:pPr>
            <w:r w:rsidRPr="00F8094E">
              <w:t>2024 год</w:t>
            </w:r>
          </w:p>
        </w:tc>
      </w:tr>
      <w:tr w:rsidR="00F8094E" w:rsidRPr="00F8094E" w:rsidTr="00F8094E">
        <w:trPr>
          <w:trHeight w:val="276"/>
        </w:trPr>
        <w:tc>
          <w:tcPr>
            <w:tcW w:w="520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88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72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60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2240" w:type="dxa"/>
            <w:vMerge/>
            <w:tcBorders>
              <w:top w:val="single" w:sz="4" w:space="0" w:color="auto"/>
              <w:left w:val="single" w:sz="4" w:space="0" w:color="auto"/>
              <w:bottom w:val="single" w:sz="4" w:space="0" w:color="auto"/>
              <w:right w:val="nil"/>
            </w:tcBorders>
            <w:vAlign w:val="center"/>
            <w:hideMark/>
          </w:tcPr>
          <w:p w:rsidR="00F8094E" w:rsidRPr="00F8094E" w:rsidRDefault="00F8094E" w:rsidP="00F8094E"/>
        </w:tc>
        <w:tc>
          <w:tcPr>
            <w:tcW w:w="640" w:type="dxa"/>
            <w:vMerge/>
            <w:tcBorders>
              <w:top w:val="single" w:sz="4" w:space="0" w:color="auto"/>
              <w:left w:val="single" w:sz="4" w:space="0" w:color="auto"/>
              <w:bottom w:val="single" w:sz="4" w:space="0" w:color="auto"/>
              <w:right w:val="single" w:sz="4" w:space="0" w:color="auto"/>
            </w:tcBorders>
            <w:vAlign w:val="center"/>
            <w:hideMark/>
          </w:tcPr>
          <w:p w:rsidR="00F8094E" w:rsidRPr="00F8094E" w:rsidRDefault="00F8094E" w:rsidP="00F8094E"/>
        </w:tc>
        <w:tc>
          <w:tcPr>
            <w:tcW w:w="1960" w:type="dxa"/>
            <w:vMerge/>
            <w:tcBorders>
              <w:top w:val="single" w:sz="4" w:space="0" w:color="auto"/>
              <w:left w:val="single" w:sz="4" w:space="0" w:color="auto"/>
              <w:bottom w:val="single" w:sz="4" w:space="0" w:color="auto"/>
              <w:right w:val="single" w:sz="4" w:space="0" w:color="auto"/>
            </w:tcBorders>
            <w:vAlign w:val="center"/>
            <w:hideMark/>
          </w:tcPr>
          <w:p w:rsidR="00F8094E" w:rsidRPr="00F8094E" w:rsidRDefault="00F8094E" w:rsidP="00F8094E"/>
        </w:tc>
        <w:tc>
          <w:tcPr>
            <w:tcW w:w="1960" w:type="dxa"/>
            <w:vMerge/>
            <w:tcBorders>
              <w:top w:val="single" w:sz="4" w:space="0" w:color="auto"/>
              <w:left w:val="nil"/>
              <w:bottom w:val="single" w:sz="4" w:space="0" w:color="auto"/>
              <w:right w:val="nil"/>
            </w:tcBorders>
            <w:vAlign w:val="center"/>
            <w:hideMark/>
          </w:tcPr>
          <w:p w:rsidR="00F8094E" w:rsidRPr="00F8094E" w:rsidRDefault="00F8094E" w:rsidP="00F8094E"/>
        </w:tc>
        <w:tc>
          <w:tcPr>
            <w:tcW w:w="1960" w:type="dxa"/>
            <w:vMerge/>
            <w:tcBorders>
              <w:top w:val="single" w:sz="4" w:space="0" w:color="auto"/>
              <w:left w:val="single" w:sz="4" w:space="0" w:color="auto"/>
              <w:bottom w:val="single" w:sz="4" w:space="0" w:color="auto"/>
              <w:right w:val="single" w:sz="4" w:space="0" w:color="auto"/>
            </w:tcBorders>
            <w:vAlign w:val="center"/>
            <w:hideMark/>
          </w:tcPr>
          <w:p w:rsidR="00F8094E" w:rsidRPr="00F8094E" w:rsidRDefault="00F8094E" w:rsidP="00F8094E"/>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Администрация Кыштовского сельсовета Кыштовского района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51 306 928,00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54 379 792,00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52 454 966,00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6 948 336,17</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6 779 076,17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6 517 576,17</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02</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826 546,97</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02</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826 546,97</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Функционирование главы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02</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99.0.00.20300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826 546,97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826 546,97</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02</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99.0.00.20300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826 546,97</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826 546,97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826 546,97</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02</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99.0.00.20300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120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826 546,97</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826 546,97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826 546,97</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5 917 629,20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5 832 529,20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5 671 029,20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5 917 629,20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5 832 529,20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5 671 029,20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Функционирование аппарата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5 917 529,20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5 832 529,20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5 671 029,20</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4 366 746,43</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4 366 746,43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4 366 746,43</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120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4 366 746,43</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4 366 746,43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4 366 746,43</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1 455 682,77</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1 370 682,77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1 209 182,77</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1 455 682,77</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1 370 682,77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1 209 182,77</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95 100,00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95 100,00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95 100,00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850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95 100,00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95 100,00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95 100,00</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lastRenderedPageBreak/>
              <w:t>Осуществление отдельных государственных полномочий полномочий Новосибирской области по решению вопросов в сфере административных правонарушений, за счет областного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06</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54 160,00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06</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54 160,00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Функционирование деятельности финансово-бюджетного надзора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06</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99.0.00.22400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54 160,00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06</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99.0.00.22400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500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54 160,00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06</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99.0.00.22400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540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54 160,00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Другие 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150 000,00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120 000,00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20 000,00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150 000,00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120 000,00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20 000,00</w:t>
            </w:r>
          </w:p>
        </w:tc>
      </w:tr>
      <w:tr w:rsidR="00F8094E" w:rsidRPr="00F8094E" w:rsidTr="00F8094E">
        <w:trPr>
          <w:trHeight w:val="5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Ведение похозяйственного учета в муниципальных образованиях</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99.0.00.90030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130 000,00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100 000,00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99.0.00.90030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130 000,00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100 000,00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99.0.00.90030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130 000,00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100 000,00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 xml:space="preserve">Взносы в Ассоциацию муниципальных образований за счет средств местных бюджетов </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99.0.00.90040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20 000,00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99.0.00.90040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20 000,00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99.0.00.90040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850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20 000,00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НАЦИОНАЛЬНАЯ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02</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284 528,00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294 120,00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304 616,00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02</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284 528,00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294 120,00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304 616,00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02</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284 528,00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294 120,00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304 616,00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Осуществление первичного воинского учета на территориях, где отсутствуют военные коммисариаты, за счет федерального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02</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284 528,00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294 120,00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304 616,00</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02</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274 673,96</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284 556,00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304 464,00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lastRenderedPageBreak/>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02</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120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274 673,96</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284 556,00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304 464,00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02</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9 854,04</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9 564,00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152,00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02</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9 854,04</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9 564,00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152,00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529 253,62</w:t>
            </w:r>
          </w:p>
        </w:tc>
      </w:tr>
      <w:tr w:rsidR="00F8094E" w:rsidRPr="00F8094E" w:rsidTr="00F8094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Защита населения и территории от чрезвычайных ситуаций природного и техногенного характера, пожарная безопасность</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529 253,62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535 700,00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529 253,62</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Предупреждение и ликвидация последствий чрезвычайных ситуаций и стихийных бедствий природного и техногенного характера, обеспечение пожарной безопасности</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99.0.00.43800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103 553,62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10</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99.0.00.43800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110 000,00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110 000,00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103 553,62</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10</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99.0.00.43800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110 000,00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110 000,00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103 553,62</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Создание условий для обеспечения пожарной безопасности муниципальными образованиями</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99.0.00.43900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425 700,00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425 700,00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425 700,00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10</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99.0.00.43900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425 700,00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425 700,00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425 700,00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10</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99.0.00.43900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425 700,00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425 700,00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425 700,00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НАЦИОНАЛЬНАЯ ЭКОНОМИКА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25 220 921,00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28 672 713,00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28 198 791,00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Дорожное хозяйство (дорожные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25 220 921,00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28 672 713,00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28 198 791,00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Дорожный фонд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2 531 000,00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2 650 970,00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2 795 050,00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Дорожный фрнд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88.2.00.00000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2 531 000,00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2 650 970,00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2 795 050,00</w:t>
            </w:r>
          </w:p>
        </w:tc>
      </w:tr>
      <w:tr w:rsidR="00F8094E" w:rsidRPr="00F8094E" w:rsidTr="00F8094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Расходы за счет дорожного фонда на строительство (реконструкцию),капитальный ремонт, ремонт и содержание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88.2.00.41500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2 531 000,00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2 650 970,00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2 795 050,00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88.2.00.41500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2 531 000,00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2 650 970,00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2 795 050,00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88.2.00.41500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2 531 000,00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2 650 970,00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2 795 050,00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22 689 921,00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26 021 743,00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25 403 741,00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Поддержка дорожного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2 487 900,00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2 518 500,00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2 549 700,00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2 487 900,00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2 518 500,00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2 549 700,00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99.0.00.41500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2 487 900,00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2 518 500,00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2 549 700,00</w:t>
            </w:r>
          </w:p>
        </w:tc>
      </w:tr>
      <w:tr w:rsidR="00F8094E" w:rsidRPr="00F8094E" w:rsidTr="00F8094E">
        <w:trPr>
          <w:trHeight w:val="286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Осуществление устойчивого функционирования автомобильных дорогместного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20 000 000,00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23 259 300,00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22 625 500,00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20 000 000,00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23 259 300,00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22 625 500,00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20 000 000,00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23 259 300,00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22 625 500,00</w:t>
            </w:r>
          </w:p>
        </w:tc>
      </w:tr>
      <w:tr w:rsidR="00F8094E" w:rsidRPr="00F8094E" w:rsidTr="00F8094E">
        <w:trPr>
          <w:trHeight w:val="315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Осуществление устойчивого функционирования автомобильных дорогместного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202 021,00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243 943,00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228 541,00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202 021,00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243 943,00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228 541,00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04</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202 021,00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243 943,00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228 541,00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ЖИЛИЩНО-КОММУНАЛЬНОЕ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11 925 653,13</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11 259 306,33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10 617 313,77</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Жилищное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26 312,52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26 312,52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Мероприятия в области жилищного хозяйства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99.0.00.45000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26 312,52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26 312,52</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26 312,52</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26 312,52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26 312,52</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99.0.00.45000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850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26 312,52</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26 312,52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26 312,52</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Благоустройство</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11 899 340,61</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11 232 993,81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10 591 001,25</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11 899 340,61</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11 232 993,81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10 591 001,25</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Уличное освещение</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2 730 546,25</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2 681 346,25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1 956 006,25</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2 730 546,25</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2 681 346,25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1 956 006,25</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2 730 546,25</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2 681 346,25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1 956 006,25</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Организация и содержание мест захоронения</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95 684,04</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95 684,04</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95 684,04</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Прочие мероприятия по благоустройству городских округов и сельских  поселений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759 284,00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333 883,56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759 284,00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333 883,56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759 284,00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333 883,56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990F200000</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8 313 826,32</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8 217 764,00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8 634 995,00</w:t>
            </w:r>
          </w:p>
        </w:tc>
      </w:tr>
      <w:tr w:rsidR="00F8094E" w:rsidRPr="00F8094E" w:rsidTr="00F8094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Реализация программ формирования современной городской среды (благоустройство дворовых территорий многоквартирных домов населенных пунктов Новосибирской области) за счет областного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994 160,21</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994 160,21</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994 160,21</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Реализация программ формирования современной городской среды (благоустройство общественных пространств населенных пунктов Новосибирской области) за счет областного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7 319 666,11</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8 217 764,00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8 634 995,00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7 319 666,11</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8 217 764,00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8 634 995,00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05</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03</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7 319 666,11</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8 217 764,00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8 634 995,00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КУЛЬТУРА, КИНЕМАТОГРАФИЯ</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08</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5 666 449,70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5 609 249,70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4 640 792,94</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08</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5 666 449,70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5 609 249,70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4 640 792,94</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08</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5 666 449,70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5 609 249,70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4 640 792,94</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9900080100</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08</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99.0.00.80100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5 666 449,70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5 609 249,70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4 640 792,94</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Обеспечение деятельности  подведомственных учреждений культуры</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08</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5 666 449,70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5 609 249,70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4 640 792,94</w:t>
            </w:r>
          </w:p>
        </w:tc>
      </w:tr>
      <w:tr w:rsidR="00F8094E" w:rsidRPr="00F8094E" w:rsidTr="00F8094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4 021 437,92</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4 021 437,92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4 021 437,92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110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4 021 437,92</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4 021 437,92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4 021 437,92</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1 619 111,78</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1 561 911,78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619 355,02</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240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1 619 111,78</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1 561 911,78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619 355,02</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25 900,00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25 900,00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08</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99.0.00.80110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850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25 900,00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25 900,00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СОЦИАЛЬНАЯ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Пенсионное обеспечение</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r>
      <w:tr w:rsidR="00F8094E" w:rsidRPr="00F8094E" w:rsidTr="00F8094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Доплаты к пенсиям государственных служащих субъектов РФ и муниципальных служащих</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10</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725 340,00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10</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300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725 340,00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725 340,00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10</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01</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310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725 340,00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725 340,00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9900</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504 286,80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921 282,50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504 286,80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921 282,50</w:t>
            </w:r>
          </w:p>
        </w:tc>
      </w:tr>
      <w:tr w:rsidR="00F8094E" w:rsidRPr="00F8094E" w:rsidTr="00F8094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Непрограммные направления муниципальных образований</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504 286,80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921 282,50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pPr>
              <w:rPr>
                <w:b/>
                <w:bCs/>
              </w:rPr>
            </w:pPr>
            <w:r w:rsidRPr="00F8094E">
              <w:rPr>
                <w:b/>
                <w:bCs/>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rPr>
                <w:b/>
                <w:bCs/>
              </w:rPr>
            </w:pPr>
            <w:r w:rsidRPr="00F8094E">
              <w:rPr>
                <w:b/>
                <w:bCs/>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rPr>
                <w:b/>
                <w:bCs/>
              </w:rPr>
            </w:pPr>
            <w:r w:rsidRPr="00F8094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504 286,80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921 282,50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900</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900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504 286,80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921 282,50</w:t>
            </w:r>
          </w:p>
        </w:tc>
      </w:tr>
      <w:tr w:rsidR="00F8094E" w:rsidRPr="00F8094E" w:rsidTr="00F8094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8094E" w:rsidRPr="00F8094E" w:rsidRDefault="00F8094E" w:rsidP="00F8094E">
            <w:r w:rsidRPr="00F8094E">
              <w:t>990</w:t>
            </w:r>
          </w:p>
        </w:tc>
        <w:tc>
          <w:tcPr>
            <w:tcW w:w="88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371</w:t>
            </w:r>
          </w:p>
        </w:tc>
        <w:tc>
          <w:tcPr>
            <w:tcW w:w="72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w:t>
            </w:r>
          </w:p>
        </w:tc>
        <w:tc>
          <w:tcPr>
            <w:tcW w:w="60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w:t>
            </w:r>
          </w:p>
        </w:tc>
        <w:tc>
          <w:tcPr>
            <w:tcW w:w="224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center"/>
            </w:pPr>
            <w:r w:rsidRPr="00F8094E">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center"/>
            </w:pPr>
            <w:r w:rsidRPr="00F8094E">
              <w:t>990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0,00</w:t>
            </w:r>
          </w:p>
        </w:tc>
        <w:tc>
          <w:tcPr>
            <w:tcW w:w="1960" w:type="dxa"/>
            <w:tcBorders>
              <w:top w:val="nil"/>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pPr>
            <w:r w:rsidRPr="00F8094E">
              <w:t>504 286,80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pPr>
            <w:r w:rsidRPr="00F8094E">
              <w:t>921 282,50</w:t>
            </w:r>
          </w:p>
        </w:tc>
      </w:tr>
      <w:tr w:rsidR="00F8094E" w:rsidRPr="00F8094E" w:rsidTr="00F8094E">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rPr>
                <w:b/>
                <w:bCs/>
              </w:rPr>
            </w:pPr>
            <w:r w:rsidRPr="00F8094E">
              <w:rPr>
                <w:b/>
                <w:bCs/>
              </w:rPr>
              <w:t>Итого расходов</w:t>
            </w:r>
          </w:p>
        </w:tc>
        <w:tc>
          <w:tcPr>
            <w:tcW w:w="880" w:type="dxa"/>
            <w:tcBorders>
              <w:top w:val="single" w:sz="4" w:space="0" w:color="auto"/>
              <w:left w:val="nil"/>
              <w:bottom w:val="single" w:sz="4" w:space="0" w:color="auto"/>
              <w:right w:val="nil"/>
            </w:tcBorders>
            <w:shd w:val="clear" w:color="auto" w:fill="auto"/>
            <w:noWrap/>
            <w:vAlign w:val="center"/>
            <w:hideMark/>
          </w:tcPr>
          <w:p w:rsidR="00F8094E" w:rsidRPr="00F8094E" w:rsidRDefault="00F8094E" w:rsidP="00F8094E">
            <w:pPr>
              <w:rPr>
                <w:b/>
                <w:bCs/>
              </w:rPr>
            </w:pPr>
            <w:r w:rsidRPr="00F8094E">
              <w:rPr>
                <w:b/>
                <w:bCs/>
              </w:rPr>
              <w:t> </w:t>
            </w:r>
          </w:p>
        </w:tc>
        <w:tc>
          <w:tcPr>
            <w:tcW w:w="720" w:type="dxa"/>
            <w:tcBorders>
              <w:top w:val="single" w:sz="4" w:space="0" w:color="auto"/>
              <w:left w:val="nil"/>
              <w:bottom w:val="single" w:sz="4" w:space="0" w:color="auto"/>
              <w:right w:val="nil"/>
            </w:tcBorders>
            <w:shd w:val="clear" w:color="auto" w:fill="auto"/>
            <w:noWrap/>
            <w:vAlign w:val="center"/>
            <w:hideMark/>
          </w:tcPr>
          <w:p w:rsidR="00F8094E" w:rsidRPr="00F8094E" w:rsidRDefault="00F8094E" w:rsidP="00F8094E">
            <w:pPr>
              <w:rPr>
                <w:b/>
                <w:bCs/>
              </w:rPr>
            </w:pPr>
            <w:r w:rsidRPr="00F8094E">
              <w:rPr>
                <w:b/>
                <w:bCs/>
              </w:rPr>
              <w:t> </w:t>
            </w:r>
          </w:p>
        </w:tc>
        <w:tc>
          <w:tcPr>
            <w:tcW w:w="600" w:type="dxa"/>
            <w:tcBorders>
              <w:top w:val="single" w:sz="4" w:space="0" w:color="auto"/>
              <w:left w:val="nil"/>
              <w:bottom w:val="single" w:sz="4" w:space="0" w:color="auto"/>
              <w:right w:val="nil"/>
            </w:tcBorders>
            <w:shd w:val="clear" w:color="auto" w:fill="auto"/>
            <w:noWrap/>
            <w:vAlign w:val="center"/>
            <w:hideMark/>
          </w:tcPr>
          <w:p w:rsidR="00F8094E" w:rsidRPr="00F8094E" w:rsidRDefault="00F8094E" w:rsidP="00F8094E">
            <w:pPr>
              <w:rPr>
                <w:b/>
                <w:bCs/>
              </w:rPr>
            </w:pPr>
            <w:r w:rsidRPr="00F8094E">
              <w:rPr>
                <w:b/>
                <w:bCs/>
              </w:rPr>
              <w:t> </w:t>
            </w:r>
          </w:p>
        </w:tc>
        <w:tc>
          <w:tcPr>
            <w:tcW w:w="2240" w:type="dxa"/>
            <w:tcBorders>
              <w:top w:val="single" w:sz="4" w:space="0" w:color="auto"/>
              <w:left w:val="nil"/>
              <w:bottom w:val="single" w:sz="4" w:space="0" w:color="auto"/>
              <w:right w:val="nil"/>
            </w:tcBorders>
            <w:shd w:val="clear" w:color="auto" w:fill="auto"/>
            <w:noWrap/>
            <w:vAlign w:val="center"/>
            <w:hideMark/>
          </w:tcPr>
          <w:p w:rsidR="00F8094E" w:rsidRPr="00F8094E" w:rsidRDefault="00F8094E" w:rsidP="00F8094E">
            <w:pPr>
              <w:rPr>
                <w:b/>
                <w:bCs/>
              </w:rPr>
            </w:pPr>
            <w:r w:rsidRPr="00F8094E">
              <w:rPr>
                <w:b/>
                <w:bCs/>
              </w:rPr>
              <w:t> </w:t>
            </w:r>
          </w:p>
        </w:tc>
        <w:tc>
          <w:tcPr>
            <w:tcW w:w="640" w:type="dxa"/>
            <w:tcBorders>
              <w:top w:val="single" w:sz="4" w:space="0" w:color="auto"/>
              <w:left w:val="nil"/>
              <w:bottom w:val="single" w:sz="4" w:space="0" w:color="auto"/>
              <w:right w:val="nil"/>
            </w:tcBorders>
            <w:shd w:val="clear" w:color="auto" w:fill="auto"/>
            <w:noWrap/>
            <w:vAlign w:val="center"/>
            <w:hideMark/>
          </w:tcPr>
          <w:p w:rsidR="00F8094E" w:rsidRPr="00F8094E" w:rsidRDefault="00F8094E" w:rsidP="00F8094E">
            <w:pPr>
              <w:rPr>
                <w:b/>
                <w:bCs/>
              </w:rPr>
            </w:pPr>
            <w:r w:rsidRPr="00F8094E">
              <w:rPr>
                <w:b/>
                <w:bCs/>
              </w:rPr>
              <w:t> </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51 306 928,000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F8094E" w:rsidRPr="00F8094E" w:rsidRDefault="00F8094E" w:rsidP="00F8094E">
            <w:pPr>
              <w:jc w:val="right"/>
              <w:rPr>
                <w:b/>
                <w:bCs/>
              </w:rPr>
            </w:pPr>
            <w:r w:rsidRPr="00F8094E">
              <w:rPr>
                <w:b/>
                <w:bCs/>
              </w:rPr>
              <w:t>54 379 792,000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094E" w:rsidRPr="00F8094E" w:rsidRDefault="00F8094E" w:rsidP="00F8094E">
            <w:pPr>
              <w:jc w:val="right"/>
              <w:rPr>
                <w:b/>
                <w:bCs/>
              </w:rPr>
            </w:pPr>
            <w:r w:rsidRPr="00F8094E">
              <w:rPr>
                <w:b/>
                <w:bCs/>
              </w:rPr>
              <w:t>52 454 966,000</w:t>
            </w:r>
          </w:p>
        </w:tc>
      </w:tr>
    </w:tbl>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Default="00F8094E" w:rsidP="00F8094E">
      <w:pPr>
        <w:spacing w:line="276" w:lineRule="auto"/>
        <w:jc w:val="right"/>
        <w:rPr>
          <w:rFonts w:eastAsiaTheme="minorHAnsi"/>
          <w:sz w:val="20"/>
          <w:szCs w:val="20"/>
          <w:lang w:eastAsia="en-US"/>
        </w:rPr>
      </w:pP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lastRenderedPageBreak/>
        <w:t>Совета депутатов</w:t>
      </w: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t>Кыштовского сельсовета</w:t>
      </w: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t>Кыштовского района на 2022 год</w:t>
      </w: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t xml:space="preserve"> и плановый период 2023 и 2024 годов</w:t>
      </w:r>
    </w:p>
    <w:p w:rsidR="00F8094E" w:rsidRPr="00F8094E" w:rsidRDefault="00F8094E" w:rsidP="00F8094E">
      <w:pPr>
        <w:spacing w:line="276" w:lineRule="auto"/>
        <w:jc w:val="right"/>
        <w:rPr>
          <w:rFonts w:eastAsiaTheme="minorHAnsi"/>
          <w:sz w:val="20"/>
          <w:szCs w:val="20"/>
          <w:lang w:eastAsia="en-US"/>
        </w:rPr>
      </w:pPr>
    </w:p>
    <w:p w:rsidR="00F8094E" w:rsidRPr="00F8094E" w:rsidRDefault="00F8094E" w:rsidP="00F8094E">
      <w:pPr>
        <w:spacing w:after="200" w:line="276" w:lineRule="auto"/>
        <w:rPr>
          <w:rFonts w:eastAsiaTheme="minorHAnsi"/>
          <w:sz w:val="20"/>
          <w:szCs w:val="20"/>
          <w:lang w:eastAsia="en-US"/>
        </w:rPr>
      </w:pPr>
    </w:p>
    <w:p w:rsidR="00F8094E" w:rsidRPr="00F8094E" w:rsidRDefault="00F8094E" w:rsidP="00F8094E">
      <w:pPr>
        <w:spacing w:after="200" w:line="276" w:lineRule="auto"/>
        <w:rPr>
          <w:rFonts w:eastAsiaTheme="minorHAnsi"/>
          <w:lang w:eastAsia="en-US"/>
        </w:rPr>
      </w:pPr>
    </w:p>
    <w:p w:rsidR="00F8094E" w:rsidRPr="00F8094E" w:rsidRDefault="00F8094E" w:rsidP="00F8094E">
      <w:pPr>
        <w:spacing w:after="200" w:line="276" w:lineRule="auto"/>
        <w:jc w:val="center"/>
        <w:rPr>
          <w:rFonts w:eastAsiaTheme="minorHAnsi"/>
          <w:lang w:eastAsia="en-US"/>
        </w:rPr>
      </w:pPr>
      <w:r w:rsidRPr="00F8094E">
        <w:rPr>
          <w:rFonts w:eastAsiaTheme="minorHAnsi"/>
          <w:lang w:eastAsia="en-US"/>
        </w:rPr>
        <w:t>РАСПРЕДЕЛЕНИЕ БЮДЖЕТНЫХ АССИГНОВАНИЙ НА ИСПОЛНЕНИЕ ПУБЛИЧНО НОРМАТИВНЫХ ОБЯЗАТЕЛЬСТВ НА 2022 ГОД И ПЛАНОВЫЙ ПЕРИОД 2023 И 2024 ГОДОВ</w:t>
      </w:r>
    </w:p>
    <w:p w:rsidR="00F8094E" w:rsidRPr="00F8094E" w:rsidRDefault="00F8094E" w:rsidP="00F8094E">
      <w:pPr>
        <w:spacing w:after="200" w:line="276" w:lineRule="auto"/>
        <w:rPr>
          <w:rFonts w:eastAsiaTheme="minorHAnsi"/>
          <w:sz w:val="20"/>
          <w:szCs w:val="20"/>
          <w:lang w:eastAsia="en-US"/>
        </w:rPr>
      </w:pPr>
    </w:p>
    <w:p w:rsidR="00F8094E" w:rsidRPr="00F8094E" w:rsidRDefault="00F8094E" w:rsidP="00F8094E">
      <w:pPr>
        <w:spacing w:after="200" w:line="276" w:lineRule="auto"/>
        <w:jc w:val="right"/>
        <w:rPr>
          <w:rFonts w:eastAsiaTheme="minorHAnsi"/>
          <w:sz w:val="20"/>
          <w:szCs w:val="20"/>
          <w:lang w:eastAsia="en-US"/>
        </w:rPr>
      </w:pPr>
      <w:r w:rsidRPr="00F8094E">
        <w:rPr>
          <w:rFonts w:eastAsiaTheme="minorHAnsi"/>
          <w:sz w:val="20"/>
          <w:szCs w:val="20"/>
          <w:lang w:eastAsia="en-US"/>
        </w:rPr>
        <w:t>рублей</w:t>
      </w:r>
    </w:p>
    <w:tbl>
      <w:tblPr>
        <w:tblStyle w:val="33"/>
        <w:tblW w:w="8960" w:type="dxa"/>
        <w:tblInd w:w="-176" w:type="dxa"/>
        <w:tblLayout w:type="fixed"/>
        <w:tblLook w:val="04A0" w:firstRow="1" w:lastRow="0" w:firstColumn="1" w:lastColumn="0" w:noHBand="0" w:noVBand="1"/>
      </w:tblPr>
      <w:tblGrid>
        <w:gridCol w:w="5435"/>
        <w:gridCol w:w="1155"/>
        <w:gridCol w:w="1236"/>
        <w:gridCol w:w="1134"/>
      </w:tblGrid>
      <w:tr w:rsidR="00F8094E" w:rsidRPr="00F8094E" w:rsidTr="00D04CC1">
        <w:tc>
          <w:tcPr>
            <w:tcW w:w="5435" w:type="dxa"/>
          </w:tcPr>
          <w:p w:rsidR="00F8094E" w:rsidRPr="00F8094E" w:rsidRDefault="00F8094E" w:rsidP="00F8094E">
            <w:pPr>
              <w:spacing w:after="200" w:line="276" w:lineRule="auto"/>
              <w:jc w:val="center"/>
              <w:rPr>
                <w:rFonts w:eastAsiaTheme="minorHAnsi"/>
                <w:sz w:val="20"/>
                <w:szCs w:val="20"/>
                <w:lang w:eastAsia="en-US"/>
              </w:rPr>
            </w:pPr>
            <w:r w:rsidRPr="00F8094E">
              <w:rPr>
                <w:rFonts w:eastAsiaTheme="minorHAnsi"/>
                <w:sz w:val="20"/>
                <w:szCs w:val="20"/>
                <w:lang w:eastAsia="en-US"/>
              </w:rPr>
              <w:t>Наименование расходного обязательства</w:t>
            </w:r>
          </w:p>
        </w:tc>
        <w:tc>
          <w:tcPr>
            <w:tcW w:w="1155" w:type="dxa"/>
          </w:tcPr>
          <w:p w:rsidR="00F8094E" w:rsidRPr="00F8094E" w:rsidRDefault="00F8094E" w:rsidP="00F8094E">
            <w:pPr>
              <w:spacing w:after="200" w:line="276" w:lineRule="auto"/>
              <w:jc w:val="center"/>
              <w:rPr>
                <w:rFonts w:eastAsiaTheme="minorHAnsi"/>
                <w:sz w:val="20"/>
                <w:szCs w:val="20"/>
                <w:lang w:eastAsia="en-US"/>
              </w:rPr>
            </w:pPr>
            <w:r w:rsidRPr="00F8094E">
              <w:rPr>
                <w:rFonts w:eastAsiaTheme="minorHAnsi"/>
                <w:sz w:val="20"/>
                <w:szCs w:val="20"/>
                <w:lang w:eastAsia="en-US"/>
              </w:rPr>
              <w:t>Сумма на 2022</w:t>
            </w:r>
          </w:p>
        </w:tc>
        <w:tc>
          <w:tcPr>
            <w:tcW w:w="1236"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jc w:val="center"/>
              <w:rPr>
                <w:rFonts w:asciiTheme="minorHAnsi" w:eastAsiaTheme="minorHAnsi" w:hAnsiTheme="minorHAnsi" w:cstheme="minorBidi"/>
                <w:lang w:eastAsia="en-US"/>
              </w:rPr>
            </w:pPr>
            <w:r w:rsidRPr="00F8094E">
              <w:rPr>
                <w:rFonts w:eastAsiaTheme="minorHAnsi"/>
                <w:sz w:val="20"/>
                <w:szCs w:val="20"/>
                <w:lang w:eastAsia="en-US"/>
              </w:rPr>
              <w:t>Сумма на 2023</w:t>
            </w:r>
          </w:p>
        </w:tc>
        <w:tc>
          <w:tcPr>
            <w:tcW w:w="1134"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jc w:val="center"/>
              <w:rPr>
                <w:rFonts w:asciiTheme="minorHAnsi" w:eastAsiaTheme="minorHAnsi" w:hAnsiTheme="minorHAnsi" w:cstheme="minorBidi"/>
                <w:lang w:eastAsia="en-US"/>
              </w:rPr>
            </w:pPr>
            <w:r w:rsidRPr="00F8094E">
              <w:rPr>
                <w:rFonts w:eastAsiaTheme="minorHAnsi"/>
                <w:sz w:val="20"/>
                <w:szCs w:val="20"/>
                <w:lang w:eastAsia="en-US"/>
              </w:rPr>
              <w:t>Сумма на 2024</w:t>
            </w:r>
          </w:p>
        </w:tc>
      </w:tr>
      <w:tr w:rsidR="00F8094E" w:rsidRPr="00F8094E" w:rsidTr="00D04CC1">
        <w:trPr>
          <w:trHeight w:val="416"/>
        </w:trPr>
        <w:tc>
          <w:tcPr>
            <w:tcW w:w="5435" w:type="dxa"/>
          </w:tcPr>
          <w:p w:rsidR="00F8094E" w:rsidRPr="00F8094E" w:rsidRDefault="00F8094E" w:rsidP="00F8094E">
            <w:pPr>
              <w:spacing w:after="200" w:line="276" w:lineRule="auto"/>
              <w:rPr>
                <w:rFonts w:eastAsiaTheme="minorHAnsi"/>
                <w:sz w:val="20"/>
                <w:szCs w:val="20"/>
                <w:lang w:eastAsia="en-US"/>
              </w:rPr>
            </w:pPr>
            <w:r w:rsidRPr="00F8094E">
              <w:rPr>
                <w:rFonts w:eastAsiaTheme="minorHAnsi"/>
                <w:sz w:val="20"/>
                <w:szCs w:val="20"/>
                <w:lang w:eastAsia="en-US"/>
              </w:rPr>
              <w:t>Доплаты к пенсиям государственных служащих субъектов Российской федерации и муниципальных служащих</w:t>
            </w:r>
          </w:p>
        </w:tc>
        <w:tc>
          <w:tcPr>
            <w:tcW w:w="1155" w:type="dxa"/>
          </w:tcPr>
          <w:p w:rsidR="00F8094E" w:rsidRPr="00F8094E" w:rsidRDefault="00F8094E" w:rsidP="00F8094E">
            <w:pPr>
              <w:spacing w:after="200" w:line="276" w:lineRule="auto"/>
              <w:rPr>
                <w:rFonts w:eastAsiaTheme="minorHAnsi"/>
                <w:sz w:val="20"/>
                <w:szCs w:val="20"/>
                <w:lang w:eastAsia="en-US"/>
              </w:rPr>
            </w:pPr>
            <w:r w:rsidRPr="00F8094E">
              <w:rPr>
                <w:rFonts w:eastAsiaTheme="minorHAnsi"/>
                <w:sz w:val="20"/>
                <w:szCs w:val="20"/>
                <w:lang w:eastAsia="en-US"/>
              </w:rPr>
              <w:t>725 340,00</w:t>
            </w:r>
          </w:p>
        </w:tc>
        <w:tc>
          <w:tcPr>
            <w:tcW w:w="1236"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rPr>
                <w:rFonts w:eastAsiaTheme="minorHAnsi"/>
                <w:lang w:eastAsia="en-US"/>
              </w:rPr>
            </w:pPr>
            <w:r w:rsidRPr="00F8094E">
              <w:rPr>
                <w:rFonts w:eastAsiaTheme="minorHAnsi"/>
                <w:sz w:val="20"/>
                <w:szCs w:val="20"/>
                <w:lang w:eastAsia="en-US"/>
              </w:rPr>
              <w:t>725 340,00</w:t>
            </w:r>
          </w:p>
        </w:tc>
        <w:tc>
          <w:tcPr>
            <w:tcW w:w="1134"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rPr>
                <w:rFonts w:eastAsiaTheme="minorHAnsi"/>
                <w:lang w:eastAsia="en-US"/>
              </w:rPr>
            </w:pPr>
            <w:r w:rsidRPr="00F8094E">
              <w:rPr>
                <w:rFonts w:eastAsiaTheme="minorHAnsi"/>
                <w:sz w:val="20"/>
                <w:szCs w:val="20"/>
                <w:lang w:eastAsia="en-US"/>
              </w:rPr>
              <w:t>725 340,00</w:t>
            </w:r>
          </w:p>
        </w:tc>
      </w:tr>
      <w:tr w:rsidR="00F8094E" w:rsidRPr="00F8094E" w:rsidTr="00D04CC1">
        <w:trPr>
          <w:trHeight w:val="421"/>
        </w:trPr>
        <w:tc>
          <w:tcPr>
            <w:tcW w:w="5435" w:type="dxa"/>
          </w:tcPr>
          <w:p w:rsidR="00F8094E" w:rsidRPr="00F8094E" w:rsidRDefault="00F8094E" w:rsidP="00F8094E">
            <w:pPr>
              <w:spacing w:after="200" w:line="276" w:lineRule="auto"/>
              <w:rPr>
                <w:rFonts w:eastAsiaTheme="minorHAnsi"/>
                <w:b/>
                <w:sz w:val="20"/>
                <w:szCs w:val="20"/>
                <w:lang w:eastAsia="en-US"/>
              </w:rPr>
            </w:pPr>
            <w:r w:rsidRPr="00F8094E">
              <w:rPr>
                <w:rFonts w:eastAsiaTheme="minorHAnsi"/>
                <w:b/>
                <w:sz w:val="20"/>
                <w:szCs w:val="20"/>
                <w:lang w:eastAsia="en-US"/>
              </w:rPr>
              <w:t>ВСЕГО</w:t>
            </w:r>
          </w:p>
        </w:tc>
        <w:tc>
          <w:tcPr>
            <w:tcW w:w="1155" w:type="dxa"/>
          </w:tcPr>
          <w:p w:rsidR="00F8094E" w:rsidRPr="00F8094E" w:rsidRDefault="00F8094E" w:rsidP="00F8094E">
            <w:pPr>
              <w:spacing w:after="200" w:line="276" w:lineRule="auto"/>
              <w:rPr>
                <w:rFonts w:eastAsiaTheme="minorHAnsi"/>
                <w:b/>
                <w:sz w:val="20"/>
                <w:szCs w:val="20"/>
                <w:lang w:eastAsia="en-US"/>
              </w:rPr>
            </w:pPr>
            <w:r w:rsidRPr="00F8094E">
              <w:rPr>
                <w:rFonts w:eastAsiaTheme="minorHAnsi"/>
                <w:sz w:val="20"/>
                <w:szCs w:val="20"/>
                <w:lang w:eastAsia="en-US"/>
              </w:rPr>
              <w:t>725 340,00</w:t>
            </w:r>
          </w:p>
        </w:tc>
        <w:tc>
          <w:tcPr>
            <w:tcW w:w="1236"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rPr>
                <w:rFonts w:eastAsiaTheme="minorHAnsi"/>
                <w:b/>
                <w:lang w:eastAsia="en-US"/>
              </w:rPr>
            </w:pPr>
            <w:r w:rsidRPr="00F8094E">
              <w:rPr>
                <w:rFonts w:eastAsiaTheme="minorHAnsi"/>
                <w:sz w:val="20"/>
                <w:szCs w:val="20"/>
                <w:lang w:eastAsia="en-US"/>
              </w:rPr>
              <w:t>725 340,00</w:t>
            </w:r>
          </w:p>
        </w:tc>
        <w:tc>
          <w:tcPr>
            <w:tcW w:w="1134"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rPr>
                <w:rFonts w:eastAsiaTheme="minorHAnsi"/>
                <w:b/>
                <w:lang w:eastAsia="en-US"/>
              </w:rPr>
            </w:pPr>
            <w:r w:rsidRPr="00F8094E">
              <w:rPr>
                <w:rFonts w:eastAsiaTheme="minorHAnsi"/>
                <w:sz w:val="20"/>
                <w:szCs w:val="20"/>
                <w:lang w:eastAsia="en-US"/>
              </w:rPr>
              <w:t>725 340,00</w:t>
            </w:r>
          </w:p>
        </w:tc>
      </w:tr>
    </w:tbl>
    <w:p w:rsidR="00F8094E" w:rsidRPr="00F8094E" w:rsidRDefault="00F8094E" w:rsidP="00F8094E">
      <w:pPr>
        <w:spacing w:after="200" w:line="276" w:lineRule="auto"/>
        <w:rPr>
          <w:rFonts w:eastAsiaTheme="minorHAnsi"/>
          <w:sz w:val="20"/>
          <w:szCs w:val="20"/>
          <w:lang w:eastAsia="en-US"/>
        </w:rPr>
      </w:pPr>
    </w:p>
    <w:p w:rsidR="00F8094E" w:rsidRPr="00F8094E" w:rsidRDefault="00F8094E" w:rsidP="00F8094E">
      <w:pPr>
        <w:spacing w:after="200" w:line="276" w:lineRule="auto"/>
        <w:rPr>
          <w:rFonts w:eastAsiaTheme="minorHAnsi"/>
          <w:sz w:val="20"/>
          <w:szCs w:val="20"/>
          <w:lang w:eastAsia="en-US"/>
        </w:rPr>
      </w:pPr>
    </w:p>
    <w:p w:rsidR="00F8094E" w:rsidRPr="00F8094E" w:rsidRDefault="00F8094E" w:rsidP="00F8094E">
      <w:pPr>
        <w:spacing w:after="200" w:line="276" w:lineRule="auto"/>
        <w:rPr>
          <w:rFonts w:eastAsiaTheme="minorHAnsi"/>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t>Приложение №4</w:t>
      </w:r>
    </w:p>
    <w:p w:rsidR="00F8094E" w:rsidRPr="00F8094E" w:rsidRDefault="00F8094E" w:rsidP="00F8094E">
      <w:pPr>
        <w:spacing w:line="276" w:lineRule="auto"/>
        <w:jc w:val="right"/>
        <w:rPr>
          <w:rFonts w:eastAsiaTheme="minorHAnsi"/>
          <w:sz w:val="20"/>
          <w:szCs w:val="20"/>
          <w:lang w:eastAsia="en-US"/>
        </w:rPr>
      </w:pP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t xml:space="preserve"> к Решению №2 сессии</w:t>
      </w: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t>Совета депутатов</w:t>
      </w: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t>Кыштовского сельсовета</w:t>
      </w: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t xml:space="preserve">Кыштовского района на 2022 год и </w:t>
      </w:r>
    </w:p>
    <w:p w:rsidR="00F8094E" w:rsidRPr="00F8094E" w:rsidRDefault="00F8094E" w:rsidP="00F8094E">
      <w:pPr>
        <w:spacing w:line="276" w:lineRule="auto"/>
        <w:jc w:val="right"/>
        <w:rPr>
          <w:rFonts w:eastAsiaTheme="minorHAnsi"/>
          <w:sz w:val="20"/>
          <w:szCs w:val="20"/>
          <w:lang w:eastAsia="en-US"/>
        </w:rPr>
      </w:pPr>
      <w:r w:rsidRPr="00F8094E">
        <w:rPr>
          <w:rFonts w:eastAsiaTheme="minorHAnsi"/>
          <w:sz w:val="20"/>
          <w:szCs w:val="20"/>
          <w:lang w:eastAsia="en-US"/>
        </w:rPr>
        <w:t xml:space="preserve">плановый период 2023 и 2024 годов </w:t>
      </w:r>
    </w:p>
    <w:p w:rsidR="00F8094E" w:rsidRPr="00F8094E" w:rsidRDefault="00F8094E" w:rsidP="00F8094E">
      <w:pPr>
        <w:spacing w:after="200" w:line="276" w:lineRule="auto"/>
        <w:rPr>
          <w:rFonts w:eastAsiaTheme="minorHAnsi"/>
          <w:lang w:eastAsia="en-US"/>
        </w:rPr>
      </w:pPr>
    </w:p>
    <w:p w:rsidR="00F8094E" w:rsidRPr="00F8094E" w:rsidRDefault="00F8094E" w:rsidP="00F8094E">
      <w:pPr>
        <w:spacing w:after="200" w:line="276" w:lineRule="auto"/>
        <w:jc w:val="center"/>
        <w:rPr>
          <w:rFonts w:eastAsiaTheme="minorHAnsi"/>
          <w:lang w:eastAsia="en-US"/>
        </w:rPr>
      </w:pPr>
      <w:r w:rsidRPr="00F8094E">
        <w:rPr>
          <w:rFonts w:eastAsiaTheme="minorHAnsi"/>
          <w:lang w:eastAsia="en-US"/>
        </w:rPr>
        <w:t>РАСПРЕДЕЛЕНИЕ ИНЫХ МЕЖБЮДЖЕТНЫХ ТРАНСФЕРТОВ ИЗ МЕСТНОГОБЮДЖЕТА НА 2022 ГОД И ПЛАНОВЫЙ ПЕРИОД 2023 И 2024 ГОДОВ</w:t>
      </w:r>
    </w:p>
    <w:p w:rsidR="00F8094E" w:rsidRPr="00F8094E" w:rsidRDefault="00F8094E" w:rsidP="00F8094E">
      <w:pPr>
        <w:tabs>
          <w:tab w:val="left" w:pos="8097"/>
        </w:tabs>
        <w:spacing w:after="200" w:line="276" w:lineRule="auto"/>
        <w:rPr>
          <w:rFonts w:eastAsiaTheme="minorHAnsi"/>
          <w:sz w:val="20"/>
          <w:szCs w:val="20"/>
          <w:lang w:eastAsia="en-US"/>
        </w:rPr>
      </w:pPr>
      <w:r w:rsidRPr="00F8094E">
        <w:rPr>
          <w:rFonts w:eastAsiaTheme="minorHAnsi"/>
          <w:lang w:eastAsia="en-US"/>
        </w:rPr>
        <w:tab/>
      </w:r>
    </w:p>
    <w:p w:rsidR="00F8094E" w:rsidRPr="00F8094E" w:rsidRDefault="00F8094E" w:rsidP="00F8094E">
      <w:pPr>
        <w:spacing w:after="200" w:line="276" w:lineRule="auto"/>
        <w:rPr>
          <w:rFonts w:eastAsiaTheme="minorHAnsi"/>
          <w:b/>
          <w:lang w:eastAsia="en-US"/>
        </w:rPr>
      </w:pPr>
    </w:p>
    <w:p w:rsidR="00F8094E" w:rsidRPr="00F8094E" w:rsidRDefault="00F8094E" w:rsidP="00F8094E">
      <w:pPr>
        <w:spacing w:after="200" w:line="276" w:lineRule="auto"/>
        <w:jc w:val="center"/>
        <w:rPr>
          <w:rFonts w:eastAsiaTheme="minorHAnsi"/>
          <w:b/>
          <w:lang w:eastAsia="en-US"/>
        </w:rPr>
      </w:pPr>
      <w:r w:rsidRPr="00F8094E">
        <w:rPr>
          <w:rFonts w:eastAsiaTheme="minorHAnsi"/>
          <w:b/>
          <w:lang w:eastAsia="en-US"/>
        </w:rPr>
        <w:t>Распределение иных межбюджетных трансфертов на осуществление части полномочий по решению вопросов местного значения «О передачи полномочий по осуществлению внешнего муниципального контроля» на 2021 год и плановый период 2022 и 2023 годы</w:t>
      </w:r>
    </w:p>
    <w:p w:rsidR="00F8094E" w:rsidRPr="00F8094E" w:rsidRDefault="00F8094E" w:rsidP="00F8094E">
      <w:pPr>
        <w:spacing w:after="200" w:line="276" w:lineRule="auto"/>
        <w:rPr>
          <w:rFonts w:eastAsiaTheme="minorHAnsi"/>
          <w:sz w:val="20"/>
          <w:szCs w:val="20"/>
          <w:lang w:eastAsia="en-US"/>
        </w:rPr>
      </w:pPr>
    </w:p>
    <w:p w:rsidR="00F8094E" w:rsidRPr="00F8094E" w:rsidRDefault="00F8094E" w:rsidP="00F8094E">
      <w:pPr>
        <w:spacing w:after="200" w:line="276" w:lineRule="auto"/>
        <w:jc w:val="right"/>
        <w:rPr>
          <w:rFonts w:eastAsiaTheme="minorHAnsi"/>
          <w:sz w:val="20"/>
          <w:szCs w:val="20"/>
          <w:lang w:eastAsia="en-US"/>
        </w:rPr>
      </w:pPr>
      <w:r w:rsidRPr="00F8094E">
        <w:rPr>
          <w:rFonts w:eastAsiaTheme="minorHAnsi"/>
          <w:sz w:val="20"/>
          <w:szCs w:val="20"/>
          <w:lang w:eastAsia="en-US"/>
        </w:rPr>
        <w:t>рублей</w:t>
      </w:r>
    </w:p>
    <w:tbl>
      <w:tblPr>
        <w:tblStyle w:val="27"/>
        <w:tblW w:w="8807" w:type="dxa"/>
        <w:tblInd w:w="-176" w:type="dxa"/>
        <w:tblLook w:val="04A0" w:firstRow="1" w:lastRow="0" w:firstColumn="1" w:lastColumn="0" w:noHBand="0" w:noVBand="1"/>
      </w:tblPr>
      <w:tblGrid>
        <w:gridCol w:w="5444"/>
        <w:gridCol w:w="1155"/>
        <w:gridCol w:w="1102"/>
        <w:gridCol w:w="1106"/>
      </w:tblGrid>
      <w:tr w:rsidR="00F8094E" w:rsidRPr="00F8094E" w:rsidTr="00D04CC1">
        <w:tc>
          <w:tcPr>
            <w:tcW w:w="5444" w:type="dxa"/>
          </w:tcPr>
          <w:p w:rsidR="00F8094E" w:rsidRPr="00F8094E" w:rsidRDefault="00F8094E" w:rsidP="00F8094E">
            <w:pPr>
              <w:spacing w:after="200" w:line="276" w:lineRule="auto"/>
              <w:jc w:val="center"/>
              <w:rPr>
                <w:rFonts w:eastAsiaTheme="minorHAnsi"/>
                <w:sz w:val="20"/>
                <w:szCs w:val="20"/>
                <w:lang w:eastAsia="en-US"/>
              </w:rPr>
            </w:pPr>
            <w:r w:rsidRPr="00F8094E">
              <w:rPr>
                <w:rFonts w:eastAsiaTheme="minorHAnsi"/>
                <w:sz w:val="20"/>
                <w:szCs w:val="20"/>
                <w:lang w:eastAsia="en-US"/>
              </w:rPr>
              <w:t>Наименование муниципальных образований</w:t>
            </w:r>
          </w:p>
        </w:tc>
        <w:tc>
          <w:tcPr>
            <w:tcW w:w="1155" w:type="dxa"/>
          </w:tcPr>
          <w:p w:rsidR="00F8094E" w:rsidRPr="00F8094E" w:rsidRDefault="00F8094E" w:rsidP="00F8094E">
            <w:pPr>
              <w:spacing w:after="200" w:line="276" w:lineRule="auto"/>
              <w:jc w:val="center"/>
              <w:rPr>
                <w:rFonts w:eastAsiaTheme="minorHAnsi"/>
                <w:sz w:val="20"/>
                <w:szCs w:val="20"/>
                <w:lang w:eastAsia="en-US"/>
              </w:rPr>
            </w:pPr>
            <w:r w:rsidRPr="00F8094E">
              <w:rPr>
                <w:rFonts w:eastAsiaTheme="minorHAnsi"/>
                <w:sz w:val="20"/>
                <w:szCs w:val="20"/>
                <w:lang w:eastAsia="en-US"/>
              </w:rPr>
              <w:t>Сумма на 2022</w:t>
            </w:r>
          </w:p>
        </w:tc>
        <w:tc>
          <w:tcPr>
            <w:tcW w:w="1102"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rPr>
                <w:rFonts w:asciiTheme="minorHAnsi" w:eastAsiaTheme="minorHAnsi" w:hAnsiTheme="minorHAnsi" w:cstheme="minorBidi"/>
                <w:lang w:eastAsia="en-US"/>
              </w:rPr>
            </w:pPr>
            <w:r w:rsidRPr="00F8094E">
              <w:rPr>
                <w:rFonts w:eastAsiaTheme="minorHAnsi"/>
                <w:sz w:val="20"/>
                <w:szCs w:val="20"/>
                <w:lang w:eastAsia="en-US"/>
              </w:rPr>
              <w:t>Сумма на 2023</w:t>
            </w:r>
          </w:p>
        </w:tc>
        <w:tc>
          <w:tcPr>
            <w:tcW w:w="1106"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rPr>
                <w:rFonts w:asciiTheme="minorHAnsi" w:eastAsiaTheme="minorHAnsi" w:hAnsiTheme="minorHAnsi" w:cstheme="minorBidi"/>
                <w:lang w:eastAsia="en-US"/>
              </w:rPr>
            </w:pPr>
            <w:r w:rsidRPr="00F8094E">
              <w:rPr>
                <w:rFonts w:eastAsiaTheme="minorHAnsi"/>
                <w:sz w:val="20"/>
                <w:szCs w:val="20"/>
                <w:lang w:eastAsia="en-US"/>
              </w:rPr>
              <w:t>Сумма на 2024</w:t>
            </w:r>
          </w:p>
        </w:tc>
      </w:tr>
      <w:tr w:rsidR="00F8094E" w:rsidRPr="00F8094E" w:rsidTr="00D04CC1">
        <w:trPr>
          <w:trHeight w:val="416"/>
        </w:trPr>
        <w:tc>
          <w:tcPr>
            <w:tcW w:w="5444" w:type="dxa"/>
          </w:tcPr>
          <w:p w:rsidR="00F8094E" w:rsidRPr="00F8094E" w:rsidRDefault="00F8094E" w:rsidP="00F8094E">
            <w:pPr>
              <w:spacing w:after="200" w:line="276" w:lineRule="auto"/>
              <w:rPr>
                <w:rFonts w:eastAsiaTheme="minorHAnsi"/>
                <w:sz w:val="20"/>
                <w:szCs w:val="20"/>
                <w:lang w:eastAsia="en-US"/>
              </w:rPr>
            </w:pPr>
            <w:r w:rsidRPr="00F8094E">
              <w:rPr>
                <w:rFonts w:eastAsiaTheme="minorHAnsi"/>
                <w:sz w:val="20"/>
                <w:szCs w:val="20"/>
                <w:lang w:eastAsia="en-US"/>
              </w:rPr>
              <w:t>Кыштовский сельсовет</w:t>
            </w:r>
          </w:p>
        </w:tc>
        <w:tc>
          <w:tcPr>
            <w:tcW w:w="1155" w:type="dxa"/>
          </w:tcPr>
          <w:p w:rsidR="00F8094E" w:rsidRPr="00F8094E" w:rsidRDefault="00F8094E" w:rsidP="00F8094E">
            <w:pPr>
              <w:spacing w:after="200" w:line="276" w:lineRule="auto"/>
              <w:rPr>
                <w:rFonts w:eastAsiaTheme="minorHAnsi"/>
                <w:sz w:val="20"/>
                <w:szCs w:val="20"/>
                <w:lang w:eastAsia="en-US"/>
              </w:rPr>
            </w:pPr>
            <w:r w:rsidRPr="00F8094E">
              <w:rPr>
                <w:rFonts w:eastAsiaTheme="minorHAnsi"/>
                <w:sz w:val="20"/>
                <w:szCs w:val="20"/>
                <w:lang w:eastAsia="en-US"/>
              </w:rPr>
              <w:t>54 160,00</w:t>
            </w:r>
          </w:p>
        </w:tc>
        <w:tc>
          <w:tcPr>
            <w:tcW w:w="1102"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rPr>
                <w:rFonts w:eastAsiaTheme="minorHAnsi"/>
                <w:lang w:eastAsia="en-US"/>
              </w:rPr>
            </w:pPr>
            <w:r w:rsidRPr="00F8094E">
              <w:rPr>
                <w:rFonts w:eastAsiaTheme="minorHAnsi"/>
                <w:lang w:eastAsia="en-US"/>
              </w:rPr>
              <w:t>0</w:t>
            </w:r>
          </w:p>
        </w:tc>
        <w:tc>
          <w:tcPr>
            <w:tcW w:w="1106"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rPr>
                <w:rFonts w:eastAsiaTheme="minorHAnsi"/>
                <w:lang w:eastAsia="en-US"/>
              </w:rPr>
            </w:pPr>
            <w:r w:rsidRPr="00F8094E">
              <w:rPr>
                <w:rFonts w:eastAsiaTheme="minorHAnsi"/>
                <w:lang w:eastAsia="en-US"/>
              </w:rPr>
              <w:t>0</w:t>
            </w:r>
          </w:p>
        </w:tc>
      </w:tr>
      <w:tr w:rsidR="00F8094E" w:rsidRPr="00F8094E" w:rsidTr="00D04CC1">
        <w:trPr>
          <w:trHeight w:val="421"/>
        </w:trPr>
        <w:tc>
          <w:tcPr>
            <w:tcW w:w="5444" w:type="dxa"/>
          </w:tcPr>
          <w:p w:rsidR="00F8094E" w:rsidRPr="00F8094E" w:rsidRDefault="00F8094E" w:rsidP="00F8094E">
            <w:pPr>
              <w:spacing w:after="200" w:line="276" w:lineRule="auto"/>
              <w:rPr>
                <w:rFonts w:eastAsiaTheme="minorHAnsi"/>
                <w:b/>
                <w:sz w:val="20"/>
                <w:szCs w:val="20"/>
                <w:lang w:eastAsia="en-US"/>
              </w:rPr>
            </w:pPr>
            <w:r w:rsidRPr="00F8094E">
              <w:rPr>
                <w:rFonts w:eastAsiaTheme="minorHAnsi"/>
                <w:b/>
                <w:sz w:val="20"/>
                <w:szCs w:val="20"/>
                <w:lang w:eastAsia="en-US"/>
              </w:rPr>
              <w:t>ВСЕГО</w:t>
            </w:r>
          </w:p>
        </w:tc>
        <w:tc>
          <w:tcPr>
            <w:tcW w:w="1155" w:type="dxa"/>
          </w:tcPr>
          <w:p w:rsidR="00F8094E" w:rsidRPr="00F8094E" w:rsidRDefault="00F8094E" w:rsidP="00F8094E">
            <w:pPr>
              <w:spacing w:after="200" w:line="276" w:lineRule="auto"/>
              <w:rPr>
                <w:rFonts w:eastAsiaTheme="minorHAnsi"/>
                <w:b/>
                <w:sz w:val="20"/>
                <w:szCs w:val="20"/>
                <w:lang w:eastAsia="en-US"/>
              </w:rPr>
            </w:pPr>
            <w:r w:rsidRPr="00F8094E">
              <w:rPr>
                <w:rFonts w:eastAsiaTheme="minorHAnsi"/>
                <w:b/>
                <w:sz w:val="20"/>
                <w:szCs w:val="20"/>
                <w:lang w:eastAsia="en-US"/>
              </w:rPr>
              <w:t>54 160,00</w:t>
            </w:r>
          </w:p>
        </w:tc>
        <w:tc>
          <w:tcPr>
            <w:tcW w:w="1102"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rPr>
                <w:rFonts w:eastAsiaTheme="minorHAnsi"/>
                <w:b/>
                <w:lang w:eastAsia="en-US"/>
              </w:rPr>
            </w:pPr>
            <w:r w:rsidRPr="00F8094E">
              <w:rPr>
                <w:rFonts w:eastAsiaTheme="minorHAnsi"/>
                <w:b/>
                <w:lang w:eastAsia="en-US"/>
              </w:rPr>
              <w:t>0</w:t>
            </w:r>
          </w:p>
        </w:tc>
        <w:tc>
          <w:tcPr>
            <w:tcW w:w="1106" w:type="dxa"/>
            <w:tcBorders>
              <w:top w:val="single" w:sz="4" w:space="0" w:color="auto"/>
              <w:bottom w:val="single" w:sz="4" w:space="0" w:color="auto"/>
              <w:right w:val="single" w:sz="4" w:space="0" w:color="auto"/>
            </w:tcBorders>
            <w:shd w:val="clear" w:color="auto" w:fill="auto"/>
          </w:tcPr>
          <w:p w:rsidR="00F8094E" w:rsidRPr="00F8094E" w:rsidRDefault="00F8094E" w:rsidP="00F8094E">
            <w:pPr>
              <w:spacing w:after="200" w:line="276" w:lineRule="auto"/>
              <w:rPr>
                <w:rFonts w:eastAsiaTheme="minorHAnsi"/>
                <w:b/>
                <w:lang w:eastAsia="en-US"/>
              </w:rPr>
            </w:pPr>
            <w:r w:rsidRPr="00F8094E">
              <w:rPr>
                <w:rFonts w:eastAsiaTheme="minorHAnsi"/>
                <w:b/>
                <w:lang w:eastAsia="en-US"/>
              </w:rPr>
              <w:t>0</w:t>
            </w:r>
          </w:p>
        </w:tc>
      </w:tr>
    </w:tbl>
    <w:p w:rsidR="00F8094E" w:rsidRPr="00F8094E" w:rsidRDefault="00F8094E" w:rsidP="00F8094E">
      <w:pPr>
        <w:spacing w:after="200" w:line="276" w:lineRule="auto"/>
        <w:rPr>
          <w:rFonts w:eastAsiaTheme="minorHAnsi"/>
          <w:sz w:val="20"/>
          <w:szCs w:val="20"/>
          <w:lang w:eastAsia="en-US"/>
        </w:rPr>
      </w:pPr>
    </w:p>
    <w:p w:rsidR="00F8094E" w:rsidRPr="00F8094E" w:rsidRDefault="00F8094E" w:rsidP="00F8094E">
      <w:pPr>
        <w:spacing w:after="200" w:line="276" w:lineRule="auto"/>
        <w:rPr>
          <w:rFonts w:eastAsiaTheme="minorHAnsi"/>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p w:rsidR="00F8094E" w:rsidRPr="00B30A61" w:rsidRDefault="00F8094E" w:rsidP="00F8094E">
      <w:pPr>
        <w:tabs>
          <w:tab w:val="center" w:pos="5102"/>
          <w:tab w:val="right" w:pos="10205"/>
        </w:tabs>
        <w:rPr>
          <w:rFonts w:eastAsia="Calibri"/>
          <w:b/>
          <w:bCs/>
          <w:spacing w:val="-1"/>
        </w:rPr>
      </w:pPr>
      <w:r w:rsidRPr="00B30A61">
        <w:rPr>
          <w:rFonts w:eastAsia="Calibri"/>
          <w:b/>
          <w:bCs/>
          <w:spacing w:val="-1"/>
        </w:rPr>
        <w:lastRenderedPageBreak/>
        <w:t xml:space="preserve">                                                                                                                                                                                                                                                                                                                                                                                                                                                                                      </w:t>
      </w:r>
      <w:r w:rsidRPr="00B30A61">
        <w:rPr>
          <w:rFonts w:eastAsia="Calibri"/>
          <w:b/>
          <w:bCs/>
          <w:spacing w:val="-1"/>
        </w:rPr>
        <w:tab/>
      </w:r>
      <w:r w:rsidRPr="00B30A61">
        <w:rPr>
          <w:rFonts w:ascii="Calibri" w:eastAsia="Calibri" w:hAnsi="Calibri"/>
          <w:b/>
          <w:noProof/>
        </w:rPr>
        <w:drawing>
          <wp:inline distT="0" distB="0" distL="0" distR="0" wp14:anchorId="4E084314" wp14:editId="2E023A99">
            <wp:extent cx="695325" cy="8477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sidRPr="00B30A61">
        <w:rPr>
          <w:rFonts w:eastAsia="Calibri"/>
          <w:b/>
          <w:bCs/>
          <w:spacing w:val="-1"/>
        </w:rPr>
        <w:tab/>
      </w:r>
    </w:p>
    <w:p w:rsidR="00F8094E" w:rsidRPr="00B30A61" w:rsidRDefault="00F8094E" w:rsidP="00F8094E">
      <w:pPr>
        <w:jc w:val="center"/>
        <w:rPr>
          <w:rFonts w:eastAsia="Calibri"/>
        </w:rPr>
      </w:pPr>
      <w:r w:rsidRPr="00B30A61">
        <w:rPr>
          <w:rFonts w:eastAsia="Calibri"/>
          <w:b/>
          <w:bCs/>
          <w:spacing w:val="-1"/>
        </w:rPr>
        <w:t>СОВЕТ ДЕПУТАТОВ</w:t>
      </w:r>
    </w:p>
    <w:p w:rsidR="00F8094E" w:rsidRPr="00B30A61" w:rsidRDefault="00F8094E" w:rsidP="00F8094E">
      <w:pPr>
        <w:shd w:val="clear" w:color="auto" w:fill="FFFFFF"/>
        <w:jc w:val="center"/>
        <w:rPr>
          <w:rFonts w:eastAsia="Calibri"/>
          <w:b/>
          <w:bCs/>
          <w:spacing w:val="-1"/>
        </w:rPr>
      </w:pPr>
      <w:r w:rsidRPr="00B30A61">
        <w:rPr>
          <w:rFonts w:eastAsia="Calibri"/>
          <w:b/>
          <w:bCs/>
          <w:spacing w:val="-1"/>
        </w:rPr>
        <w:t>КЫШТОВСКОГО СЕЛЬСОВЕТА</w:t>
      </w:r>
    </w:p>
    <w:p w:rsidR="00F8094E" w:rsidRPr="00B30A61" w:rsidRDefault="00F8094E" w:rsidP="00F8094E">
      <w:pPr>
        <w:shd w:val="clear" w:color="auto" w:fill="FFFFFF"/>
        <w:jc w:val="center"/>
        <w:rPr>
          <w:rFonts w:eastAsia="Calibri"/>
        </w:rPr>
      </w:pPr>
      <w:r w:rsidRPr="00B30A61">
        <w:rPr>
          <w:rFonts w:eastAsia="Calibri"/>
          <w:b/>
          <w:bCs/>
          <w:spacing w:val="-2"/>
        </w:rPr>
        <w:t>КЫШТОВСКОГО РАЙОНА НОВОСИБИРСКОЙ ОБЛАСТИ</w:t>
      </w:r>
    </w:p>
    <w:p w:rsidR="00F8094E" w:rsidRPr="00B30A61" w:rsidRDefault="00F8094E" w:rsidP="00F8094E">
      <w:pPr>
        <w:shd w:val="clear" w:color="auto" w:fill="FFFFFF"/>
        <w:jc w:val="center"/>
        <w:rPr>
          <w:rFonts w:eastAsia="Calibri"/>
        </w:rPr>
      </w:pPr>
      <w:r w:rsidRPr="00B30A61">
        <w:rPr>
          <w:rFonts w:eastAsia="Calibri"/>
        </w:rPr>
        <w:t>Шестого созыва</w:t>
      </w:r>
    </w:p>
    <w:p w:rsidR="00F8094E" w:rsidRPr="00B30A61" w:rsidRDefault="00F8094E" w:rsidP="00F8094E">
      <w:pPr>
        <w:shd w:val="clear" w:color="auto" w:fill="FFFFFF"/>
        <w:jc w:val="center"/>
        <w:rPr>
          <w:rFonts w:eastAsia="Calibri"/>
        </w:rPr>
      </w:pPr>
      <w:r w:rsidRPr="00B30A61">
        <w:rPr>
          <w:rFonts w:eastAsia="Calibri"/>
          <w:b/>
          <w:bCs/>
          <w:spacing w:val="-4"/>
          <w:w w:val="128"/>
        </w:rPr>
        <w:t>РЕШЕНИЕ</w:t>
      </w:r>
    </w:p>
    <w:p w:rsidR="00F8094E" w:rsidRPr="00B30A61" w:rsidRDefault="00F8094E" w:rsidP="00F8094E">
      <w:pPr>
        <w:shd w:val="clear" w:color="auto" w:fill="FFFFFF"/>
        <w:jc w:val="center"/>
        <w:rPr>
          <w:rFonts w:eastAsia="Calibri"/>
        </w:rPr>
      </w:pPr>
      <w:r>
        <w:rPr>
          <w:rFonts w:eastAsia="Calibri"/>
        </w:rPr>
        <w:t>Пятнадцатая</w:t>
      </w:r>
      <w:r w:rsidRPr="00B30A61">
        <w:rPr>
          <w:rFonts w:eastAsia="Calibri"/>
        </w:rPr>
        <w:t xml:space="preserve"> </w:t>
      </w:r>
      <w:r>
        <w:rPr>
          <w:rFonts w:eastAsia="Calibri"/>
        </w:rPr>
        <w:t>сессия</w:t>
      </w:r>
    </w:p>
    <w:p w:rsidR="00F8094E" w:rsidRPr="00B30A61" w:rsidRDefault="00F8094E" w:rsidP="00F8094E">
      <w:pPr>
        <w:shd w:val="clear" w:color="auto" w:fill="FFFFFF"/>
        <w:jc w:val="center"/>
        <w:rPr>
          <w:rFonts w:eastAsia="Calibri"/>
        </w:rPr>
      </w:pPr>
    </w:p>
    <w:p w:rsidR="00F8094E" w:rsidRPr="00B30A61" w:rsidRDefault="00F8094E" w:rsidP="00F8094E">
      <w:pPr>
        <w:shd w:val="clear" w:color="auto" w:fill="FFFFFF"/>
        <w:tabs>
          <w:tab w:val="left" w:pos="3677"/>
          <w:tab w:val="left" w:pos="8496"/>
        </w:tabs>
        <w:jc w:val="center"/>
        <w:rPr>
          <w:rFonts w:eastAsia="Calibri"/>
        </w:rPr>
      </w:pPr>
      <w:r>
        <w:rPr>
          <w:rFonts w:eastAsia="Calibri"/>
        </w:rPr>
        <w:t xml:space="preserve"> «02</w:t>
      </w:r>
      <w:r w:rsidRPr="00B30A61">
        <w:rPr>
          <w:rFonts w:eastAsia="Calibri"/>
        </w:rPr>
        <w:t>»</w:t>
      </w:r>
      <w:r>
        <w:rPr>
          <w:rFonts w:eastAsia="Calibri"/>
        </w:rPr>
        <w:t xml:space="preserve"> декабря</w:t>
      </w:r>
      <w:r w:rsidRPr="00B30A61">
        <w:rPr>
          <w:rFonts w:eastAsia="Calibri"/>
        </w:rPr>
        <w:t xml:space="preserve"> 2021г.</w:t>
      </w:r>
      <w:r w:rsidRPr="00B30A61">
        <w:rPr>
          <w:rFonts w:eastAsia="Calibri"/>
        </w:rPr>
        <w:tab/>
      </w:r>
      <w:r>
        <w:rPr>
          <w:rFonts w:eastAsia="Calibri"/>
        </w:rPr>
        <w:t xml:space="preserve">       </w:t>
      </w:r>
      <w:r w:rsidRPr="00B30A61">
        <w:rPr>
          <w:rFonts w:eastAsia="Calibri"/>
        </w:rPr>
        <w:t>с. Кыштовка</w:t>
      </w:r>
      <w:r>
        <w:rPr>
          <w:rFonts w:eastAsia="Calibri"/>
        </w:rPr>
        <w:tab/>
        <w:t xml:space="preserve">        </w:t>
      </w:r>
      <w:r w:rsidRPr="00B30A61">
        <w:rPr>
          <w:rFonts w:eastAsia="Calibri"/>
        </w:rPr>
        <w:t xml:space="preserve">   </w:t>
      </w:r>
      <w:r w:rsidRPr="00B30A61">
        <w:rPr>
          <w:rFonts w:eastAsia="Calibri"/>
          <w:iCs/>
          <w:spacing w:val="-22"/>
        </w:rPr>
        <w:t xml:space="preserve">№ </w:t>
      </w:r>
      <w:r>
        <w:rPr>
          <w:rFonts w:eastAsia="Calibri"/>
          <w:iCs/>
          <w:spacing w:val="-22"/>
        </w:rPr>
        <w:t xml:space="preserve">  3</w:t>
      </w:r>
    </w:p>
    <w:p w:rsidR="00F8094E" w:rsidRPr="00B30A61" w:rsidRDefault="00F8094E" w:rsidP="00F8094E">
      <w:pPr>
        <w:jc w:val="center"/>
        <w:rPr>
          <w:rFonts w:eastAsia="Calibri"/>
        </w:rPr>
      </w:pPr>
      <w:r w:rsidRPr="00B30A61">
        <w:rPr>
          <w:rFonts w:eastAsia="Calibri"/>
        </w:rPr>
        <w:t xml:space="preserve">           </w:t>
      </w:r>
    </w:p>
    <w:p w:rsidR="00F8094E" w:rsidRPr="00B30A61" w:rsidRDefault="00F8094E" w:rsidP="00F8094E">
      <w:pPr>
        <w:jc w:val="both"/>
        <w:rPr>
          <w:rFonts w:eastAsia="Calibri"/>
        </w:rPr>
      </w:pPr>
    </w:p>
    <w:p w:rsidR="00F8094E" w:rsidRPr="00B30A61" w:rsidRDefault="00F8094E" w:rsidP="00F8094E">
      <w:pPr>
        <w:jc w:val="both"/>
        <w:rPr>
          <w:rFonts w:eastAsia="Calibri"/>
          <w:sz w:val="28"/>
          <w:szCs w:val="28"/>
        </w:rPr>
      </w:pPr>
      <w:r w:rsidRPr="00B30A61">
        <w:rPr>
          <w:rFonts w:eastAsia="Calibri"/>
          <w:sz w:val="28"/>
          <w:szCs w:val="28"/>
        </w:rPr>
        <w:t>О ВНЕСЕНИИ ИЗМЕНЕНИЙ В УСТАВ СЕЛЬСКОГО ПОСЕЛЕНИЯ КЫШТОВСКОГО СЕЛЬСОВЕТА КЫШТОВСКОГО</w:t>
      </w:r>
      <w:r>
        <w:rPr>
          <w:rFonts w:eastAsia="Calibri"/>
          <w:sz w:val="28"/>
          <w:szCs w:val="28"/>
        </w:rPr>
        <w:t xml:space="preserve"> МУНИЦИПАЛЬНОГО РАЙОНА</w:t>
      </w:r>
      <w:r w:rsidRPr="00B30A61">
        <w:rPr>
          <w:rFonts w:eastAsia="Calibri"/>
          <w:sz w:val="28"/>
          <w:szCs w:val="28"/>
        </w:rPr>
        <w:t xml:space="preserve"> НОВОСИБИРСКОЙ ОБЛАСТИ</w:t>
      </w:r>
    </w:p>
    <w:p w:rsidR="00F8094E" w:rsidRPr="00B30A61" w:rsidRDefault="00F8094E" w:rsidP="00F8094E">
      <w:pPr>
        <w:jc w:val="both"/>
        <w:rPr>
          <w:rFonts w:eastAsia="Calibri"/>
        </w:rPr>
      </w:pPr>
    </w:p>
    <w:p w:rsidR="00F8094E" w:rsidRPr="00B30A61" w:rsidRDefault="00F8094E" w:rsidP="00F8094E">
      <w:pPr>
        <w:shd w:val="clear" w:color="auto" w:fill="FFFFFF"/>
        <w:tabs>
          <w:tab w:val="left" w:leader="underscore" w:pos="2179"/>
        </w:tabs>
        <w:ind w:firstLine="710"/>
        <w:jc w:val="both"/>
        <w:rPr>
          <w:rFonts w:eastAsia="Calibri"/>
          <w:color w:val="000000"/>
          <w:spacing w:val="-1"/>
        </w:rPr>
      </w:pPr>
    </w:p>
    <w:p w:rsidR="00F8094E" w:rsidRPr="00B30A61" w:rsidRDefault="00F8094E" w:rsidP="00F8094E">
      <w:pPr>
        <w:shd w:val="clear" w:color="auto" w:fill="FFFFFF"/>
        <w:tabs>
          <w:tab w:val="left" w:leader="underscore" w:pos="2179"/>
        </w:tabs>
        <w:ind w:firstLine="710"/>
        <w:jc w:val="both"/>
        <w:rPr>
          <w:rFonts w:eastAsia="Calibri"/>
          <w:color w:val="000000"/>
          <w:spacing w:val="-1"/>
        </w:rPr>
      </w:pPr>
      <w:r w:rsidRPr="00B30A61">
        <w:rPr>
          <w:rFonts w:eastAsia="Calibri"/>
          <w:color w:val="000000"/>
          <w:spacing w:val="-1"/>
        </w:rPr>
        <w:t>В соответствии со ст. 7, 35, 44 Федерального закона от 06.10.2003 № 131-ФЗ «Об общих принципах организации местного самоуправления в Российской Федерации» Совет депутатов Кыштовского сельсовета Кыштовского района Новосибирской области</w:t>
      </w:r>
    </w:p>
    <w:p w:rsidR="00F8094E" w:rsidRPr="00B30A61" w:rsidRDefault="00F8094E" w:rsidP="00F8094E">
      <w:pPr>
        <w:shd w:val="clear" w:color="auto" w:fill="FFFFFF"/>
        <w:tabs>
          <w:tab w:val="left" w:leader="underscore" w:pos="2179"/>
        </w:tabs>
        <w:ind w:firstLine="710"/>
        <w:jc w:val="both"/>
        <w:rPr>
          <w:rFonts w:eastAsia="Calibri"/>
          <w:color w:val="000000"/>
          <w:spacing w:val="-1"/>
        </w:rPr>
      </w:pPr>
    </w:p>
    <w:p w:rsidR="00F8094E" w:rsidRPr="00B30A61" w:rsidRDefault="00F8094E" w:rsidP="00F8094E">
      <w:pPr>
        <w:shd w:val="clear" w:color="auto" w:fill="FFFFFF"/>
        <w:tabs>
          <w:tab w:val="left" w:leader="underscore" w:pos="2179"/>
        </w:tabs>
        <w:ind w:firstLine="710"/>
        <w:jc w:val="both"/>
        <w:rPr>
          <w:rFonts w:eastAsia="Calibri"/>
          <w:b/>
          <w:color w:val="000000"/>
          <w:spacing w:val="-1"/>
        </w:rPr>
      </w:pPr>
      <w:r w:rsidRPr="00B30A61">
        <w:rPr>
          <w:rFonts w:eastAsia="Calibri"/>
          <w:b/>
          <w:color w:val="000000"/>
          <w:spacing w:val="-1"/>
        </w:rPr>
        <w:t>РЕШИЛ:</w:t>
      </w:r>
    </w:p>
    <w:p w:rsidR="00F8094E" w:rsidRPr="00B30A61" w:rsidRDefault="00F8094E" w:rsidP="00F8094E">
      <w:pPr>
        <w:ind w:firstLine="709"/>
        <w:jc w:val="both"/>
        <w:rPr>
          <w:rFonts w:eastAsia="Calibri"/>
        </w:rPr>
      </w:pPr>
      <w:r w:rsidRPr="00B30A61">
        <w:rPr>
          <w:rFonts w:eastAsia="Calibri"/>
          <w:color w:val="000000"/>
          <w:spacing w:val="-21"/>
        </w:rPr>
        <w:t>1.</w:t>
      </w:r>
      <w:r w:rsidRPr="00B30A61">
        <w:rPr>
          <w:rFonts w:eastAsia="Calibri"/>
          <w:color w:val="000000"/>
        </w:rPr>
        <w:t xml:space="preserve"> В</w:t>
      </w:r>
      <w:r w:rsidRPr="00B30A61">
        <w:rPr>
          <w:rFonts w:eastAsia="Calibri"/>
          <w:color w:val="000000"/>
          <w:spacing w:val="1"/>
        </w:rPr>
        <w:t xml:space="preserve">нести в Устав </w:t>
      </w:r>
      <w:r>
        <w:rPr>
          <w:rFonts w:eastAsia="Calibri"/>
          <w:color w:val="000000"/>
          <w:spacing w:val="1"/>
        </w:rPr>
        <w:t xml:space="preserve">сельского </w:t>
      </w:r>
      <w:r w:rsidRPr="00B30A61">
        <w:rPr>
          <w:rFonts w:eastAsia="Calibri"/>
          <w:color w:val="000000"/>
          <w:spacing w:val="1"/>
        </w:rPr>
        <w:t>поселения Кыштовского сельсовета</w:t>
      </w:r>
      <w:r w:rsidRPr="00B30A61">
        <w:rPr>
          <w:rFonts w:eastAsia="Calibri"/>
        </w:rPr>
        <w:t xml:space="preserve"> Кыштовского муниципального района Новосибирской области следующие изменения:</w:t>
      </w:r>
    </w:p>
    <w:p w:rsidR="00F8094E" w:rsidRPr="00B30A61" w:rsidRDefault="00F8094E" w:rsidP="00F8094E">
      <w:pPr>
        <w:ind w:firstLine="709"/>
        <w:jc w:val="both"/>
        <w:rPr>
          <w:rFonts w:eastAsia="Calibri"/>
        </w:rPr>
      </w:pPr>
    </w:p>
    <w:p w:rsidR="00F8094E" w:rsidRPr="00B30A61" w:rsidRDefault="00F8094E" w:rsidP="00F8094E">
      <w:pPr>
        <w:ind w:firstLine="709"/>
        <w:jc w:val="both"/>
        <w:rPr>
          <w:rFonts w:eastAsia="Calibri"/>
        </w:rPr>
      </w:pPr>
    </w:p>
    <w:p w:rsidR="00F8094E" w:rsidRDefault="00F8094E" w:rsidP="00F8094E">
      <w:pPr>
        <w:ind w:firstLine="709"/>
        <w:jc w:val="both"/>
        <w:rPr>
          <w:rFonts w:eastAsia="Calibri"/>
          <w:b/>
        </w:rPr>
      </w:pPr>
      <w:r w:rsidRPr="00B30A61">
        <w:rPr>
          <w:rFonts w:eastAsia="Calibri"/>
        </w:rPr>
        <w:t>1.</w:t>
      </w:r>
      <w:r>
        <w:rPr>
          <w:rFonts w:eastAsia="Calibri"/>
        </w:rPr>
        <w:t>1</w:t>
      </w:r>
      <w:r w:rsidRPr="00B30A61">
        <w:rPr>
          <w:rFonts w:eastAsia="Calibri"/>
        </w:rPr>
        <w:t xml:space="preserve"> </w:t>
      </w:r>
      <w:r w:rsidRPr="00B30A61">
        <w:rPr>
          <w:rFonts w:eastAsia="Calibri"/>
          <w:b/>
        </w:rPr>
        <w:t xml:space="preserve">Статья </w:t>
      </w:r>
      <w:r>
        <w:rPr>
          <w:rFonts w:eastAsia="Calibri"/>
          <w:b/>
        </w:rPr>
        <w:t>5</w:t>
      </w:r>
      <w:r w:rsidRPr="00B30A61">
        <w:rPr>
          <w:rFonts w:eastAsia="Calibri"/>
          <w:b/>
        </w:rPr>
        <w:t xml:space="preserve">. </w:t>
      </w:r>
      <w:r>
        <w:rPr>
          <w:rFonts w:eastAsia="Calibri"/>
          <w:b/>
        </w:rPr>
        <w:t>Вопросы местного значения Кыштовского сельсовета</w:t>
      </w:r>
    </w:p>
    <w:p w:rsidR="00F8094E" w:rsidRDefault="00F8094E" w:rsidP="00F8094E">
      <w:pPr>
        <w:ind w:firstLine="709"/>
        <w:jc w:val="both"/>
        <w:rPr>
          <w:rFonts w:eastAsia="Calibri"/>
        </w:rPr>
      </w:pPr>
      <w:r w:rsidRPr="00B30A61">
        <w:rPr>
          <w:rFonts w:eastAsia="Calibri"/>
        </w:rPr>
        <w:t>1.</w:t>
      </w:r>
      <w:r>
        <w:rPr>
          <w:rFonts w:eastAsia="Calibri"/>
        </w:rPr>
        <w:t>1</w:t>
      </w:r>
      <w:r w:rsidRPr="00B30A61">
        <w:rPr>
          <w:rFonts w:eastAsia="Calibri"/>
        </w:rPr>
        <w:t>.</w:t>
      </w:r>
      <w:r>
        <w:rPr>
          <w:rFonts w:eastAsia="Calibri"/>
        </w:rPr>
        <w:t>1 пункт 5 изложить в следующей редакции:</w:t>
      </w:r>
    </w:p>
    <w:p w:rsidR="00F8094E" w:rsidRDefault="00F8094E" w:rsidP="00F8094E">
      <w:pPr>
        <w:ind w:firstLine="709"/>
        <w:jc w:val="both"/>
        <w:rPr>
          <w:rFonts w:eastAsia="Calibri"/>
        </w:rPr>
      </w:pPr>
      <w:r>
        <w:rPr>
          <w:rFonts w:eastAsia="Calibri"/>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мест),осуществление муниципального контроля на автомобильном транспорте,</w:t>
      </w:r>
      <w:r w:rsidRPr="00A41961">
        <w:rPr>
          <w:rFonts w:eastAsia="Calibri"/>
        </w:rPr>
        <w:t xml:space="preserve"> </w:t>
      </w:r>
      <w:r>
        <w:rPr>
          <w:rFonts w:eastAsia="Calibri"/>
        </w:rPr>
        <w:t>городском наземном электрическом транспорте и в дорожном хозяйстве в границах населенных пунктов поселения, организация дорожного движения, а так 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F8094E" w:rsidRDefault="00F8094E" w:rsidP="00F8094E">
      <w:pPr>
        <w:ind w:firstLine="709"/>
        <w:jc w:val="both"/>
        <w:rPr>
          <w:rFonts w:eastAsia="Calibri"/>
        </w:rPr>
      </w:pPr>
      <w:r>
        <w:rPr>
          <w:rFonts w:eastAsia="Calibri"/>
        </w:rPr>
        <w:t>1.1.2 пункт 18 изложить в следующей редакции:</w:t>
      </w:r>
    </w:p>
    <w:p w:rsidR="00F8094E" w:rsidRDefault="00F8094E" w:rsidP="00F8094E">
      <w:pPr>
        <w:ind w:firstLine="709"/>
        <w:jc w:val="both"/>
        <w:rPr>
          <w:rFonts w:eastAsia="Calibri"/>
        </w:rPr>
      </w:pPr>
      <w:r>
        <w:rPr>
          <w:rFonts w:eastAsia="Calibri"/>
        </w:rPr>
        <w:t>18)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F8094E" w:rsidRDefault="00F8094E" w:rsidP="00F8094E">
      <w:pPr>
        <w:ind w:firstLine="709"/>
        <w:jc w:val="both"/>
        <w:rPr>
          <w:rFonts w:eastAsia="Calibri"/>
        </w:rPr>
      </w:pPr>
      <w:r>
        <w:rPr>
          <w:rFonts w:eastAsia="Calibri"/>
        </w:rPr>
        <w:t>1.1.3 пункт 23 изложить в следующей редакции:</w:t>
      </w:r>
    </w:p>
    <w:p w:rsidR="00F8094E" w:rsidRDefault="00F8094E" w:rsidP="00F8094E">
      <w:pPr>
        <w:ind w:firstLine="709"/>
        <w:jc w:val="both"/>
        <w:rPr>
          <w:rFonts w:eastAsia="Calibri"/>
        </w:rPr>
      </w:pPr>
      <w:r>
        <w:rPr>
          <w:rFonts w:eastAsia="Calibri"/>
        </w:rPr>
        <w:t>23) создание, развитие и обеспечение охраны лечебно- 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F8094E" w:rsidRDefault="00F8094E" w:rsidP="00F8094E">
      <w:pPr>
        <w:ind w:firstLine="709"/>
        <w:jc w:val="both"/>
        <w:rPr>
          <w:rFonts w:eastAsia="Calibri"/>
        </w:rPr>
      </w:pPr>
      <w:r>
        <w:rPr>
          <w:rFonts w:eastAsia="Calibri"/>
        </w:rPr>
        <w:lastRenderedPageBreak/>
        <w:t>1.1.4 пункт 34 изложить в следующей редакции:</w:t>
      </w:r>
    </w:p>
    <w:p w:rsidR="00F8094E" w:rsidRDefault="00F8094E" w:rsidP="00F8094E">
      <w:pPr>
        <w:ind w:firstLine="709"/>
        <w:jc w:val="both"/>
        <w:rPr>
          <w:rFonts w:eastAsia="Calibri"/>
        </w:rPr>
      </w:pPr>
      <w:r>
        <w:rPr>
          <w:rFonts w:eastAsia="Calibri"/>
        </w:rPr>
        <w:t>34) участие в соответствии с федеральным законом в выполнении комплексных кадастровых работ;</w:t>
      </w:r>
    </w:p>
    <w:p w:rsidR="00F8094E" w:rsidRDefault="00F8094E" w:rsidP="00F8094E">
      <w:pPr>
        <w:ind w:firstLine="709"/>
        <w:jc w:val="both"/>
        <w:rPr>
          <w:rFonts w:eastAsia="Calibri"/>
          <w:b/>
        </w:rPr>
      </w:pPr>
      <w:r>
        <w:rPr>
          <w:rFonts w:eastAsia="Calibri"/>
          <w:b/>
        </w:rPr>
        <w:t>1.2 Статья 11. Публичные слушания, общественные обсуждения</w:t>
      </w:r>
    </w:p>
    <w:p w:rsidR="00F8094E" w:rsidRDefault="00F8094E" w:rsidP="00F8094E">
      <w:pPr>
        <w:ind w:firstLine="709"/>
        <w:jc w:val="both"/>
        <w:rPr>
          <w:rFonts w:eastAsia="Calibri"/>
        </w:rPr>
      </w:pPr>
      <w:r>
        <w:rPr>
          <w:rFonts w:eastAsia="Calibri"/>
        </w:rPr>
        <w:t>1.2.1 часть 4 изложить в следующей редакции:</w:t>
      </w:r>
    </w:p>
    <w:p w:rsidR="00F8094E" w:rsidRDefault="00F8094E" w:rsidP="00F8094E">
      <w:pPr>
        <w:ind w:firstLine="709"/>
        <w:jc w:val="both"/>
        <w:rPr>
          <w:rFonts w:eastAsia="Calibri"/>
        </w:rPr>
      </w:pPr>
      <w:r>
        <w:rPr>
          <w:rFonts w:eastAsia="Calibri"/>
        </w:rPr>
        <w:t>«4. Порядок организации и проведения публичных слушаний определяется Советом депутатов в соответствии с Федеральным законодательством.»</w:t>
      </w:r>
    </w:p>
    <w:p w:rsidR="00F8094E" w:rsidRDefault="00F8094E" w:rsidP="00F8094E">
      <w:pPr>
        <w:ind w:firstLine="709"/>
        <w:jc w:val="both"/>
        <w:rPr>
          <w:rFonts w:eastAsia="Calibri"/>
        </w:rPr>
      </w:pPr>
      <w:r>
        <w:rPr>
          <w:rFonts w:eastAsia="Calibri"/>
        </w:rPr>
        <w:t>1.2.2. часть 5 изложить в следующей редакции:</w:t>
      </w:r>
    </w:p>
    <w:p w:rsidR="00F8094E" w:rsidRDefault="00F8094E" w:rsidP="00F8094E">
      <w:pPr>
        <w:ind w:firstLine="709"/>
        <w:jc w:val="both"/>
        <w:rPr>
          <w:rFonts w:eastAsia="Calibri"/>
        </w:rPr>
      </w:pPr>
      <w:r>
        <w:rPr>
          <w:rFonts w:eastAsia="Calibri"/>
        </w:rPr>
        <w:t>«5. 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w:t>
      </w:r>
    </w:p>
    <w:p w:rsidR="00F8094E" w:rsidRDefault="00F8094E" w:rsidP="00F8094E">
      <w:pPr>
        <w:jc w:val="both"/>
        <w:rPr>
          <w:rFonts w:eastAsia="Calibri"/>
          <w:b/>
        </w:rPr>
      </w:pPr>
      <w:r>
        <w:rPr>
          <w:rFonts w:eastAsia="Calibri"/>
        </w:rPr>
        <w:t xml:space="preserve">             </w:t>
      </w:r>
      <w:r>
        <w:rPr>
          <w:rFonts w:eastAsia="Calibri"/>
          <w:b/>
        </w:rPr>
        <w:t>1.3. Статья 21. Депутат Совета депутатов</w:t>
      </w:r>
    </w:p>
    <w:p w:rsidR="00F8094E" w:rsidRDefault="00F8094E" w:rsidP="00F8094E">
      <w:pPr>
        <w:ind w:firstLine="709"/>
        <w:jc w:val="both"/>
        <w:rPr>
          <w:rFonts w:eastAsia="Calibri"/>
        </w:rPr>
      </w:pPr>
      <w:r>
        <w:rPr>
          <w:rFonts w:eastAsia="Calibri"/>
        </w:rPr>
        <w:t>1.3.1. пункт 7 части 5 изложить в следующей редакции:</w:t>
      </w:r>
    </w:p>
    <w:p w:rsidR="00F8094E" w:rsidRPr="000F58CA" w:rsidRDefault="00F8094E" w:rsidP="00F8094E">
      <w:pPr>
        <w:ind w:firstLine="710"/>
        <w:jc w:val="both"/>
      </w:pPr>
      <w:r w:rsidRPr="000F58CA">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F8094E" w:rsidRDefault="00F8094E" w:rsidP="00F8094E">
      <w:pPr>
        <w:jc w:val="both"/>
        <w:rPr>
          <w:rFonts w:eastAsia="Calibri"/>
          <w:b/>
        </w:rPr>
      </w:pPr>
      <w:r>
        <w:rPr>
          <w:rFonts w:eastAsia="Calibri"/>
        </w:rPr>
        <w:t xml:space="preserve">            </w:t>
      </w:r>
      <w:r>
        <w:rPr>
          <w:rFonts w:eastAsia="Calibri"/>
          <w:b/>
        </w:rPr>
        <w:t>1.4. Статья 28. Досрочное прекращение полномочий главы поселения</w:t>
      </w:r>
    </w:p>
    <w:p w:rsidR="00F8094E" w:rsidRDefault="00F8094E" w:rsidP="00F8094E">
      <w:pPr>
        <w:ind w:firstLine="709"/>
        <w:jc w:val="both"/>
        <w:rPr>
          <w:rFonts w:eastAsia="Calibri"/>
        </w:rPr>
      </w:pPr>
      <w:r>
        <w:rPr>
          <w:rFonts w:eastAsia="Calibri"/>
        </w:rPr>
        <w:t>1.4.1 пункт 8 части 1 изложить в следующей редакции:</w:t>
      </w:r>
    </w:p>
    <w:p w:rsidR="00F8094E" w:rsidRDefault="00F8094E" w:rsidP="00F8094E">
      <w:pPr>
        <w:ind w:firstLine="709"/>
        <w:jc w:val="both"/>
        <w:rPr>
          <w:rFonts w:eastAsia="Calibri"/>
        </w:rPr>
      </w:pPr>
      <w:r>
        <w:rPr>
          <w:rFonts w:eastAsia="Calibri"/>
        </w:rPr>
        <w:t>«8) прекращения гражданства Российской Федерации либо гражданства иностранного государства-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F8094E" w:rsidRDefault="00F8094E" w:rsidP="00F8094E">
      <w:pPr>
        <w:jc w:val="both"/>
        <w:rPr>
          <w:rFonts w:eastAsia="Calibri"/>
          <w:b/>
        </w:rPr>
      </w:pPr>
      <w:r>
        <w:rPr>
          <w:rFonts w:eastAsia="Calibri"/>
        </w:rPr>
        <w:t xml:space="preserve">             </w:t>
      </w:r>
      <w:r>
        <w:rPr>
          <w:rFonts w:eastAsia="Calibri"/>
          <w:b/>
        </w:rPr>
        <w:t>1.5 Статья 32. Полномочия администрации</w:t>
      </w:r>
    </w:p>
    <w:p w:rsidR="00F8094E" w:rsidRDefault="00F8094E" w:rsidP="00F8094E">
      <w:pPr>
        <w:ind w:firstLine="709"/>
        <w:jc w:val="both"/>
        <w:rPr>
          <w:rFonts w:eastAsia="Calibri"/>
        </w:rPr>
      </w:pPr>
      <w:r>
        <w:rPr>
          <w:rFonts w:eastAsia="Calibri"/>
        </w:rPr>
        <w:t>1.5.1 пункт 6 изложить в следующей редакции:</w:t>
      </w:r>
    </w:p>
    <w:p w:rsidR="00F8094E" w:rsidRDefault="00F8094E" w:rsidP="00F8094E">
      <w:pPr>
        <w:ind w:firstLine="709"/>
        <w:jc w:val="both"/>
        <w:rPr>
          <w:rFonts w:eastAsia="Calibri"/>
        </w:rPr>
      </w:pPr>
      <w:r>
        <w:rPr>
          <w:rFonts w:eastAsia="Calibri"/>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функционирование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F8094E" w:rsidRDefault="00F8094E" w:rsidP="00F8094E">
      <w:pPr>
        <w:ind w:firstLine="709"/>
        <w:jc w:val="both"/>
        <w:rPr>
          <w:rFonts w:eastAsia="Calibri"/>
        </w:rPr>
      </w:pPr>
      <w:r>
        <w:rPr>
          <w:rFonts w:eastAsia="Calibri"/>
        </w:rPr>
        <w:t>1.5.2 пункт 18 изложить в следующей редакции:</w:t>
      </w:r>
    </w:p>
    <w:p w:rsidR="00F8094E" w:rsidRDefault="00F8094E" w:rsidP="00F8094E">
      <w:pPr>
        <w:ind w:firstLine="709"/>
        <w:jc w:val="both"/>
        <w:rPr>
          <w:rFonts w:eastAsia="Calibri"/>
        </w:rPr>
      </w:pPr>
      <w:r>
        <w:rPr>
          <w:rFonts w:eastAsia="Calibri"/>
        </w:rPr>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F8094E" w:rsidRDefault="00F8094E" w:rsidP="00F8094E">
      <w:pPr>
        <w:ind w:firstLine="709"/>
        <w:jc w:val="both"/>
        <w:rPr>
          <w:rFonts w:eastAsia="Calibri"/>
        </w:rPr>
      </w:pPr>
      <w:r>
        <w:rPr>
          <w:rFonts w:eastAsia="Calibri"/>
        </w:rPr>
        <w:t>1.5.3 пункт 30 изложить в следующей редакции:</w:t>
      </w:r>
    </w:p>
    <w:p w:rsidR="00F8094E" w:rsidRDefault="00F8094E" w:rsidP="00F8094E">
      <w:pPr>
        <w:ind w:firstLine="709"/>
        <w:jc w:val="both"/>
        <w:rPr>
          <w:rFonts w:eastAsia="Calibri"/>
        </w:rPr>
      </w:pPr>
      <w:r>
        <w:rPr>
          <w:rFonts w:eastAsia="Calibri"/>
        </w:rPr>
        <w:t xml:space="preserve">«30)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w:t>
      </w:r>
      <w:r>
        <w:rPr>
          <w:rFonts w:eastAsia="Calibri"/>
        </w:rPr>
        <w:lastRenderedPageBreak/>
        <w:t>контроля в области охраны и использования особо охраняемых природных территорий местного значения;»</w:t>
      </w:r>
    </w:p>
    <w:p w:rsidR="00F8094E" w:rsidRDefault="00F8094E" w:rsidP="00F8094E">
      <w:pPr>
        <w:ind w:firstLine="709"/>
        <w:jc w:val="both"/>
        <w:rPr>
          <w:rFonts w:eastAsia="Calibri"/>
        </w:rPr>
      </w:pPr>
      <w:r>
        <w:rPr>
          <w:rFonts w:eastAsia="Calibri"/>
        </w:rPr>
        <w:t>1.5.4 пункт 56 изложить в следующей редакции:</w:t>
      </w:r>
    </w:p>
    <w:p w:rsidR="00F8094E" w:rsidRDefault="00F8094E" w:rsidP="00F8094E">
      <w:pPr>
        <w:ind w:firstLine="709"/>
        <w:jc w:val="both"/>
        <w:rPr>
          <w:rFonts w:eastAsia="Calibri"/>
        </w:rPr>
      </w:pPr>
      <w:r>
        <w:rPr>
          <w:rFonts w:eastAsia="Calibri"/>
        </w:rPr>
        <w:t>«56) участие в соответствии с федеральным законом в выполнении комплексных кадастровых работ;»</w:t>
      </w:r>
    </w:p>
    <w:p w:rsidR="00F8094E" w:rsidRDefault="00F8094E" w:rsidP="00F8094E">
      <w:pPr>
        <w:jc w:val="both"/>
        <w:rPr>
          <w:rFonts w:eastAsia="Calibri"/>
          <w:b/>
        </w:rPr>
      </w:pPr>
      <w:r>
        <w:rPr>
          <w:rFonts w:eastAsia="Calibri"/>
        </w:rPr>
        <w:t xml:space="preserve">            </w:t>
      </w:r>
      <w:r>
        <w:rPr>
          <w:rFonts w:eastAsia="Calibri"/>
          <w:b/>
        </w:rPr>
        <w:t>1.6 Статья 35. Муниципальный контроль</w:t>
      </w:r>
    </w:p>
    <w:p w:rsidR="00F8094E" w:rsidRDefault="00F8094E" w:rsidP="00F8094E">
      <w:pPr>
        <w:ind w:firstLine="709"/>
        <w:jc w:val="both"/>
        <w:rPr>
          <w:rFonts w:eastAsia="Calibri"/>
        </w:rPr>
      </w:pPr>
      <w:r>
        <w:rPr>
          <w:rFonts w:eastAsia="Calibri"/>
        </w:rPr>
        <w:t>1.6.1 часть 1 изложить в следующей редакции:</w:t>
      </w:r>
    </w:p>
    <w:p w:rsidR="00F8094E" w:rsidRDefault="00F8094E" w:rsidP="00F8094E">
      <w:pPr>
        <w:ind w:firstLine="709"/>
        <w:jc w:val="both"/>
        <w:rPr>
          <w:rFonts w:eastAsia="Calibri"/>
        </w:rPr>
      </w:pPr>
      <w:r>
        <w:rPr>
          <w:rFonts w:eastAsia="Calibri"/>
        </w:rPr>
        <w:t xml:space="preserve">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восстановлению правового положения, существовавшего до возникновения таких нарушений.    </w:t>
      </w:r>
    </w:p>
    <w:p w:rsidR="00F8094E" w:rsidRDefault="00F8094E" w:rsidP="00F8094E">
      <w:pPr>
        <w:ind w:firstLine="709"/>
        <w:jc w:val="both"/>
        <w:rPr>
          <w:rFonts w:eastAsia="Calibri"/>
        </w:rPr>
      </w:pPr>
      <w:r>
        <w:rPr>
          <w:rFonts w:eastAsia="Calibri"/>
        </w:rPr>
        <w:t>1.6.2 часть 5 изложить в следующей редакции:</w:t>
      </w:r>
    </w:p>
    <w:p w:rsidR="00F8094E" w:rsidRDefault="00F8094E" w:rsidP="00F8094E">
      <w:pPr>
        <w:ind w:firstLine="709"/>
        <w:jc w:val="both"/>
        <w:rPr>
          <w:rFonts w:eastAsia="Calibri"/>
        </w:rPr>
      </w:pPr>
      <w:r>
        <w:rPr>
          <w:rFonts w:eastAsia="Calibri"/>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F8094E" w:rsidRDefault="00F8094E" w:rsidP="00F8094E">
      <w:pPr>
        <w:ind w:firstLine="709"/>
        <w:jc w:val="both"/>
        <w:rPr>
          <w:rFonts w:eastAsia="Calibri"/>
          <w:b/>
        </w:rPr>
      </w:pPr>
      <w:r w:rsidRPr="00316090">
        <w:rPr>
          <w:rFonts w:eastAsia="Calibri"/>
          <w:b/>
        </w:rPr>
        <w:t xml:space="preserve">1.7 Статья </w:t>
      </w:r>
      <w:r>
        <w:rPr>
          <w:rFonts w:eastAsia="Calibri"/>
          <w:b/>
        </w:rPr>
        <w:t>45.1. Содержание правил благоустройства территории Кыштовского сельсовета</w:t>
      </w:r>
    </w:p>
    <w:p w:rsidR="00F8094E" w:rsidRDefault="00F8094E" w:rsidP="00F8094E">
      <w:pPr>
        <w:ind w:firstLine="709"/>
        <w:jc w:val="both"/>
        <w:rPr>
          <w:rFonts w:eastAsia="Calibri"/>
        </w:rPr>
      </w:pPr>
      <w:r>
        <w:rPr>
          <w:rFonts w:eastAsia="Calibri"/>
        </w:rPr>
        <w:t>1.7.1 пункт 17) признать утратившим силу.</w:t>
      </w:r>
    </w:p>
    <w:p w:rsidR="00F8094E" w:rsidRDefault="00F8094E" w:rsidP="00F8094E">
      <w:pPr>
        <w:jc w:val="both"/>
        <w:rPr>
          <w:rFonts w:eastAsia="Calibri"/>
        </w:rPr>
      </w:pPr>
      <w:r>
        <w:rPr>
          <w:rFonts w:eastAsia="Calibri"/>
        </w:rPr>
        <w:t xml:space="preserve">         </w:t>
      </w:r>
      <w:r w:rsidRPr="00745A25">
        <w:rPr>
          <w:rFonts w:eastAsia="Calibri"/>
        </w:rPr>
        <w:t>2</w:t>
      </w:r>
      <w:r>
        <w:rPr>
          <w:rFonts w:eastAsia="Calibri"/>
        </w:rPr>
        <w:t>. В порядке, установленном Федеральным законом от 21.07.2005 №97-ФЗ «О государственной регистрации Уставов муниципальных образований», предоставить муниципальный правовой акт о внесении изменении в Устав Кыштовского сельсовета Кыштовского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F8094E" w:rsidRDefault="00F8094E" w:rsidP="00F8094E">
      <w:pPr>
        <w:ind w:firstLine="709"/>
        <w:jc w:val="both"/>
        <w:rPr>
          <w:rFonts w:eastAsia="Calibri"/>
        </w:rPr>
      </w:pPr>
      <w:r>
        <w:rPr>
          <w:rFonts w:eastAsia="Calibri"/>
        </w:rPr>
        <w:t>3. Главе Кыштовского сельсовета Кыштовского района Новосибирской области опубликовать муниципальный акт Кыштовского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F8094E" w:rsidRDefault="00F8094E" w:rsidP="00F8094E">
      <w:pPr>
        <w:ind w:firstLine="709"/>
        <w:jc w:val="both"/>
        <w:rPr>
          <w:rFonts w:eastAsia="Calibri"/>
        </w:rPr>
      </w:pPr>
      <w:r>
        <w:rPr>
          <w:rFonts w:eastAsia="Calibri"/>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Кыштовского сельсовета Кыштовского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 со дня официального опубликования.</w:t>
      </w:r>
    </w:p>
    <w:p w:rsidR="00F8094E" w:rsidRPr="00745A25" w:rsidRDefault="00F8094E" w:rsidP="00F8094E">
      <w:pPr>
        <w:tabs>
          <w:tab w:val="left" w:pos="9072"/>
        </w:tabs>
        <w:ind w:firstLine="709"/>
        <w:jc w:val="both"/>
        <w:rPr>
          <w:rFonts w:eastAsia="Calibri"/>
        </w:rPr>
      </w:pPr>
      <w:r>
        <w:rPr>
          <w:rFonts w:eastAsia="Calibri"/>
        </w:rPr>
        <w:t xml:space="preserve">5. Настоящее решение вступает в силу после государственной регистрации и опубликования в «Кыштовском вестнике».  </w:t>
      </w:r>
    </w:p>
    <w:p w:rsidR="00F8094E" w:rsidRPr="0029264C" w:rsidRDefault="00F8094E" w:rsidP="00F8094E">
      <w:pPr>
        <w:ind w:firstLine="709"/>
        <w:jc w:val="both"/>
        <w:rPr>
          <w:rFonts w:eastAsia="Calibri"/>
          <w:b/>
        </w:rPr>
      </w:pPr>
    </w:p>
    <w:p w:rsidR="00F8094E" w:rsidRPr="00B30A61" w:rsidRDefault="00F8094E" w:rsidP="00F8094E">
      <w:pPr>
        <w:jc w:val="both"/>
        <w:rPr>
          <w:rFonts w:eastAsia="Calibri"/>
        </w:rPr>
      </w:pPr>
    </w:p>
    <w:p w:rsidR="00F8094E" w:rsidRPr="00B30A61" w:rsidRDefault="00F8094E" w:rsidP="00F8094E">
      <w:pPr>
        <w:ind w:firstLine="709"/>
        <w:rPr>
          <w:rFonts w:eastAsia="Calibri"/>
        </w:rPr>
      </w:pPr>
      <w:r w:rsidRPr="00B30A61">
        <w:rPr>
          <w:rFonts w:eastAsia="Calibri"/>
        </w:rPr>
        <w:t xml:space="preserve">Глава Кыштовского сельсовета </w:t>
      </w:r>
    </w:p>
    <w:p w:rsidR="00F8094E" w:rsidRPr="00B30A61" w:rsidRDefault="00F8094E" w:rsidP="00F8094E">
      <w:pPr>
        <w:ind w:firstLine="709"/>
        <w:rPr>
          <w:rFonts w:eastAsia="Calibri"/>
        </w:rPr>
      </w:pPr>
      <w:r w:rsidRPr="00B30A61">
        <w:rPr>
          <w:rFonts w:eastAsia="Calibri"/>
        </w:rPr>
        <w:t xml:space="preserve">Кыштовского района </w:t>
      </w:r>
    </w:p>
    <w:p w:rsidR="00F8094E" w:rsidRPr="00B30A61" w:rsidRDefault="00F8094E" w:rsidP="00F8094E">
      <w:pPr>
        <w:ind w:firstLine="709"/>
        <w:rPr>
          <w:rFonts w:eastAsia="Calibri"/>
        </w:rPr>
      </w:pPr>
      <w:r w:rsidRPr="00B30A61">
        <w:rPr>
          <w:rFonts w:eastAsia="Calibri"/>
        </w:rPr>
        <w:t>Новосибирской области                                                                       А.П. Шеломенцева</w:t>
      </w:r>
    </w:p>
    <w:p w:rsidR="00F8094E" w:rsidRPr="00B30A61" w:rsidRDefault="00F8094E" w:rsidP="00F8094E">
      <w:pPr>
        <w:ind w:firstLine="709"/>
        <w:jc w:val="both"/>
        <w:rPr>
          <w:rFonts w:eastAsia="Calibri"/>
          <w:vertAlign w:val="superscript"/>
        </w:rPr>
      </w:pPr>
      <w:r w:rsidRPr="00B30A61">
        <w:rPr>
          <w:rFonts w:eastAsia="Calibri"/>
          <w:vertAlign w:val="superscript"/>
        </w:rPr>
        <w:t xml:space="preserve">            </w:t>
      </w:r>
    </w:p>
    <w:tbl>
      <w:tblPr>
        <w:tblW w:w="9747" w:type="dxa"/>
        <w:tblLook w:val="04A0" w:firstRow="1" w:lastRow="0" w:firstColumn="1" w:lastColumn="0" w:noHBand="0" w:noVBand="1"/>
      </w:tblPr>
      <w:tblGrid>
        <w:gridCol w:w="9747"/>
      </w:tblGrid>
      <w:tr w:rsidR="00F8094E" w:rsidRPr="00B30A61" w:rsidTr="00D04CC1">
        <w:tc>
          <w:tcPr>
            <w:tcW w:w="4644" w:type="dxa"/>
            <w:shd w:val="clear" w:color="auto" w:fill="auto"/>
            <w:hideMark/>
          </w:tcPr>
          <w:p w:rsidR="00F8094E" w:rsidRPr="00B30A61" w:rsidRDefault="00F8094E" w:rsidP="00D04CC1">
            <w:pPr>
              <w:rPr>
                <w:color w:val="000000"/>
              </w:rPr>
            </w:pPr>
            <w:r w:rsidRPr="00B30A61">
              <w:rPr>
                <w:color w:val="000000"/>
              </w:rPr>
              <w:t xml:space="preserve">            Председатель Совета депутатов</w:t>
            </w:r>
          </w:p>
          <w:p w:rsidR="00F8094E" w:rsidRPr="00B30A61" w:rsidRDefault="00F8094E" w:rsidP="00D04CC1">
            <w:pPr>
              <w:rPr>
                <w:color w:val="000000"/>
              </w:rPr>
            </w:pPr>
            <w:r w:rsidRPr="00B30A61">
              <w:rPr>
                <w:color w:val="000000"/>
              </w:rPr>
              <w:t xml:space="preserve">            Кыштовского сельсовета </w:t>
            </w:r>
          </w:p>
          <w:p w:rsidR="00F8094E" w:rsidRPr="00B30A61" w:rsidRDefault="00F8094E" w:rsidP="00D04CC1">
            <w:pPr>
              <w:rPr>
                <w:color w:val="000000"/>
              </w:rPr>
            </w:pPr>
            <w:r w:rsidRPr="00B30A61">
              <w:rPr>
                <w:color w:val="000000"/>
              </w:rPr>
              <w:t xml:space="preserve">            Кыштовского района</w:t>
            </w:r>
          </w:p>
          <w:p w:rsidR="00F8094E" w:rsidRPr="00B30A61" w:rsidRDefault="00F8094E" w:rsidP="00D04CC1">
            <w:pPr>
              <w:rPr>
                <w:color w:val="000000"/>
              </w:rPr>
            </w:pPr>
            <w:r w:rsidRPr="00B30A61">
              <w:rPr>
                <w:color w:val="000000"/>
              </w:rPr>
              <w:t xml:space="preserve">            Новосибирской области                                                                     С.А. Беспрозванных</w:t>
            </w:r>
          </w:p>
        </w:tc>
      </w:tr>
      <w:tr w:rsidR="00F8094E" w:rsidRPr="00B30A61" w:rsidTr="00D04CC1">
        <w:tc>
          <w:tcPr>
            <w:tcW w:w="4644" w:type="dxa"/>
            <w:shd w:val="clear" w:color="auto" w:fill="auto"/>
          </w:tcPr>
          <w:p w:rsidR="00F8094E" w:rsidRPr="00B30A61" w:rsidRDefault="00F8094E" w:rsidP="00D04CC1">
            <w:pPr>
              <w:jc w:val="both"/>
              <w:rPr>
                <w:color w:val="000000"/>
              </w:rPr>
            </w:pPr>
            <w:r w:rsidRPr="00B30A61">
              <w:rPr>
                <w:color w:val="000000"/>
              </w:rPr>
              <w:t xml:space="preserve">                                                                                        </w:t>
            </w:r>
          </w:p>
          <w:p w:rsidR="00F8094E" w:rsidRPr="00B30A61" w:rsidRDefault="00F8094E" w:rsidP="00D04CC1">
            <w:pPr>
              <w:jc w:val="both"/>
              <w:rPr>
                <w:color w:val="000000"/>
              </w:rPr>
            </w:pPr>
          </w:p>
        </w:tc>
      </w:tr>
    </w:tbl>
    <w:p w:rsidR="00F8094E" w:rsidRDefault="00F8094E" w:rsidP="00F8094E"/>
    <w:p w:rsidR="00F8094E" w:rsidRDefault="00F8094E" w:rsidP="00F8094E">
      <w:pPr>
        <w:jc w:val="center"/>
        <w:rPr>
          <w:rFonts w:eastAsia="Calibri"/>
          <w:b/>
          <w:bCs/>
          <w:spacing w:val="-1"/>
          <w:lang w:eastAsia="en-US"/>
        </w:rPr>
      </w:pPr>
    </w:p>
    <w:p w:rsidR="00F8094E" w:rsidRDefault="00F8094E" w:rsidP="00F8094E">
      <w:pPr>
        <w:jc w:val="center"/>
        <w:rPr>
          <w:rFonts w:eastAsia="Calibri"/>
          <w:b/>
          <w:bCs/>
          <w:spacing w:val="-1"/>
          <w:lang w:eastAsia="en-US"/>
        </w:rPr>
      </w:pPr>
    </w:p>
    <w:sectPr w:rsidR="00F8094E" w:rsidSect="00F8094E">
      <w:pgSz w:w="11900" w:h="16840"/>
      <w:pgMar w:top="1380" w:right="380" w:bottom="280" w:left="132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1C4F" w:rsidRDefault="005C1C4F" w:rsidP="00D27941">
      <w:r>
        <w:separator/>
      </w:r>
    </w:p>
  </w:endnote>
  <w:endnote w:type="continuationSeparator" w:id="0">
    <w:p w:rsidR="005C1C4F" w:rsidRDefault="005C1C4F" w:rsidP="00D27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Gothic"/>
    <w:charset w:val="80"/>
    <w:family w:val="auto"/>
    <w:pitch w:val="default"/>
    <w:sig w:usb0="00000001"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ctavaC">
    <w:altName w:val="Sitka Small"/>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1C4F" w:rsidRDefault="005C1C4F" w:rsidP="00D27941">
      <w:r>
        <w:separator/>
      </w:r>
    </w:p>
  </w:footnote>
  <w:footnote w:type="continuationSeparator" w:id="0">
    <w:p w:rsidR="005C1C4F" w:rsidRDefault="005C1C4F" w:rsidP="00D2794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pPr>
        <w:ind w:left="0" w:firstLine="0"/>
      </w:pPr>
    </w:lvl>
  </w:abstractNum>
  <w:abstractNum w:abstractNumId="1" w15:restartNumberingAfterBreak="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2"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15:restartNumberingAfterBreak="0">
    <w:nsid w:val="05263EB9"/>
    <w:multiLevelType w:val="hybridMultilevel"/>
    <w:tmpl w:val="0F8A6D86"/>
    <w:lvl w:ilvl="0" w:tplc="50542226">
      <w:start w:val="1"/>
      <w:numFmt w:val="bullet"/>
      <w:lvlText w:val="-"/>
      <w:lvlJc w:val="left"/>
      <w:pPr>
        <w:ind w:left="102" w:hanging="147"/>
      </w:pPr>
      <w:rPr>
        <w:rFonts w:ascii="Times New Roman" w:eastAsia="Times New Roman" w:hAnsi="Times New Roman" w:hint="default"/>
        <w:b/>
        <w:bCs/>
        <w:sz w:val="24"/>
        <w:szCs w:val="24"/>
      </w:rPr>
    </w:lvl>
    <w:lvl w:ilvl="1" w:tplc="773479CA">
      <w:start w:val="1"/>
      <w:numFmt w:val="bullet"/>
      <w:lvlText w:val="•"/>
      <w:lvlJc w:val="left"/>
      <w:pPr>
        <w:ind w:left="1076" w:hanging="147"/>
      </w:pPr>
      <w:rPr>
        <w:rFonts w:hint="default"/>
      </w:rPr>
    </w:lvl>
    <w:lvl w:ilvl="2" w:tplc="B246AB00">
      <w:start w:val="1"/>
      <w:numFmt w:val="bullet"/>
      <w:lvlText w:val="•"/>
      <w:lvlJc w:val="left"/>
      <w:pPr>
        <w:ind w:left="2050" w:hanging="147"/>
      </w:pPr>
      <w:rPr>
        <w:rFonts w:hint="default"/>
      </w:rPr>
    </w:lvl>
    <w:lvl w:ilvl="3" w:tplc="BF9EB958">
      <w:start w:val="1"/>
      <w:numFmt w:val="bullet"/>
      <w:lvlText w:val="•"/>
      <w:lvlJc w:val="left"/>
      <w:pPr>
        <w:ind w:left="3024" w:hanging="147"/>
      </w:pPr>
      <w:rPr>
        <w:rFonts w:hint="default"/>
      </w:rPr>
    </w:lvl>
    <w:lvl w:ilvl="4" w:tplc="1C460BA8">
      <w:start w:val="1"/>
      <w:numFmt w:val="bullet"/>
      <w:lvlText w:val="•"/>
      <w:lvlJc w:val="left"/>
      <w:pPr>
        <w:ind w:left="3998" w:hanging="147"/>
      </w:pPr>
      <w:rPr>
        <w:rFonts w:hint="default"/>
      </w:rPr>
    </w:lvl>
    <w:lvl w:ilvl="5" w:tplc="9A7E3D8A">
      <w:start w:val="1"/>
      <w:numFmt w:val="bullet"/>
      <w:lvlText w:val="•"/>
      <w:lvlJc w:val="left"/>
      <w:pPr>
        <w:ind w:left="4973" w:hanging="147"/>
      </w:pPr>
      <w:rPr>
        <w:rFonts w:hint="default"/>
      </w:rPr>
    </w:lvl>
    <w:lvl w:ilvl="6" w:tplc="333E1ADE">
      <w:start w:val="1"/>
      <w:numFmt w:val="bullet"/>
      <w:lvlText w:val="•"/>
      <w:lvlJc w:val="left"/>
      <w:pPr>
        <w:ind w:left="5947" w:hanging="147"/>
      </w:pPr>
      <w:rPr>
        <w:rFonts w:hint="default"/>
      </w:rPr>
    </w:lvl>
    <w:lvl w:ilvl="7" w:tplc="06AAE9A0">
      <w:start w:val="1"/>
      <w:numFmt w:val="bullet"/>
      <w:lvlText w:val="•"/>
      <w:lvlJc w:val="left"/>
      <w:pPr>
        <w:ind w:left="6921" w:hanging="147"/>
      </w:pPr>
      <w:rPr>
        <w:rFonts w:hint="default"/>
      </w:rPr>
    </w:lvl>
    <w:lvl w:ilvl="8" w:tplc="295C0102">
      <w:start w:val="1"/>
      <w:numFmt w:val="bullet"/>
      <w:lvlText w:val="•"/>
      <w:lvlJc w:val="left"/>
      <w:pPr>
        <w:ind w:left="7895" w:hanging="147"/>
      </w:pPr>
      <w:rPr>
        <w:rFonts w:hint="default"/>
      </w:rPr>
    </w:lvl>
  </w:abstractNum>
  <w:abstractNum w:abstractNumId="4" w15:restartNumberingAfterBreak="0">
    <w:nsid w:val="0C095FC7"/>
    <w:multiLevelType w:val="hybridMultilevel"/>
    <w:tmpl w:val="AC0833C2"/>
    <w:lvl w:ilvl="0" w:tplc="3534799A">
      <w:start w:val="1"/>
      <w:numFmt w:val="decimal"/>
      <w:lvlText w:val="%1."/>
      <w:lvlJc w:val="left"/>
      <w:pPr>
        <w:ind w:left="1069" w:hanging="360"/>
      </w:pPr>
      <w:rPr>
        <w:rFonts w:hint="default"/>
        <w:color w:val="00000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7804D7A"/>
    <w:multiLevelType w:val="hybridMultilevel"/>
    <w:tmpl w:val="84C62C0C"/>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7" w15:restartNumberingAfterBreak="0">
    <w:nsid w:val="20AD3CE0"/>
    <w:multiLevelType w:val="hybridMultilevel"/>
    <w:tmpl w:val="E1FAC820"/>
    <w:lvl w:ilvl="0" w:tplc="FFAC1C7E">
      <w:start w:val="1"/>
      <w:numFmt w:val="decimal"/>
      <w:lvlText w:val="%1."/>
      <w:lvlJc w:val="left"/>
      <w:pPr>
        <w:ind w:left="100" w:hanging="280"/>
      </w:pPr>
      <w:rPr>
        <w:rFonts w:ascii="Times New Roman" w:eastAsia="Times New Roman" w:hAnsi="Times New Roman" w:cs="Times New Roman" w:hint="default"/>
        <w:color w:val="auto"/>
        <w:w w:val="100"/>
        <w:sz w:val="28"/>
        <w:szCs w:val="28"/>
        <w:lang w:val="ru-RU" w:eastAsia="en-US" w:bidi="ar-SA"/>
      </w:rPr>
    </w:lvl>
    <w:lvl w:ilvl="1" w:tplc="5BD0BFF0">
      <w:numFmt w:val="bullet"/>
      <w:lvlText w:val="•"/>
      <w:lvlJc w:val="left"/>
      <w:pPr>
        <w:ind w:left="1110" w:hanging="280"/>
      </w:pPr>
      <w:rPr>
        <w:rFonts w:hint="default"/>
        <w:lang w:val="ru-RU" w:eastAsia="en-US" w:bidi="ar-SA"/>
      </w:rPr>
    </w:lvl>
    <w:lvl w:ilvl="2" w:tplc="D10654A0">
      <w:numFmt w:val="bullet"/>
      <w:lvlText w:val="•"/>
      <w:lvlJc w:val="left"/>
      <w:pPr>
        <w:ind w:left="2120" w:hanging="280"/>
      </w:pPr>
      <w:rPr>
        <w:rFonts w:hint="default"/>
        <w:lang w:val="ru-RU" w:eastAsia="en-US" w:bidi="ar-SA"/>
      </w:rPr>
    </w:lvl>
    <w:lvl w:ilvl="3" w:tplc="D66A50F6">
      <w:numFmt w:val="bullet"/>
      <w:lvlText w:val="•"/>
      <w:lvlJc w:val="left"/>
      <w:pPr>
        <w:ind w:left="3130" w:hanging="280"/>
      </w:pPr>
      <w:rPr>
        <w:rFonts w:hint="default"/>
        <w:lang w:val="ru-RU" w:eastAsia="en-US" w:bidi="ar-SA"/>
      </w:rPr>
    </w:lvl>
    <w:lvl w:ilvl="4" w:tplc="5F4E8C4C">
      <w:numFmt w:val="bullet"/>
      <w:lvlText w:val="•"/>
      <w:lvlJc w:val="left"/>
      <w:pPr>
        <w:ind w:left="4140" w:hanging="280"/>
      </w:pPr>
      <w:rPr>
        <w:rFonts w:hint="default"/>
        <w:lang w:val="ru-RU" w:eastAsia="en-US" w:bidi="ar-SA"/>
      </w:rPr>
    </w:lvl>
    <w:lvl w:ilvl="5" w:tplc="BD18B0A8">
      <w:numFmt w:val="bullet"/>
      <w:lvlText w:val="•"/>
      <w:lvlJc w:val="left"/>
      <w:pPr>
        <w:ind w:left="5150" w:hanging="280"/>
      </w:pPr>
      <w:rPr>
        <w:rFonts w:hint="default"/>
        <w:lang w:val="ru-RU" w:eastAsia="en-US" w:bidi="ar-SA"/>
      </w:rPr>
    </w:lvl>
    <w:lvl w:ilvl="6" w:tplc="AC826F68">
      <w:numFmt w:val="bullet"/>
      <w:lvlText w:val="•"/>
      <w:lvlJc w:val="left"/>
      <w:pPr>
        <w:ind w:left="6160" w:hanging="280"/>
      </w:pPr>
      <w:rPr>
        <w:rFonts w:hint="default"/>
        <w:lang w:val="ru-RU" w:eastAsia="en-US" w:bidi="ar-SA"/>
      </w:rPr>
    </w:lvl>
    <w:lvl w:ilvl="7" w:tplc="57A6D72E">
      <w:numFmt w:val="bullet"/>
      <w:lvlText w:val="•"/>
      <w:lvlJc w:val="left"/>
      <w:pPr>
        <w:ind w:left="7170" w:hanging="280"/>
      </w:pPr>
      <w:rPr>
        <w:rFonts w:hint="default"/>
        <w:lang w:val="ru-RU" w:eastAsia="en-US" w:bidi="ar-SA"/>
      </w:rPr>
    </w:lvl>
    <w:lvl w:ilvl="8" w:tplc="A3989A6A">
      <w:numFmt w:val="bullet"/>
      <w:lvlText w:val="•"/>
      <w:lvlJc w:val="left"/>
      <w:pPr>
        <w:ind w:left="8180" w:hanging="280"/>
      </w:pPr>
      <w:rPr>
        <w:rFonts w:hint="default"/>
        <w:lang w:val="ru-RU" w:eastAsia="en-US" w:bidi="ar-SA"/>
      </w:rPr>
    </w:lvl>
  </w:abstractNum>
  <w:abstractNum w:abstractNumId="8" w15:restartNumberingAfterBreak="0">
    <w:nsid w:val="222D6055"/>
    <w:multiLevelType w:val="hybridMultilevel"/>
    <w:tmpl w:val="F2962E1C"/>
    <w:lvl w:ilvl="0" w:tplc="8CD8CFD6">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9" w15:restartNumberingAfterBreak="0">
    <w:nsid w:val="23D25D7C"/>
    <w:multiLevelType w:val="hybridMultilevel"/>
    <w:tmpl w:val="6338F868"/>
    <w:lvl w:ilvl="0" w:tplc="6FB01EC8">
      <w:start w:val="1"/>
      <w:numFmt w:val="decimal"/>
      <w:lvlText w:val="%1)"/>
      <w:lvlJc w:val="left"/>
      <w:pPr>
        <w:ind w:left="102" w:hanging="276"/>
      </w:pPr>
      <w:rPr>
        <w:rFonts w:ascii="Times New Roman" w:eastAsia="Times New Roman" w:hAnsi="Times New Roman" w:hint="default"/>
        <w:spacing w:val="2"/>
        <w:sz w:val="24"/>
        <w:szCs w:val="24"/>
      </w:rPr>
    </w:lvl>
    <w:lvl w:ilvl="1" w:tplc="5F047E52">
      <w:start w:val="1"/>
      <w:numFmt w:val="bullet"/>
      <w:lvlText w:val="•"/>
      <w:lvlJc w:val="left"/>
      <w:pPr>
        <w:ind w:left="1076" w:hanging="276"/>
      </w:pPr>
      <w:rPr>
        <w:rFonts w:hint="default"/>
      </w:rPr>
    </w:lvl>
    <w:lvl w:ilvl="2" w:tplc="B2A63E42">
      <w:start w:val="1"/>
      <w:numFmt w:val="bullet"/>
      <w:lvlText w:val="•"/>
      <w:lvlJc w:val="left"/>
      <w:pPr>
        <w:ind w:left="2050" w:hanging="276"/>
      </w:pPr>
      <w:rPr>
        <w:rFonts w:hint="default"/>
      </w:rPr>
    </w:lvl>
    <w:lvl w:ilvl="3" w:tplc="B914C9A2">
      <w:start w:val="1"/>
      <w:numFmt w:val="bullet"/>
      <w:lvlText w:val="•"/>
      <w:lvlJc w:val="left"/>
      <w:pPr>
        <w:ind w:left="3024" w:hanging="276"/>
      </w:pPr>
      <w:rPr>
        <w:rFonts w:hint="default"/>
      </w:rPr>
    </w:lvl>
    <w:lvl w:ilvl="4" w:tplc="DAEA0518">
      <w:start w:val="1"/>
      <w:numFmt w:val="bullet"/>
      <w:lvlText w:val="•"/>
      <w:lvlJc w:val="left"/>
      <w:pPr>
        <w:ind w:left="3998" w:hanging="276"/>
      </w:pPr>
      <w:rPr>
        <w:rFonts w:hint="default"/>
      </w:rPr>
    </w:lvl>
    <w:lvl w:ilvl="5" w:tplc="ADA2D5EE">
      <w:start w:val="1"/>
      <w:numFmt w:val="bullet"/>
      <w:lvlText w:val="•"/>
      <w:lvlJc w:val="left"/>
      <w:pPr>
        <w:ind w:left="4973" w:hanging="276"/>
      </w:pPr>
      <w:rPr>
        <w:rFonts w:hint="default"/>
      </w:rPr>
    </w:lvl>
    <w:lvl w:ilvl="6" w:tplc="AED011B4">
      <w:start w:val="1"/>
      <w:numFmt w:val="bullet"/>
      <w:lvlText w:val="•"/>
      <w:lvlJc w:val="left"/>
      <w:pPr>
        <w:ind w:left="5947" w:hanging="276"/>
      </w:pPr>
      <w:rPr>
        <w:rFonts w:hint="default"/>
      </w:rPr>
    </w:lvl>
    <w:lvl w:ilvl="7" w:tplc="69E288E4">
      <w:start w:val="1"/>
      <w:numFmt w:val="bullet"/>
      <w:lvlText w:val="•"/>
      <w:lvlJc w:val="left"/>
      <w:pPr>
        <w:ind w:left="6921" w:hanging="276"/>
      </w:pPr>
      <w:rPr>
        <w:rFonts w:hint="default"/>
      </w:rPr>
    </w:lvl>
    <w:lvl w:ilvl="8" w:tplc="F620E1AA">
      <w:start w:val="1"/>
      <w:numFmt w:val="bullet"/>
      <w:lvlText w:val="•"/>
      <w:lvlJc w:val="left"/>
      <w:pPr>
        <w:ind w:left="7895" w:hanging="276"/>
      </w:pPr>
      <w:rPr>
        <w:rFonts w:hint="default"/>
      </w:rPr>
    </w:lvl>
  </w:abstractNum>
  <w:abstractNum w:abstractNumId="10" w15:restartNumberingAfterBreak="0">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11" w15:restartNumberingAfterBreak="0">
    <w:nsid w:val="2B447CD5"/>
    <w:multiLevelType w:val="hybridMultilevel"/>
    <w:tmpl w:val="302A3068"/>
    <w:lvl w:ilvl="0" w:tplc="DE68FECA">
      <w:start w:val="2"/>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2" w15:restartNumberingAfterBreak="0">
    <w:nsid w:val="2D123BDA"/>
    <w:multiLevelType w:val="hybridMultilevel"/>
    <w:tmpl w:val="30A20EBC"/>
    <w:lvl w:ilvl="0" w:tplc="3A7E72D8">
      <w:start w:val="1"/>
      <w:numFmt w:val="decimal"/>
      <w:lvlText w:val="%1."/>
      <w:lvlJc w:val="left"/>
      <w:pPr>
        <w:ind w:left="900" w:hanging="360"/>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15:restartNumberingAfterBreak="0">
    <w:nsid w:val="30A86C13"/>
    <w:multiLevelType w:val="hybridMultilevel"/>
    <w:tmpl w:val="EA30C9C4"/>
    <w:lvl w:ilvl="0" w:tplc="1D2EF704">
      <w:start w:val="1"/>
      <w:numFmt w:val="upperRoman"/>
      <w:lvlText w:val="%1."/>
      <w:lvlJc w:val="left"/>
      <w:pPr>
        <w:ind w:left="4018" w:hanging="248"/>
        <w:jc w:val="right"/>
      </w:pPr>
      <w:rPr>
        <w:rFonts w:ascii="Times New Roman" w:eastAsia="Times New Roman" w:hAnsi="Times New Roman" w:cs="Times New Roman" w:hint="default"/>
        <w:b/>
        <w:bCs/>
        <w:spacing w:val="-1"/>
        <w:w w:val="100"/>
        <w:sz w:val="28"/>
        <w:szCs w:val="28"/>
        <w:lang w:val="ru-RU" w:eastAsia="en-US" w:bidi="ar-SA"/>
      </w:rPr>
    </w:lvl>
    <w:lvl w:ilvl="1" w:tplc="19D41CC0">
      <w:numFmt w:val="bullet"/>
      <w:lvlText w:val="•"/>
      <w:lvlJc w:val="left"/>
      <w:pPr>
        <w:ind w:left="4638" w:hanging="248"/>
      </w:pPr>
      <w:rPr>
        <w:rFonts w:hint="default"/>
        <w:lang w:val="ru-RU" w:eastAsia="en-US" w:bidi="ar-SA"/>
      </w:rPr>
    </w:lvl>
    <w:lvl w:ilvl="2" w:tplc="7876D280">
      <w:numFmt w:val="bullet"/>
      <w:lvlText w:val="•"/>
      <w:lvlJc w:val="left"/>
      <w:pPr>
        <w:ind w:left="5256" w:hanging="248"/>
      </w:pPr>
      <w:rPr>
        <w:rFonts w:hint="default"/>
        <w:lang w:val="ru-RU" w:eastAsia="en-US" w:bidi="ar-SA"/>
      </w:rPr>
    </w:lvl>
    <w:lvl w:ilvl="3" w:tplc="34668252">
      <w:numFmt w:val="bullet"/>
      <w:lvlText w:val="•"/>
      <w:lvlJc w:val="left"/>
      <w:pPr>
        <w:ind w:left="5874" w:hanging="248"/>
      </w:pPr>
      <w:rPr>
        <w:rFonts w:hint="default"/>
        <w:lang w:val="ru-RU" w:eastAsia="en-US" w:bidi="ar-SA"/>
      </w:rPr>
    </w:lvl>
    <w:lvl w:ilvl="4" w:tplc="116CB0E6">
      <w:numFmt w:val="bullet"/>
      <w:lvlText w:val="•"/>
      <w:lvlJc w:val="left"/>
      <w:pPr>
        <w:ind w:left="6492" w:hanging="248"/>
      </w:pPr>
      <w:rPr>
        <w:rFonts w:hint="default"/>
        <w:lang w:val="ru-RU" w:eastAsia="en-US" w:bidi="ar-SA"/>
      </w:rPr>
    </w:lvl>
    <w:lvl w:ilvl="5" w:tplc="FD72C388">
      <w:numFmt w:val="bullet"/>
      <w:lvlText w:val="•"/>
      <w:lvlJc w:val="left"/>
      <w:pPr>
        <w:ind w:left="7110" w:hanging="248"/>
      </w:pPr>
      <w:rPr>
        <w:rFonts w:hint="default"/>
        <w:lang w:val="ru-RU" w:eastAsia="en-US" w:bidi="ar-SA"/>
      </w:rPr>
    </w:lvl>
    <w:lvl w:ilvl="6" w:tplc="C248BFF0">
      <w:numFmt w:val="bullet"/>
      <w:lvlText w:val="•"/>
      <w:lvlJc w:val="left"/>
      <w:pPr>
        <w:ind w:left="7728" w:hanging="248"/>
      </w:pPr>
      <w:rPr>
        <w:rFonts w:hint="default"/>
        <w:lang w:val="ru-RU" w:eastAsia="en-US" w:bidi="ar-SA"/>
      </w:rPr>
    </w:lvl>
    <w:lvl w:ilvl="7" w:tplc="D8FA8102">
      <w:numFmt w:val="bullet"/>
      <w:lvlText w:val="•"/>
      <w:lvlJc w:val="left"/>
      <w:pPr>
        <w:ind w:left="8346" w:hanging="248"/>
      </w:pPr>
      <w:rPr>
        <w:rFonts w:hint="default"/>
        <w:lang w:val="ru-RU" w:eastAsia="en-US" w:bidi="ar-SA"/>
      </w:rPr>
    </w:lvl>
    <w:lvl w:ilvl="8" w:tplc="C9C29E06">
      <w:numFmt w:val="bullet"/>
      <w:lvlText w:val="•"/>
      <w:lvlJc w:val="left"/>
      <w:pPr>
        <w:ind w:left="8964" w:hanging="248"/>
      </w:pPr>
      <w:rPr>
        <w:rFonts w:hint="default"/>
        <w:lang w:val="ru-RU" w:eastAsia="en-US" w:bidi="ar-SA"/>
      </w:rPr>
    </w:lvl>
  </w:abstractNum>
  <w:abstractNum w:abstractNumId="14" w15:restartNumberingAfterBreak="0">
    <w:nsid w:val="31942851"/>
    <w:multiLevelType w:val="hybridMultilevel"/>
    <w:tmpl w:val="62C22CCA"/>
    <w:lvl w:ilvl="0" w:tplc="9BB6FED6">
      <w:start w:val="1"/>
      <w:numFmt w:val="decimal"/>
      <w:lvlText w:val="1.%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379A3C14"/>
    <w:multiLevelType w:val="multilevel"/>
    <w:tmpl w:val="07C0AF2C"/>
    <w:lvl w:ilvl="0">
      <w:start w:val="31"/>
      <w:numFmt w:val="decimal"/>
      <w:lvlText w:val="%1"/>
      <w:lvlJc w:val="left"/>
      <w:pPr>
        <w:ind w:left="525" w:hanging="525"/>
      </w:pPr>
      <w:rPr>
        <w:rFonts w:hint="default"/>
      </w:rPr>
    </w:lvl>
    <w:lvl w:ilvl="1">
      <w:start w:val="2"/>
      <w:numFmt w:val="decimal"/>
      <w:lvlText w:val="%1.%2"/>
      <w:lvlJc w:val="left"/>
      <w:pPr>
        <w:ind w:left="820" w:hanging="525"/>
      </w:pPr>
      <w:rPr>
        <w:rFonts w:hint="default"/>
      </w:rPr>
    </w:lvl>
    <w:lvl w:ilvl="2">
      <w:start w:val="1"/>
      <w:numFmt w:val="decimal"/>
      <w:lvlText w:val="%1.%2.%3"/>
      <w:lvlJc w:val="left"/>
      <w:pPr>
        <w:ind w:left="1310" w:hanging="720"/>
      </w:pPr>
      <w:rPr>
        <w:rFonts w:hint="default"/>
      </w:rPr>
    </w:lvl>
    <w:lvl w:ilvl="3">
      <w:start w:val="1"/>
      <w:numFmt w:val="decimal"/>
      <w:lvlText w:val="%1.%2.%3.%4"/>
      <w:lvlJc w:val="left"/>
      <w:pPr>
        <w:ind w:left="1965" w:hanging="1080"/>
      </w:pPr>
      <w:rPr>
        <w:rFonts w:hint="default"/>
      </w:rPr>
    </w:lvl>
    <w:lvl w:ilvl="4">
      <w:start w:val="1"/>
      <w:numFmt w:val="decimal"/>
      <w:lvlText w:val="%1.%2.%3.%4.%5"/>
      <w:lvlJc w:val="left"/>
      <w:pPr>
        <w:ind w:left="2260" w:hanging="1080"/>
      </w:pPr>
      <w:rPr>
        <w:rFonts w:hint="default"/>
      </w:rPr>
    </w:lvl>
    <w:lvl w:ilvl="5">
      <w:start w:val="1"/>
      <w:numFmt w:val="decimal"/>
      <w:lvlText w:val="%1.%2.%3.%4.%5.%6"/>
      <w:lvlJc w:val="left"/>
      <w:pPr>
        <w:ind w:left="2915" w:hanging="1440"/>
      </w:pPr>
      <w:rPr>
        <w:rFonts w:hint="default"/>
      </w:rPr>
    </w:lvl>
    <w:lvl w:ilvl="6">
      <w:start w:val="1"/>
      <w:numFmt w:val="decimal"/>
      <w:lvlText w:val="%1.%2.%3.%4.%5.%6.%7"/>
      <w:lvlJc w:val="left"/>
      <w:pPr>
        <w:ind w:left="3210" w:hanging="1440"/>
      </w:pPr>
      <w:rPr>
        <w:rFonts w:hint="default"/>
      </w:rPr>
    </w:lvl>
    <w:lvl w:ilvl="7">
      <w:start w:val="1"/>
      <w:numFmt w:val="decimal"/>
      <w:lvlText w:val="%1.%2.%3.%4.%5.%6.%7.%8"/>
      <w:lvlJc w:val="left"/>
      <w:pPr>
        <w:ind w:left="3865" w:hanging="1800"/>
      </w:pPr>
      <w:rPr>
        <w:rFonts w:hint="default"/>
      </w:rPr>
    </w:lvl>
    <w:lvl w:ilvl="8">
      <w:start w:val="1"/>
      <w:numFmt w:val="decimal"/>
      <w:lvlText w:val="%1.%2.%3.%4.%5.%6.%7.%8.%9"/>
      <w:lvlJc w:val="left"/>
      <w:pPr>
        <w:ind w:left="4520" w:hanging="2160"/>
      </w:pPr>
      <w:rPr>
        <w:rFonts w:hint="default"/>
      </w:rPr>
    </w:lvl>
  </w:abstractNum>
  <w:abstractNum w:abstractNumId="16" w15:restartNumberingAfterBreak="0">
    <w:nsid w:val="445770C6"/>
    <w:multiLevelType w:val="hybridMultilevel"/>
    <w:tmpl w:val="3DAC5D90"/>
    <w:lvl w:ilvl="0" w:tplc="F4A60A80">
      <w:start w:val="1"/>
      <w:numFmt w:val="decimal"/>
      <w:lvlText w:val="%1."/>
      <w:lvlJc w:val="left"/>
      <w:pPr>
        <w:ind w:left="1069" w:hanging="360"/>
      </w:pPr>
      <w:rPr>
        <w:rFonts w:hint="default"/>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18" w15:restartNumberingAfterBreak="0">
    <w:nsid w:val="513809F5"/>
    <w:multiLevelType w:val="hybridMultilevel"/>
    <w:tmpl w:val="5BD69BB0"/>
    <w:lvl w:ilvl="0" w:tplc="0F4663FE">
      <w:start w:val="1"/>
      <w:numFmt w:val="decimal"/>
      <w:lvlText w:val="%1."/>
      <w:lvlJc w:val="left"/>
      <w:pPr>
        <w:tabs>
          <w:tab w:val="num" w:pos="885"/>
        </w:tabs>
        <w:ind w:left="885" w:hanging="39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20" w15:restartNumberingAfterBreak="0">
    <w:nsid w:val="5D7068C2"/>
    <w:multiLevelType w:val="multilevel"/>
    <w:tmpl w:val="64429B9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65FC357B"/>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15:restartNumberingAfterBreak="0">
    <w:nsid w:val="6A6E398D"/>
    <w:multiLevelType w:val="multilevel"/>
    <w:tmpl w:val="4EBCE958"/>
    <w:lvl w:ilvl="0">
      <w:start w:val="31"/>
      <w:numFmt w:val="decimal"/>
      <w:lvlText w:val="%1"/>
      <w:lvlJc w:val="left"/>
      <w:pPr>
        <w:ind w:left="525" w:hanging="525"/>
      </w:pPr>
      <w:rPr>
        <w:rFonts w:hint="default"/>
      </w:rPr>
    </w:lvl>
    <w:lvl w:ilvl="1">
      <w:start w:val="5"/>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6D505251"/>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706D6835"/>
    <w:multiLevelType w:val="multilevel"/>
    <w:tmpl w:val="EBA80CA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76F13B4B"/>
    <w:multiLevelType w:val="hybridMultilevel"/>
    <w:tmpl w:val="C06ECF80"/>
    <w:lvl w:ilvl="0" w:tplc="DBA0233C">
      <w:start w:val="1"/>
      <w:numFmt w:val="decimal"/>
      <w:lvlText w:val="%1."/>
      <w:lvlJc w:val="left"/>
      <w:pPr>
        <w:ind w:left="295" w:hanging="295"/>
        <w:jc w:val="right"/>
      </w:pPr>
      <w:rPr>
        <w:rFonts w:ascii="Times New Roman" w:eastAsia="Times New Roman" w:hAnsi="Times New Roman" w:hint="default"/>
        <w:spacing w:val="2"/>
        <w:sz w:val="24"/>
        <w:szCs w:val="24"/>
      </w:rPr>
    </w:lvl>
    <w:lvl w:ilvl="1" w:tplc="076E5A36">
      <w:start w:val="3"/>
      <w:numFmt w:val="decimal"/>
      <w:lvlText w:val="%2."/>
      <w:lvlJc w:val="left"/>
      <w:pPr>
        <w:ind w:left="4149" w:hanging="240"/>
        <w:jc w:val="right"/>
      </w:pPr>
      <w:rPr>
        <w:rFonts w:ascii="Times New Roman" w:eastAsia="Times New Roman" w:hAnsi="Times New Roman" w:hint="default"/>
        <w:b/>
        <w:bCs/>
        <w:sz w:val="24"/>
        <w:szCs w:val="24"/>
      </w:rPr>
    </w:lvl>
    <w:lvl w:ilvl="2" w:tplc="2F74CFB6">
      <w:start w:val="1"/>
      <w:numFmt w:val="bullet"/>
      <w:lvlText w:val="•"/>
      <w:lvlJc w:val="left"/>
      <w:pPr>
        <w:ind w:left="4781" w:hanging="240"/>
      </w:pPr>
      <w:rPr>
        <w:rFonts w:hint="default"/>
      </w:rPr>
    </w:lvl>
    <w:lvl w:ilvl="3" w:tplc="327AFBF4">
      <w:start w:val="1"/>
      <w:numFmt w:val="bullet"/>
      <w:lvlText w:val="•"/>
      <w:lvlJc w:val="left"/>
      <w:pPr>
        <w:ind w:left="5414" w:hanging="240"/>
      </w:pPr>
      <w:rPr>
        <w:rFonts w:hint="default"/>
      </w:rPr>
    </w:lvl>
    <w:lvl w:ilvl="4" w:tplc="7EC8597E">
      <w:start w:val="1"/>
      <w:numFmt w:val="bullet"/>
      <w:lvlText w:val="•"/>
      <w:lvlJc w:val="left"/>
      <w:pPr>
        <w:ind w:left="6047" w:hanging="240"/>
      </w:pPr>
      <w:rPr>
        <w:rFonts w:hint="default"/>
      </w:rPr>
    </w:lvl>
    <w:lvl w:ilvl="5" w:tplc="B2EEC82E">
      <w:start w:val="1"/>
      <w:numFmt w:val="bullet"/>
      <w:lvlText w:val="•"/>
      <w:lvlJc w:val="left"/>
      <w:pPr>
        <w:ind w:left="6680" w:hanging="240"/>
      </w:pPr>
      <w:rPr>
        <w:rFonts w:hint="default"/>
      </w:rPr>
    </w:lvl>
    <w:lvl w:ilvl="6" w:tplc="3DB0DF88">
      <w:start w:val="1"/>
      <w:numFmt w:val="bullet"/>
      <w:lvlText w:val="•"/>
      <w:lvlJc w:val="left"/>
      <w:pPr>
        <w:ind w:left="7312" w:hanging="240"/>
      </w:pPr>
      <w:rPr>
        <w:rFonts w:hint="default"/>
      </w:rPr>
    </w:lvl>
    <w:lvl w:ilvl="7" w:tplc="119CFEC4">
      <w:start w:val="1"/>
      <w:numFmt w:val="bullet"/>
      <w:lvlText w:val="•"/>
      <w:lvlJc w:val="left"/>
      <w:pPr>
        <w:ind w:left="7945" w:hanging="240"/>
      </w:pPr>
      <w:rPr>
        <w:rFonts w:hint="default"/>
      </w:rPr>
    </w:lvl>
    <w:lvl w:ilvl="8" w:tplc="43CE80C2">
      <w:start w:val="1"/>
      <w:numFmt w:val="bullet"/>
      <w:lvlText w:val="•"/>
      <w:lvlJc w:val="left"/>
      <w:pPr>
        <w:ind w:left="8578" w:hanging="240"/>
      </w:pPr>
      <w:rPr>
        <w:rFonts w:hint="default"/>
      </w:rPr>
    </w:lvl>
  </w:abstractNum>
  <w:abstractNum w:abstractNumId="26" w15:restartNumberingAfterBreak="0">
    <w:nsid w:val="7CA35EE7"/>
    <w:multiLevelType w:val="hybridMultilevel"/>
    <w:tmpl w:val="043E1FEC"/>
    <w:lvl w:ilvl="0" w:tplc="F60EFF3A">
      <w:start w:val="1"/>
      <w:numFmt w:val="decimal"/>
      <w:lvlText w:val="%1)"/>
      <w:lvlJc w:val="left"/>
      <w:pPr>
        <w:ind w:left="102" w:hanging="379"/>
        <w:jc w:val="right"/>
      </w:pPr>
      <w:rPr>
        <w:rFonts w:ascii="Times New Roman" w:eastAsia="Times New Roman" w:hAnsi="Times New Roman" w:hint="default"/>
        <w:spacing w:val="2"/>
        <w:sz w:val="24"/>
        <w:szCs w:val="24"/>
      </w:rPr>
    </w:lvl>
    <w:lvl w:ilvl="1" w:tplc="FF889DF2">
      <w:start w:val="1"/>
      <w:numFmt w:val="bullet"/>
      <w:lvlText w:val="•"/>
      <w:lvlJc w:val="left"/>
      <w:pPr>
        <w:ind w:left="1076" w:hanging="379"/>
      </w:pPr>
      <w:rPr>
        <w:rFonts w:hint="default"/>
      </w:rPr>
    </w:lvl>
    <w:lvl w:ilvl="2" w:tplc="CDC6CB42">
      <w:start w:val="1"/>
      <w:numFmt w:val="bullet"/>
      <w:lvlText w:val="•"/>
      <w:lvlJc w:val="left"/>
      <w:pPr>
        <w:ind w:left="2050" w:hanging="379"/>
      </w:pPr>
      <w:rPr>
        <w:rFonts w:hint="default"/>
      </w:rPr>
    </w:lvl>
    <w:lvl w:ilvl="3" w:tplc="4F24A71A">
      <w:start w:val="1"/>
      <w:numFmt w:val="bullet"/>
      <w:lvlText w:val="•"/>
      <w:lvlJc w:val="left"/>
      <w:pPr>
        <w:ind w:left="3024" w:hanging="379"/>
      </w:pPr>
      <w:rPr>
        <w:rFonts w:hint="default"/>
      </w:rPr>
    </w:lvl>
    <w:lvl w:ilvl="4" w:tplc="42ECAD62">
      <w:start w:val="1"/>
      <w:numFmt w:val="bullet"/>
      <w:lvlText w:val="•"/>
      <w:lvlJc w:val="left"/>
      <w:pPr>
        <w:ind w:left="3998" w:hanging="379"/>
      </w:pPr>
      <w:rPr>
        <w:rFonts w:hint="default"/>
      </w:rPr>
    </w:lvl>
    <w:lvl w:ilvl="5" w:tplc="0FD84846">
      <w:start w:val="1"/>
      <w:numFmt w:val="bullet"/>
      <w:lvlText w:val="•"/>
      <w:lvlJc w:val="left"/>
      <w:pPr>
        <w:ind w:left="4973" w:hanging="379"/>
      </w:pPr>
      <w:rPr>
        <w:rFonts w:hint="default"/>
      </w:rPr>
    </w:lvl>
    <w:lvl w:ilvl="6" w:tplc="12C2234E">
      <w:start w:val="1"/>
      <w:numFmt w:val="bullet"/>
      <w:lvlText w:val="•"/>
      <w:lvlJc w:val="left"/>
      <w:pPr>
        <w:ind w:left="5947" w:hanging="379"/>
      </w:pPr>
      <w:rPr>
        <w:rFonts w:hint="default"/>
      </w:rPr>
    </w:lvl>
    <w:lvl w:ilvl="7" w:tplc="AF88A6E0">
      <w:start w:val="1"/>
      <w:numFmt w:val="bullet"/>
      <w:lvlText w:val="•"/>
      <w:lvlJc w:val="left"/>
      <w:pPr>
        <w:ind w:left="6921" w:hanging="379"/>
      </w:pPr>
      <w:rPr>
        <w:rFonts w:hint="default"/>
      </w:rPr>
    </w:lvl>
    <w:lvl w:ilvl="8" w:tplc="481AA1DE">
      <w:start w:val="1"/>
      <w:numFmt w:val="bullet"/>
      <w:lvlText w:val="•"/>
      <w:lvlJc w:val="left"/>
      <w:pPr>
        <w:ind w:left="7895" w:hanging="379"/>
      </w:pPr>
      <w:rPr>
        <w:rFonts w:hint="default"/>
      </w:rPr>
    </w:lvl>
  </w:abstractNum>
  <w:num w:numId="1">
    <w:abstractNumId w:val="17"/>
  </w:num>
  <w:num w:numId="2">
    <w:abstractNumId w:val="19"/>
  </w:num>
  <w:num w:numId="3">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4">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6"/>
  </w:num>
  <w:num w:numId="9">
    <w:abstractNumId w:val="11"/>
  </w:num>
  <w:num w:numId="10">
    <w:abstractNumId w:val="8"/>
  </w:num>
  <w:num w:numId="11">
    <w:abstractNumId w:val="4"/>
  </w:num>
  <w:num w:numId="12">
    <w:abstractNumId w:val="16"/>
  </w:num>
  <w:num w:numId="13">
    <w:abstractNumId w:val="14"/>
  </w:num>
  <w:num w:numId="14">
    <w:abstractNumId w:val="3"/>
  </w:num>
  <w:num w:numId="15">
    <w:abstractNumId w:val="26"/>
  </w:num>
  <w:num w:numId="16">
    <w:abstractNumId w:val="9"/>
  </w:num>
  <w:num w:numId="17">
    <w:abstractNumId w:val="25"/>
  </w:num>
  <w:num w:numId="18">
    <w:abstractNumId w:val="15"/>
  </w:num>
  <w:num w:numId="19">
    <w:abstractNumId w:val="24"/>
  </w:num>
  <w:num w:numId="20">
    <w:abstractNumId w:val="20"/>
  </w:num>
  <w:num w:numId="21">
    <w:abstractNumId w:val="22"/>
  </w:num>
  <w:num w:numId="22">
    <w:abstractNumId w:val="12"/>
  </w:num>
  <w:num w:numId="23">
    <w:abstractNumId w:val="5"/>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num>
  <w:num w:numId="26">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51FB0"/>
    <w:rsid w:val="00001808"/>
    <w:rsid w:val="0000197F"/>
    <w:rsid w:val="00003204"/>
    <w:rsid w:val="00004034"/>
    <w:rsid w:val="00004118"/>
    <w:rsid w:val="00004C4B"/>
    <w:rsid w:val="00006A50"/>
    <w:rsid w:val="00007061"/>
    <w:rsid w:val="00007443"/>
    <w:rsid w:val="00007723"/>
    <w:rsid w:val="00007B55"/>
    <w:rsid w:val="000100C0"/>
    <w:rsid w:val="00010EBC"/>
    <w:rsid w:val="0001134B"/>
    <w:rsid w:val="00014250"/>
    <w:rsid w:val="00015384"/>
    <w:rsid w:val="0001555C"/>
    <w:rsid w:val="00015748"/>
    <w:rsid w:val="0001690E"/>
    <w:rsid w:val="00016E05"/>
    <w:rsid w:val="00017F09"/>
    <w:rsid w:val="000212AD"/>
    <w:rsid w:val="000216BF"/>
    <w:rsid w:val="00021F05"/>
    <w:rsid w:val="00021F6D"/>
    <w:rsid w:val="00023358"/>
    <w:rsid w:val="00023D4B"/>
    <w:rsid w:val="00024382"/>
    <w:rsid w:val="000246BB"/>
    <w:rsid w:val="0002484B"/>
    <w:rsid w:val="000250FD"/>
    <w:rsid w:val="000267E5"/>
    <w:rsid w:val="00030334"/>
    <w:rsid w:val="00031505"/>
    <w:rsid w:val="00031866"/>
    <w:rsid w:val="00032F57"/>
    <w:rsid w:val="000351F3"/>
    <w:rsid w:val="00036AD4"/>
    <w:rsid w:val="00037AC5"/>
    <w:rsid w:val="000403B2"/>
    <w:rsid w:val="00040F30"/>
    <w:rsid w:val="000419F1"/>
    <w:rsid w:val="00041ACC"/>
    <w:rsid w:val="000427CB"/>
    <w:rsid w:val="00042E3C"/>
    <w:rsid w:val="000447ED"/>
    <w:rsid w:val="00044A27"/>
    <w:rsid w:val="0004576B"/>
    <w:rsid w:val="00046585"/>
    <w:rsid w:val="00046842"/>
    <w:rsid w:val="0004775E"/>
    <w:rsid w:val="00047777"/>
    <w:rsid w:val="00047F12"/>
    <w:rsid w:val="000515D9"/>
    <w:rsid w:val="0005180C"/>
    <w:rsid w:val="00051C2B"/>
    <w:rsid w:val="0005316B"/>
    <w:rsid w:val="000533D8"/>
    <w:rsid w:val="000545BA"/>
    <w:rsid w:val="000567F4"/>
    <w:rsid w:val="00057678"/>
    <w:rsid w:val="0006003A"/>
    <w:rsid w:val="0006061F"/>
    <w:rsid w:val="000620E9"/>
    <w:rsid w:val="000620F6"/>
    <w:rsid w:val="0006238F"/>
    <w:rsid w:val="00062892"/>
    <w:rsid w:val="00064B5D"/>
    <w:rsid w:val="00065722"/>
    <w:rsid w:val="00065A84"/>
    <w:rsid w:val="00066178"/>
    <w:rsid w:val="000662D2"/>
    <w:rsid w:val="00066953"/>
    <w:rsid w:val="00067020"/>
    <w:rsid w:val="0006782E"/>
    <w:rsid w:val="00071066"/>
    <w:rsid w:val="0007106A"/>
    <w:rsid w:val="00071505"/>
    <w:rsid w:val="00071A11"/>
    <w:rsid w:val="00076DE4"/>
    <w:rsid w:val="00080427"/>
    <w:rsid w:val="000804A0"/>
    <w:rsid w:val="000804AD"/>
    <w:rsid w:val="000808FF"/>
    <w:rsid w:val="00080D58"/>
    <w:rsid w:val="000845A0"/>
    <w:rsid w:val="00084B78"/>
    <w:rsid w:val="000858A1"/>
    <w:rsid w:val="00087059"/>
    <w:rsid w:val="0009056B"/>
    <w:rsid w:val="0009076E"/>
    <w:rsid w:val="00093098"/>
    <w:rsid w:val="00094F43"/>
    <w:rsid w:val="00095149"/>
    <w:rsid w:val="00096195"/>
    <w:rsid w:val="000967F4"/>
    <w:rsid w:val="000A1B34"/>
    <w:rsid w:val="000A1DF1"/>
    <w:rsid w:val="000A294F"/>
    <w:rsid w:val="000A4D6C"/>
    <w:rsid w:val="000A5014"/>
    <w:rsid w:val="000A5A4F"/>
    <w:rsid w:val="000A5B15"/>
    <w:rsid w:val="000A7B8E"/>
    <w:rsid w:val="000A7FCF"/>
    <w:rsid w:val="000B19BC"/>
    <w:rsid w:val="000B2706"/>
    <w:rsid w:val="000B5195"/>
    <w:rsid w:val="000B5D72"/>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C72A7"/>
    <w:rsid w:val="000D0D6A"/>
    <w:rsid w:val="000D3327"/>
    <w:rsid w:val="000D3923"/>
    <w:rsid w:val="000D39D2"/>
    <w:rsid w:val="000D4451"/>
    <w:rsid w:val="000D488C"/>
    <w:rsid w:val="000D607F"/>
    <w:rsid w:val="000D7EFB"/>
    <w:rsid w:val="000D7FC5"/>
    <w:rsid w:val="000E070E"/>
    <w:rsid w:val="000E1DDE"/>
    <w:rsid w:val="000E2420"/>
    <w:rsid w:val="000E4376"/>
    <w:rsid w:val="000E509A"/>
    <w:rsid w:val="000E50E4"/>
    <w:rsid w:val="000E5AB3"/>
    <w:rsid w:val="000E5B77"/>
    <w:rsid w:val="000E78E7"/>
    <w:rsid w:val="000F1702"/>
    <w:rsid w:val="000F17B6"/>
    <w:rsid w:val="000F2B5E"/>
    <w:rsid w:val="000F5FD2"/>
    <w:rsid w:val="000F639B"/>
    <w:rsid w:val="000F7439"/>
    <w:rsid w:val="000F7B01"/>
    <w:rsid w:val="001032E8"/>
    <w:rsid w:val="00107B7E"/>
    <w:rsid w:val="00116483"/>
    <w:rsid w:val="00116FA0"/>
    <w:rsid w:val="00122D51"/>
    <w:rsid w:val="001274D7"/>
    <w:rsid w:val="0013010F"/>
    <w:rsid w:val="001301AD"/>
    <w:rsid w:val="001316F0"/>
    <w:rsid w:val="001350D9"/>
    <w:rsid w:val="00137738"/>
    <w:rsid w:val="0013799A"/>
    <w:rsid w:val="00140008"/>
    <w:rsid w:val="00140659"/>
    <w:rsid w:val="00141A0F"/>
    <w:rsid w:val="00142724"/>
    <w:rsid w:val="001429FB"/>
    <w:rsid w:val="00142B77"/>
    <w:rsid w:val="00144555"/>
    <w:rsid w:val="00145690"/>
    <w:rsid w:val="00145736"/>
    <w:rsid w:val="00146B8B"/>
    <w:rsid w:val="00147BC1"/>
    <w:rsid w:val="00151AEC"/>
    <w:rsid w:val="00152510"/>
    <w:rsid w:val="0015280E"/>
    <w:rsid w:val="001534A3"/>
    <w:rsid w:val="001549F5"/>
    <w:rsid w:val="00156336"/>
    <w:rsid w:val="00156AF5"/>
    <w:rsid w:val="001601ED"/>
    <w:rsid w:val="00161EA1"/>
    <w:rsid w:val="00163D84"/>
    <w:rsid w:val="00165467"/>
    <w:rsid w:val="00165D66"/>
    <w:rsid w:val="00171E7B"/>
    <w:rsid w:val="0017372D"/>
    <w:rsid w:val="0017418A"/>
    <w:rsid w:val="001747F0"/>
    <w:rsid w:val="001765E7"/>
    <w:rsid w:val="0017708F"/>
    <w:rsid w:val="0018047F"/>
    <w:rsid w:val="00180806"/>
    <w:rsid w:val="001824B5"/>
    <w:rsid w:val="00182772"/>
    <w:rsid w:val="0018442B"/>
    <w:rsid w:val="00184C58"/>
    <w:rsid w:val="00184CF3"/>
    <w:rsid w:val="00186018"/>
    <w:rsid w:val="00186B3F"/>
    <w:rsid w:val="00187667"/>
    <w:rsid w:val="0019221F"/>
    <w:rsid w:val="001960DA"/>
    <w:rsid w:val="00197356"/>
    <w:rsid w:val="001A1255"/>
    <w:rsid w:val="001A14B3"/>
    <w:rsid w:val="001A21C3"/>
    <w:rsid w:val="001A3491"/>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76A"/>
    <w:rsid w:val="001F18CE"/>
    <w:rsid w:val="001F290C"/>
    <w:rsid w:val="001F327B"/>
    <w:rsid w:val="001F53CE"/>
    <w:rsid w:val="001F607B"/>
    <w:rsid w:val="001F696A"/>
    <w:rsid w:val="001F6AAD"/>
    <w:rsid w:val="001F6B8A"/>
    <w:rsid w:val="0020010C"/>
    <w:rsid w:val="0020025F"/>
    <w:rsid w:val="0020214A"/>
    <w:rsid w:val="0020353B"/>
    <w:rsid w:val="00203F27"/>
    <w:rsid w:val="00205047"/>
    <w:rsid w:val="00206061"/>
    <w:rsid w:val="00206C5F"/>
    <w:rsid w:val="002070CF"/>
    <w:rsid w:val="0020795B"/>
    <w:rsid w:val="00207B2B"/>
    <w:rsid w:val="00210734"/>
    <w:rsid w:val="002110DE"/>
    <w:rsid w:val="00214358"/>
    <w:rsid w:val="002161AF"/>
    <w:rsid w:val="00220493"/>
    <w:rsid w:val="0022233F"/>
    <w:rsid w:val="00222BC2"/>
    <w:rsid w:val="00225416"/>
    <w:rsid w:val="00225734"/>
    <w:rsid w:val="00225811"/>
    <w:rsid w:val="0023063A"/>
    <w:rsid w:val="00230A47"/>
    <w:rsid w:val="0023110B"/>
    <w:rsid w:val="00231B59"/>
    <w:rsid w:val="00231DF6"/>
    <w:rsid w:val="002327DA"/>
    <w:rsid w:val="00232D00"/>
    <w:rsid w:val="002343DB"/>
    <w:rsid w:val="002352B8"/>
    <w:rsid w:val="00235A2E"/>
    <w:rsid w:val="00235D59"/>
    <w:rsid w:val="00235E58"/>
    <w:rsid w:val="002367CC"/>
    <w:rsid w:val="00236BD6"/>
    <w:rsid w:val="002377EB"/>
    <w:rsid w:val="002379D2"/>
    <w:rsid w:val="00237EA6"/>
    <w:rsid w:val="00241485"/>
    <w:rsid w:val="0024224E"/>
    <w:rsid w:val="002427E7"/>
    <w:rsid w:val="00243401"/>
    <w:rsid w:val="002452AD"/>
    <w:rsid w:val="002459AD"/>
    <w:rsid w:val="00245EED"/>
    <w:rsid w:val="00246C4A"/>
    <w:rsid w:val="00251285"/>
    <w:rsid w:val="00251635"/>
    <w:rsid w:val="00252706"/>
    <w:rsid w:val="00252F56"/>
    <w:rsid w:val="00253466"/>
    <w:rsid w:val="0025511E"/>
    <w:rsid w:val="00256079"/>
    <w:rsid w:val="00257A23"/>
    <w:rsid w:val="00261F65"/>
    <w:rsid w:val="00262FD0"/>
    <w:rsid w:val="00263A06"/>
    <w:rsid w:val="002660CD"/>
    <w:rsid w:val="00266979"/>
    <w:rsid w:val="00267D0B"/>
    <w:rsid w:val="002729BF"/>
    <w:rsid w:val="00273A5D"/>
    <w:rsid w:val="00274134"/>
    <w:rsid w:val="002744F3"/>
    <w:rsid w:val="00275FD7"/>
    <w:rsid w:val="00277E34"/>
    <w:rsid w:val="002812B3"/>
    <w:rsid w:val="0028158A"/>
    <w:rsid w:val="00281B06"/>
    <w:rsid w:val="0028267B"/>
    <w:rsid w:val="00285A2D"/>
    <w:rsid w:val="002864AC"/>
    <w:rsid w:val="0028657A"/>
    <w:rsid w:val="00286A42"/>
    <w:rsid w:val="00286E97"/>
    <w:rsid w:val="00293A5F"/>
    <w:rsid w:val="002943E8"/>
    <w:rsid w:val="0029474D"/>
    <w:rsid w:val="00295128"/>
    <w:rsid w:val="0029622D"/>
    <w:rsid w:val="002A0C0B"/>
    <w:rsid w:val="002A54EA"/>
    <w:rsid w:val="002A66D2"/>
    <w:rsid w:val="002A6B31"/>
    <w:rsid w:val="002A759E"/>
    <w:rsid w:val="002A75E7"/>
    <w:rsid w:val="002B13C7"/>
    <w:rsid w:val="002B1ADF"/>
    <w:rsid w:val="002B3ABB"/>
    <w:rsid w:val="002B701F"/>
    <w:rsid w:val="002B702C"/>
    <w:rsid w:val="002B779F"/>
    <w:rsid w:val="002C41C2"/>
    <w:rsid w:val="002C4645"/>
    <w:rsid w:val="002C4C5C"/>
    <w:rsid w:val="002C50AF"/>
    <w:rsid w:val="002C6AE6"/>
    <w:rsid w:val="002C7317"/>
    <w:rsid w:val="002C7787"/>
    <w:rsid w:val="002C7928"/>
    <w:rsid w:val="002D0E59"/>
    <w:rsid w:val="002D1B7F"/>
    <w:rsid w:val="002D22E5"/>
    <w:rsid w:val="002D2354"/>
    <w:rsid w:val="002D3925"/>
    <w:rsid w:val="002D4734"/>
    <w:rsid w:val="002D5B64"/>
    <w:rsid w:val="002D6FB7"/>
    <w:rsid w:val="002D75D5"/>
    <w:rsid w:val="002D78EA"/>
    <w:rsid w:val="002D7C5C"/>
    <w:rsid w:val="002D7D2D"/>
    <w:rsid w:val="002D7F1A"/>
    <w:rsid w:val="002E18D2"/>
    <w:rsid w:val="002E21CB"/>
    <w:rsid w:val="002E2801"/>
    <w:rsid w:val="002E3646"/>
    <w:rsid w:val="002E452A"/>
    <w:rsid w:val="002E460D"/>
    <w:rsid w:val="002E4967"/>
    <w:rsid w:val="002E4E50"/>
    <w:rsid w:val="002E4FC1"/>
    <w:rsid w:val="002E54A2"/>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46168"/>
    <w:rsid w:val="003516A1"/>
    <w:rsid w:val="00351830"/>
    <w:rsid w:val="00351D7D"/>
    <w:rsid w:val="003540D8"/>
    <w:rsid w:val="00355498"/>
    <w:rsid w:val="003565F8"/>
    <w:rsid w:val="00356A97"/>
    <w:rsid w:val="00357A7B"/>
    <w:rsid w:val="00364D18"/>
    <w:rsid w:val="0036698D"/>
    <w:rsid w:val="0036741C"/>
    <w:rsid w:val="003678E6"/>
    <w:rsid w:val="00367CF3"/>
    <w:rsid w:val="0037052E"/>
    <w:rsid w:val="00370858"/>
    <w:rsid w:val="00371838"/>
    <w:rsid w:val="00371874"/>
    <w:rsid w:val="00372F45"/>
    <w:rsid w:val="00380EED"/>
    <w:rsid w:val="003855F8"/>
    <w:rsid w:val="003863CF"/>
    <w:rsid w:val="003863E7"/>
    <w:rsid w:val="0039327D"/>
    <w:rsid w:val="003954E7"/>
    <w:rsid w:val="00396109"/>
    <w:rsid w:val="003965FE"/>
    <w:rsid w:val="00396F44"/>
    <w:rsid w:val="00397D60"/>
    <w:rsid w:val="003A0F72"/>
    <w:rsid w:val="003A2F00"/>
    <w:rsid w:val="003A434C"/>
    <w:rsid w:val="003A4534"/>
    <w:rsid w:val="003A6E46"/>
    <w:rsid w:val="003A7181"/>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8C7"/>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A8B"/>
    <w:rsid w:val="00407409"/>
    <w:rsid w:val="00407CA3"/>
    <w:rsid w:val="00421734"/>
    <w:rsid w:val="004223A8"/>
    <w:rsid w:val="00423658"/>
    <w:rsid w:val="00423EAF"/>
    <w:rsid w:val="00423ED1"/>
    <w:rsid w:val="004245C4"/>
    <w:rsid w:val="004256D9"/>
    <w:rsid w:val="00426B99"/>
    <w:rsid w:val="00426DE3"/>
    <w:rsid w:val="0042751E"/>
    <w:rsid w:val="00427A23"/>
    <w:rsid w:val="0043190C"/>
    <w:rsid w:val="00431DC4"/>
    <w:rsid w:val="0043222D"/>
    <w:rsid w:val="004329D7"/>
    <w:rsid w:val="00432B4C"/>
    <w:rsid w:val="00433EBC"/>
    <w:rsid w:val="00433FE0"/>
    <w:rsid w:val="00437568"/>
    <w:rsid w:val="00440116"/>
    <w:rsid w:val="004415AD"/>
    <w:rsid w:val="00441B0C"/>
    <w:rsid w:val="00442FA1"/>
    <w:rsid w:val="004442A2"/>
    <w:rsid w:val="00444A0E"/>
    <w:rsid w:val="00445D9E"/>
    <w:rsid w:val="00447412"/>
    <w:rsid w:val="0044759D"/>
    <w:rsid w:val="00450032"/>
    <w:rsid w:val="00450DFD"/>
    <w:rsid w:val="00450E05"/>
    <w:rsid w:val="00450F70"/>
    <w:rsid w:val="00451174"/>
    <w:rsid w:val="00451823"/>
    <w:rsid w:val="00451BF7"/>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5E22"/>
    <w:rsid w:val="00485EB5"/>
    <w:rsid w:val="00486472"/>
    <w:rsid w:val="00486795"/>
    <w:rsid w:val="0048700C"/>
    <w:rsid w:val="00487719"/>
    <w:rsid w:val="00487E33"/>
    <w:rsid w:val="004906F1"/>
    <w:rsid w:val="00492EC6"/>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431"/>
    <w:rsid w:val="004B35DE"/>
    <w:rsid w:val="004B44C0"/>
    <w:rsid w:val="004B5B8C"/>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F86"/>
    <w:rsid w:val="004D79DF"/>
    <w:rsid w:val="004E1BF7"/>
    <w:rsid w:val="004E2E1E"/>
    <w:rsid w:val="004E5E10"/>
    <w:rsid w:val="004E602F"/>
    <w:rsid w:val="004E78D6"/>
    <w:rsid w:val="004E7E33"/>
    <w:rsid w:val="004F0F9B"/>
    <w:rsid w:val="004F1D8B"/>
    <w:rsid w:val="004F2BE4"/>
    <w:rsid w:val="004F59FC"/>
    <w:rsid w:val="004F63EA"/>
    <w:rsid w:val="004F6B09"/>
    <w:rsid w:val="0050103E"/>
    <w:rsid w:val="00501200"/>
    <w:rsid w:val="00501BE7"/>
    <w:rsid w:val="005036A3"/>
    <w:rsid w:val="005036B9"/>
    <w:rsid w:val="005038A9"/>
    <w:rsid w:val="00503A6A"/>
    <w:rsid w:val="00504392"/>
    <w:rsid w:val="00506891"/>
    <w:rsid w:val="005105F0"/>
    <w:rsid w:val="00512D48"/>
    <w:rsid w:val="00513585"/>
    <w:rsid w:val="00516123"/>
    <w:rsid w:val="00516E11"/>
    <w:rsid w:val="005173DA"/>
    <w:rsid w:val="005179AE"/>
    <w:rsid w:val="00520FBC"/>
    <w:rsid w:val="005212C3"/>
    <w:rsid w:val="005224A5"/>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54CD7"/>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779E9"/>
    <w:rsid w:val="00580D94"/>
    <w:rsid w:val="00580DF9"/>
    <w:rsid w:val="00581246"/>
    <w:rsid w:val="00582371"/>
    <w:rsid w:val="00584428"/>
    <w:rsid w:val="00585556"/>
    <w:rsid w:val="00586C84"/>
    <w:rsid w:val="00587555"/>
    <w:rsid w:val="0058789C"/>
    <w:rsid w:val="00587BF7"/>
    <w:rsid w:val="005A065C"/>
    <w:rsid w:val="005A0D8E"/>
    <w:rsid w:val="005A0E33"/>
    <w:rsid w:val="005A0E77"/>
    <w:rsid w:val="005A3100"/>
    <w:rsid w:val="005A3993"/>
    <w:rsid w:val="005A7D6F"/>
    <w:rsid w:val="005B383A"/>
    <w:rsid w:val="005B58ED"/>
    <w:rsid w:val="005B6722"/>
    <w:rsid w:val="005B6858"/>
    <w:rsid w:val="005B68D7"/>
    <w:rsid w:val="005B793B"/>
    <w:rsid w:val="005C0108"/>
    <w:rsid w:val="005C1C4F"/>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E14BC"/>
    <w:rsid w:val="005E14C3"/>
    <w:rsid w:val="005E17C5"/>
    <w:rsid w:val="005E2210"/>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9B2"/>
    <w:rsid w:val="00627FDA"/>
    <w:rsid w:val="00630476"/>
    <w:rsid w:val="006318E0"/>
    <w:rsid w:val="006376A0"/>
    <w:rsid w:val="00640A7B"/>
    <w:rsid w:val="00641E9C"/>
    <w:rsid w:val="00642906"/>
    <w:rsid w:val="0064356A"/>
    <w:rsid w:val="00646A9C"/>
    <w:rsid w:val="00647A94"/>
    <w:rsid w:val="00650699"/>
    <w:rsid w:val="0065079C"/>
    <w:rsid w:val="00650BB4"/>
    <w:rsid w:val="00651B19"/>
    <w:rsid w:val="00653984"/>
    <w:rsid w:val="0065598B"/>
    <w:rsid w:val="00655E30"/>
    <w:rsid w:val="00655F18"/>
    <w:rsid w:val="00656414"/>
    <w:rsid w:val="00657E4D"/>
    <w:rsid w:val="006608F5"/>
    <w:rsid w:val="00660B40"/>
    <w:rsid w:val="00660B72"/>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600E"/>
    <w:rsid w:val="006761AF"/>
    <w:rsid w:val="0067647D"/>
    <w:rsid w:val="00677181"/>
    <w:rsid w:val="00677D54"/>
    <w:rsid w:val="00680C07"/>
    <w:rsid w:val="006834F9"/>
    <w:rsid w:val="006858A9"/>
    <w:rsid w:val="00685DC2"/>
    <w:rsid w:val="006866B2"/>
    <w:rsid w:val="0068711C"/>
    <w:rsid w:val="00687BCC"/>
    <w:rsid w:val="006909E6"/>
    <w:rsid w:val="00692708"/>
    <w:rsid w:val="0069277F"/>
    <w:rsid w:val="00694E55"/>
    <w:rsid w:val="00694EB6"/>
    <w:rsid w:val="006959F6"/>
    <w:rsid w:val="006965D2"/>
    <w:rsid w:val="006970D9"/>
    <w:rsid w:val="006A00C8"/>
    <w:rsid w:val="006A0907"/>
    <w:rsid w:val="006A2ADA"/>
    <w:rsid w:val="006A3F6F"/>
    <w:rsid w:val="006A4D53"/>
    <w:rsid w:val="006A574D"/>
    <w:rsid w:val="006A5FA5"/>
    <w:rsid w:val="006A638A"/>
    <w:rsid w:val="006A77BB"/>
    <w:rsid w:val="006A7A87"/>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818"/>
    <w:rsid w:val="006C44D8"/>
    <w:rsid w:val="006C703F"/>
    <w:rsid w:val="006C7DDD"/>
    <w:rsid w:val="006D10F6"/>
    <w:rsid w:val="006D16BA"/>
    <w:rsid w:val="006D421B"/>
    <w:rsid w:val="006D54C0"/>
    <w:rsid w:val="006D5A2C"/>
    <w:rsid w:val="006D5A43"/>
    <w:rsid w:val="006D5C0A"/>
    <w:rsid w:val="006D6DED"/>
    <w:rsid w:val="006D71DD"/>
    <w:rsid w:val="006E0C15"/>
    <w:rsid w:val="006E3186"/>
    <w:rsid w:val="006E348B"/>
    <w:rsid w:val="006E34B5"/>
    <w:rsid w:val="006E47E4"/>
    <w:rsid w:val="006E4B59"/>
    <w:rsid w:val="006E4F71"/>
    <w:rsid w:val="006E51FB"/>
    <w:rsid w:val="006E68D1"/>
    <w:rsid w:val="006E7260"/>
    <w:rsid w:val="006F331F"/>
    <w:rsid w:val="006F376F"/>
    <w:rsid w:val="006F49C1"/>
    <w:rsid w:val="006F5E3B"/>
    <w:rsid w:val="00700C32"/>
    <w:rsid w:val="007010EF"/>
    <w:rsid w:val="00701A0D"/>
    <w:rsid w:val="007026C0"/>
    <w:rsid w:val="00702799"/>
    <w:rsid w:val="00702FBE"/>
    <w:rsid w:val="00704921"/>
    <w:rsid w:val="00706F46"/>
    <w:rsid w:val="00707F99"/>
    <w:rsid w:val="00711240"/>
    <w:rsid w:val="00713EDD"/>
    <w:rsid w:val="0071693C"/>
    <w:rsid w:val="007174FE"/>
    <w:rsid w:val="00717749"/>
    <w:rsid w:val="007207A7"/>
    <w:rsid w:val="007226D4"/>
    <w:rsid w:val="00722E33"/>
    <w:rsid w:val="007235ED"/>
    <w:rsid w:val="00724A2A"/>
    <w:rsid w:val="00725FFE"/>
    <w:rsid w:val="007279DB"/>
    <w:rsid w:val="00730DC5"/>
    <w:rsid w:val="00730E02"/>
    <w:rsid w:val="00731ADD"/>
    <w:rsid w:val="00731FC5"/>
    <w:rsid w:val="007326A9"/>
    <w:rsid w:val="00732FD2"/>
    <w:rsid w:val="00733F19"/>
    <w:rsid w:val="00735B8F"/>
    <w:rsid w:val="00735C57"/>
    <w:rsid w:val="007375EE"/>
    <w:rsid w:val="007433CE"/>
    <w:rsid w:val="007456A9"/>
    <w:rsid w:val="007459B7"/>
    <w:rsid w:val="007460DF"/>
    <w:rsid w:val="00746126"/>
    <w:rsid w:val="007467FB"/>
    <w:rsid w:val="0075256B"/>
    <w:rsid w:val="00752AF3"/>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40A"/>
    <w:rsid w:val="00772BA1"/>
    <w:rsid w:val="00773C43"/>
    <w:rsid w:val="00776E96"/>
    <w:rsid w:val="0078026E"/>
    <w:rsid w:val="007805A6"/>
    <w:rsid w:val="00781103"/>
    <w:rsid w:val="007811E6"/>
    <w:rsid w:val="00781445"/>
    <w:rsid w:val="00782159"/>
    <w:rsid w:val="007835F3"/>
    <w:rsid w:val="00783BC4"/>
    <w:rsid w:val="00784228"/>
    <w:rsid w:val="00784E81"/>
    <w:rsid w:val="00786E5D"/>
    <w:rsid w:val="007870EC"/>
    <w:rsid w:val="00787F50"/>
    <w:rsid w:val="00790846"/>
    <w:rsid w:val="0079289D"/>
    <w:rsid w:val="0079291A"/>
    <w:rsid w:val="00794834"/>
    <w:rsid w:val="00796711"/>
    <w:rsid w:val="007A22B6"/>
    <w:rsid w:val="007A2E54"/>
    <w:rsid w:val="007A2FE3"/>
    <w:rsid w:val="007A330E"/>
    <w:rsid w:val="007A3831"/>
    <w:rsid w:val="007A40E0"/>
    <w:rsid w:val="007A4708"/>
    <w:rsid w:val="007A52D8"/>
    <w:rsid w:val="007A5E86"/>
    <w:rsid w:val="007B3218"/>
    <w:rsid w:val="007B3E83"/>
    <w:rsid w:val="007B63E1"/>
    <w:rsid w:val="007B676F"/>
    <w:rsid w:val="007B725B"/>
    <w:rsid w:val="007C1670"/>
    <w:rsid w:val="007C32C5"/>
    <w:rsid w:val="007C46F8"/>
    <w:rsid w:val="007C4C43"/>
    <w:rsid w:val="007D0758"/>
    <w:rsid w:val="007D3E5D"/>
    <w:rsid w:val="007D5025"/>
    <w:rsid w:val="007D5137"/>
    <w:rsid w:val="007D560C"/>
    <w:rsid w:val="007E10DD"/>
    <w:rsid w:val="007E17B0"/>
    <w:rsid w:val="007E1C6A"/>
    <w:rsid w:val="007E3493"/>
    <w:rsid w:val="007E41C9"/>
    <w:rsid w:val="007E4C55"/>
    <w:rsid w:val="007E5C5B"/>
    <w:rsid w:val="007E665C"/>
    <w:rsid w:val="007E7CEA"/>
    <w:rsid w:val="007F02AD"/>
    <w:rsid w:val="007F0A66"/>
    <w:rsid w:val="007F0A99"/>
    <w:rsid w:val="007F152A"/>
    <w:rsid w:val="007F1691"/>
    <w:rsid w:val="007F1758"/>
    <w:rsid w:val="007F1D71"/>
    <w:rsid w:val="007F26A6"/>
    <w:rsid w:val="007F2AB3"/>
    <w:rsid w:val="007F4833"/>
    <w:rsid w:val="008000A4"/>
    <w:rsid w:val="008029DF"/>
    <w:rsid w:val="00803251"/>
    <w:rsid w:val="00806121"/>
    <w:rsid w:val="0080672D"/>
    <w:rsid w:val="00806AD7"/>
    <w:rsid w:val="008077CF"/>
    <w:rsid w:val="008104AE"/>
    <w:rsid w:val="00813F39"/>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B1C"/>
    <w:rsid w:val="00831BFF"/>
    <w:rsid w:val="00832175"/>
    <w:rsid w:val="0083237A"/>
    <w:rsid w:val="00833A65"/>
    <w:rsid w:val="00833B2B"/>
    <w:rsid w:val="00833B9F"/>
    <w:rsid w:val="0083495F"/>
    <w:rsid w:val="00834F11"/>
    <w:rsid w:val="0083625E"/>
    <w:rsid w:val="0084009D"/>
    <w:rsid w:val="0084071C"/>
    <w:rsid w:val="00842B01"/>
    <w:rsid w:val="0084316F"/>
    <w:rsid w:val="0084398C"/>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1620"/>
    <w:rsid w:val="0087186C"/>
    <w:rsid w:val="00874599"/>
    <w:rsid w:val="00875033"/>
    <w:rsid w:val="00876928"/>
    <w:rsid w:val="00877697"/>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A0BB5"/>
    <w:rsid w:val="008A1758"/>
    <w:rsid w:val="008A1B8D"/>
    <w:rsid w:val="008A2309"/>
    <w:rsid w:val="008A4A80"/>
    <w:rsid w:val="008A60AC"/>
    <w:rsid w:val="008A62DE"/>
    <w:rsid w:val="008A7F5C"/>
    <w:rsid w:val="008B05AB"/>
    <w:rsid w:val="008B0D51"/>
    <w:rsid w:val="008B23E6"/>
    <w:rsid w:val="008B316D"/>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9EF"/>
    <w:rsid w:val="008F16F5"/>
    <w:rsid w:val="008F283A"/>
    <w:rsid w:val="008F4ADC"/>
    <w:rsid w:val="008F6C82"/>
    <w:rsid w:val="008F7C0D"/>
    <w:rsid w:val="009011BA"/>
    <w:rsid w:val="00902A64"/>
    <w:rsid w:val="009039BB"/>
    <w:rsid w:val="00903C1D"/>
    <w:rsid w:val="00904428"/>
    <w:rsid w:val="00904CE9"/>
    <w:rsid w:val="009054AF"/>
    <w:rsid w:val="00906AED"/>
    <w:rsid w:val="00907FAE"/>
    <w:rsid w:val="0091187F"/>
    <w:rsid w:val="0091328F"/>
    <w:rsid w:val="00913AC8"/>
    <w:rsid w:val="00914E42"/>
    <w:rsid w:val="009157A5"/>
    <w:rsid w:val="00916016"/>
    <w:rsid w:val="0092013C"/>
    <w:rsid w:val="0092148E"/>
    <w:rsid w:val="00923BD5"/>
    <w:rsid w:val="009242AB"/>
    <w:rsid w:val="009242C3"/>
    <w:rsid w:val="00924841"/>
    <w:rsid w:val="00927403"/>
    <w:rsid w:val="00930497"/>
    <w:rsid w:val="00931744"/>
    <w:rsid w:val="00931B67"/>
    <w:rsid w:val="00932185"/>
    <w:rsid w:val="009328CB"/>
    <w:rsid w:val="009331E5"/>
    <w:rsid w:val="00933BEC"/>
    <w:rsid w:val="00933E71"/>
    <w:rsid w:val="00934183"/>
    <w:rsid w:val="00935689"/>
    <w:rsid w:val="00935C29"/>
    <w:rsid w:val="00935F41"/>
    <w:rsid w:val="00936A40"/>
    <w:rsid w:val="00936C44"/>
    <w:rsid w:val="009423D6"/>
    <w:rsid w:val="009426E8"/>
    <w:rsid w:val="009455DD"/>
    <w:rsid w:val="00945903"/>
    <w:rsid w:val="00945EDD"/>
    <w:rsid w:val="0094723B"/>
    <w:rsid w:val="00951A56"/>
    <w:rsid w:val="00951B31"/>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961D4"/>
    <w:rsid w:val="00997B03"/>
    <w:rsid w:val="009A0098"/>
    <w:rsid w:val="009A1613"/>
    <w:rsid w:val="009A3C00"/>
    <w:rsid w:val="009A7884"/>
    <w:rsid w:val="009B098C"/>
    <w:rsid w:val="009B112D"/>
    <w:rsid w:val="009B1E3A"/>
    <w:rsid w:val="009B1F6C"/>
    <w:rsid w:val="009B244B"/>
    <w:rsid w:val="009B2CCA"/>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A57"/>
    <w:rsid w:val="009F7F04"/>
    <w:rsid w:val="00A06DD7"/>
    <w:rsid w:val="00A10F4A"/>
    <w:rsid w:val="00A12723"/>
    <w:rsid w:val="00A13B8D"/>
    <w:rsid w:val="00A14040"/>
    <w:rsid w:val="00A1420C"/>
    <w:rsid w:val="00A1485D"/>
    <w:rsid w:val="00A14C8E"/>
    <w:rsid w:val="00A152CE"/>
    <w:rsid w:val="00A16352"/>
    <w:rsid w:val="00A1635F"/>
    <w:rsid w:val="00A163D4"/>
    <w:rsid w:val="00A215B4"/>
    <w:rsid w:val="00A22676"/>
    <w:rsid w:val="00A23618"/>
    <w:rsid w:val="00A24895"/>
    <w:rsid w:val="00A25241"/>
    <w:rsid w:val="00A27414"/>
    <w:rsid w:val="00A31B7F"/>
    <w:rsid w:val="00A32B78"/>
    <w:rsid w:val="00A36085"/>
    <w:rsid w:val="00A364BE"/>
    <w:rsid w:val="00A37407"/>
    <w:rsid w:val="00A409CC"/>
    <w:rsid w:val="00A41507"/>
    <w:rsid w:val="00A42D54"/>
    <w:rsid w:val="00A43D32"/>
    <w:rsid w:val="00A43EE2"/>
    <w:rsid w:val="00A440BC"/>
    <w:rsid w:val="00A44828"/>
    <w:rsid w:val="00A448AB"/>
    <w:rsid w:val="00A4518F"/>
    <w:rsid w:val="00A45AAD"/>
    <w:rsid w:val="00A46374"/>
    <w:rsid w:val="00A46688"/>
    <w:rsid w:val="00A512CE"/>
    <w:rsid w:val="00A51BDC"/>
    <w:rsid w:val="00A51CBF"/>
    <w:rsid w:val="00A525BC"/>
    <w:rsid w:val="00A54074"/>
    <w:rsid w:val="00A54F5B"/>
    <w:rsid w:val="00A554E4"/>
    <w:rsid w:val="00A557EC"/>
    <w:rsid w:val="00A55AD8"/>
    <w:rsid w:val="00A56A30"/>
    <w:rsid w:val="00A56FA5"/>
    <w:rsid w:val="00A57BF3"/>
    <w:rsid w:val="00A57DAF"/>
    <w:rsid w:val="00A60197"/>
    <w:rsid w:val="00A61D4F"/>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15C"/>
    <w:rsid w:val="00A81FB1"/>
    <w:rsid w:val="00A8201F"/>
    <w:rsid w:val="00A84231"/>
    <w:rsid w:val="00A85715"/>
    <w:rsid w:val="00A86B13"/>
    <w:rsid w:val="00A8764F"/>
    <w:rsid w:val="00A87C8F"/>
    <w:rsid w:val="00A90188"/>
    <w:rsid w:val="00A91C41"/>
    <w:rsid w:val="00A921F9"/>
    <w:rsid w:val="00A93505"/>
    <w:rsid w:val="00AA066F"/>
    <w:rsid w:val="00AA2B51"/>
    <w:rsid w:val="00AA2CBE"/>
    <w:rsid w:val="00AA2D91"/>
    <w:rsid w:val="00AA4B4D"/>
    <w:rsid w:val="00AA51D2"/>
    <w:rsid w:val="00AA5713"/>
    <w:rsid w:val="00AA67D1"/>
    <w:rsid w:val="00AB1DEF"/>
    <w:rsid w:val="00AB29FD"/>
    <w:rsid w:val="00AB4E41"/>
    <w:rsid w:val="00AB5838"/>
    <w:rsid w:val="00AB6C8E"/>
    <w:rsid w:val="00AB767A"/>
    <w:rsid w:val="00AB7750"/>
    <w:rsid w:val="00AC04C9"/>
    <w:rsid w:val="00AC10A3"/>
    <w:rsid w:val="00AC329D"/>
    <w:rsid w:val="00AC5D76"/>
    <w:rsid w:val="00AC6EDD"/>
    <w:rsid w:val="00AD02D3"/>
    <w:rsid w:val="00AD1077"/>
    <w:rsid w:val="00AD1FC3"/>
    <w:rsid w:val="00AD2740"/>
    <w:rsid w:val="00AD3106"/>
    <w:rsid w:val="00AD35E8"/>
    <w:rsid w:val="00AD3DD6"/>
    <w:rsid w:val="00AD6C3F"/>
    <w:rsid w:val="00AD7113"/>
    <w:rsid w:val="00AD76E0"/>
    <w:rsid w:val="00AE2426"/>
    <w:rsid w:val="00AE28BB"/>
    <w:rsid w:val="00AE2C18"/>
    <w:rsid w:val="00AE2E88"/>
    <w:rsid w:val="00AE43C6"/>
    <w:rsid w:val="00AE7B29"/>
    <w:rsid w:val="00AE7B8D"/>
    <w:rsid w:val="00AF024E"/>
    <w:rsid w:val="00AF17D7"/>
    <w:rsid w:val="00AF249D"/>
    <w:rsid w:val="00AF2532"/>
    <w:rsid w:val="00AF3B41"/>
    <w:rsid w:val="00AF49D0"/>
    <w:rsid w:val="00AF4FBD"/>
    <w:rsid w:val="00AF604F"/>
    <w:rsid w:val="00B02B08"/>
    <w:rsid w:val="00B0367A"/>
    <w:rsid w:val="00B03882"/>
    <w:rsid w:val="00B050CF"/>
    <w:rsid w:val="00B05116"/>
    <w:rsid w:val="00B05668"/>
    <w:rsid w:val="00B05751"/>
    <w:rsid w:val="00B06AF4"/>
    <w:rsid w:val="00B10074"/>
    <w:rsid w:val="00B11E39"/>
    <w:rsid w:val="00B11EA1"/>
    <w:rsid w:val="00B129F0"/>
    <w:rsid w:val="00B12E91"/>
    <w:rsid w:val="00B15CCB"/>
    <w:rsid w:val="00B166DC"/>
    <w:rsid w:val="00B166E9"/>
    <w:rsid w:val="00B21EC7"/>
    <w:rsid w:val="00B232AB"/>
    <w:rsid w:val="00B23625"/>
    <w:rsid w:val="00B253A4"/>
    <w:rsid w:val="00B26B0E"/>
    <w:rsid w:val="00B319ED"/>
    <w:rsid w:val="00B321EC"/>
    <w:rsid w:val="00B33558"/>
    <w:rsid w:val="00B34CF8"/>
    <w:rsid w:val="00B36C93"/>
    <w:rsid w:val="00B37810"/>
    <w:rsid w:val="00B40421"/>
    <w:rsid w:val="00B406C2"/>
    <w:rsid w:val="00B4104E"/>
    <w:rsid w:val="00B41628"/>
    <w:rsid w:val="00B426C6"/>
    <w:rsid w:val="00B43E2A"/>
    <w:rsid w:val="00B44643"/>
    <w:rsid w:val="00B458BE"/>
    <w:rsid w:val="00B4698A"/>
    <w:rsid w:val="00B51310"/>
    <w:rsid w:val="00B5131E"/>
    <w:rsid w:val="00B51F93"/>
    <w:rsid w:val="00B54099"/>
    <w:rsid w:val="00B55B90"/>
    <w:rsid w:val="00B56603"/>
    <w:rsid w:val="00B56D0C"/>
    <w:rsid w:val="00B56E16"/>
    <w:rsid w:val="00B5786F"/>
    <w:rsid w:val="00B60317"/>
    <w:rsid w:val="00B610DE"/>
    <w:rsid w:val="00B637FE"/>
    <w:rsid w:val="00B64203"/>
    <w:rsid w:val="00B6458B"/>
    <w:rsid w:val="00B650BA"/>
    <w:rsid w:val="00B678B5"/>
    <w:rsid w:val="00B708FE"/>
    <w:rsid w:val="00B70CB7"/>
    <w:rsid w:val="00B731AA"/>
    <w:rsid w:val="00B73241"/>
    <w:rsid w:val="00B75659"/>
    <w:rsid w:val="00B75C2B"/>
    <w:rsid w:val="00B7626F"/>
    <w:rsid w:val="00B76CAE"/>
    <w:rsid w:val="00B77D92"/>
    <w:rsid w:val="00B81715"/>
    <w:rsid w:val="00B81A9B"/>
    <w:rsid w:val="00B82807"/>
    <w:rsid w:val="00B83822"/>
    <w:rsid w:val="00B8388E"/>
    <w:rsid w:val="00B838A0"/>
    <w:rsid w:val="00B869DF"/>
    <w:rsid w:val="00B95ED7"/>
    <w:rsid w:val="00BA06B0"/>
    <w:rsid w:val="00BA1050"/>
    <w:rsid w:val="00BA14FE"/>
    <w:rsid w:val="00BA19D9"/>
    <w:rsid w:val="00BA67B2"/>
    <w:rsid w:val="00BB0020"/>
    <w:rsid w:val="00BB3702"/>
    <w:rsid w:val="00BB46E6"/>
    <w:rsid w:val="00BB64B3"/>
    <w:rsid w:val="00BB6F03"/>
    <w:rsid w:val="00BB7AD2"/>
    <w:rsid w:val="00BC0088"/>
    <w:rsid w:val="00BC1081"/>
    <w:rsid w:val="00BC2544"/>
    <w:rsid w:val="00BC2DAF"/>
    <w:rsid w:val="00BC4904"/>
    <w:rsid w:val="00BC4E63"/>
    <w:rsid w:val="00BC4EF2"/>
    <w:rsid w:val="00BC6846"/>
    <w:rsid w:val="00BC7110"/>
    <w:rsid w:val="00BD0A90"/>
    <w:rsid w:val="00BD25A0"/>
    <w:rsid w:val="00BD4152"/>
    <w:rsid w:val="00BD4E65"/>
    <w:rsid w:val="00BD56A1"/>
    <w:rsid w:val="00BD5DDE"/>
    <w:rsid w:val="00BE03EA"/>
    <w:rsid w:val="00BE0D5A"/>
    <w:rsid w:val="00BE1699"/>
    <w:rsid w:val="00BE1F3B"/>
    <w:rsid w:val="00BE2D34"/>
    <w:rsid w:val="00BE403C"/>
    <w:rsid w:val="00BE4EFF"/>
    <w:rsid w:val="00BE4FA1"/>
    <w:rsid w:val="00BE53CD"/>
    <w:rsid w:val="00BF0267"/>
    <w:rsid w:val="00BF0C8C"/>
    <w:rsid w:val="00BF18B7"/>
    <w:rsid w:val="00BF2B4F"/>
    <w:rsid w:val="00BF77E0"/>
    <w:rsid w:val="00C005BB"/>
    <w:rsid w:val="00C02439"/>
    <w:rsid w:val="00C03353"/>
    <w:rsid w:val="00C039C1"/>
    <w:rsid w:val="00C04FFD"/>
    <w:rsid w:val="00C051ED"/>
    <w:rsid w:val="00C05AB3"/>
    <w:rsid w:val="00C119E6"/>
    <w:rsid w:val="00C1384C"/>
    <w:rsid w:val="00C14BB7"/>
    <w:rsid w:val="00C17202"/>
    <w:rsid w:val="00C17B29"/>
    <w:rsid w:val="00C17EED"/>
    <w:rsid w:val="00C205D2"/>
    <w:rsid w:val="00C21786"/>
    <w:rsid w:val="00C24485"/>
    <w:rsid w:val="00C24546"/>
    <w:rsid w:val="00C25124"/>
    <w:rsid w:val="00C25441"/>
    <w:rsid w:val="00C25A9D"/>
    <w:rsid w:val="00C25DA4"/>
    <w:rsid w:val="00C260EE"/>
    <w:rsid w:val="00C26D4C"/>
    <w:rsid w:val="00C27069"/>
    <w:rsid w:val="00C30476"/>
    <w:rsid w:val="00C30E2B"/>
    <w:rsid w:val="00C30F04"/>
    <w:rsid w:val="00C31AE8"/>
    <w:rsid w:val="00C3356B"/>
    <w:rsid w:val="00C34038"/>
    <w:rsid w:val="00C35813"/>
    <w:rsid w:val="00C36282"/>
    <w:rsid w:val="00C3706C"/>
    <w:rsid w:val="00C3718A"/>
    <w:rsid w:val="00C43B75"/>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70675"/>
    <w:rsid w:val="00C7146A"/>
    <w:rsid w:val="00C717BC"/>
    <w:rsid w:val="00C72050"/>
    <w:rsid w:val="00C727C6"/>
    <w:rsid w:val="00C73E1E"/>
    <w:rsid w:val="00C73F47"/>
    <w:rsid w:val="00C75A4A"/>
    <w:rsid w:val="00C77EC2"/>
    <w:rsid w:val="00C8067E"/>
    <w:rsid w:val="00C82A75"/>
    <w:rsid w:val="00C831B6"/>
    <w:rsid w:val="00C83392"/>
    <w:rsid w:val="00C83609"/>
    <w:rsid w:val="00C838EA"/>
    <w:rsid w:val="00C84A1F"/>
    <w:rsid w:val="00C85329"/>
    <w:rsid w:val="00C8599F"/>
    <w:rsid w:val="00C85D54"/>
    <w:rsid w:val="00C87B77"/>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5EB3"/>
    <w:rsid w:val="00CC0288"/>
    <w:rsid w:val="00CC0620"/>
    <w:rsid w:val="00CC0CDB"/>
    <w:rsid w:val="00CC1980"/>
    <w:rsid w:val="00CC3074"/>
    <w:rsid w:val="00CC5135"/>
    <w:rsid w:val="00CD0BE9"/>
    <w:rsid w:val="00CD1A38"/>
    <w:rsid w:val="00CD442B"/>
    <w:rsid w:val="00CD4EBC"/>
    <w:rsid w:val="00CD563D"/>
    <w:rsid w:val="00CD6F32"/>
    <w:rsid w:val="00CE03E3"/>
    <w:rsid w:val="00CE16BD"/>
    <w:rsid w:val="00CE46C7"/>
    <w:rsid w:val="00CE4AF0"/>
    <w:rsid w:val="00CE4CFC"/>
    <w:rsid w:val="00CE5A7B"/>
    <w:rsid w:val="00CE5DD6"/>
    <w:rsid w:val="00CF0E31"/>
    <w:rsid w:val="00CF0F5B"/>
    <w:rsid w:val="00CF1592"/>
    <w:rsid w:val="00CF3DB9"/>
    <w:rsid w:val="00CF3EB0"/>
    <w:rsid w:val="00CF4281"/>
    <w:rsid w:val="00CF772A"/>
    <w:rsid w:val="00D01495"/>
    <w:rsid w:val="00D028DA"/>
    <w:rsid w:val="00D03721"/>
    <w:rsid w:val="00D04030"/>
    <w:rsid w:val="00D043F1"/>
    <w:rsid w:val="00D04530"/>
    <w:rsid w:val="00D05231"/>
    <w:rsid w:val="00D06175"/>
    <w:rsid w:val="00D07C8B"/>
    <w:rsid w:val="00D101BB"/>
    <w:rsid w:val="00D12342"/>
    <w:rsid w:val="00D1323E"/>
    <w:rsid w:val="00D1394C"/>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913"/>
    <w:rsid w:val="00D43476"/>
    <w:rsid w:val="00D4595C"/>
    <w:rsid w:val="00D45C38"/>
    <w:rsid w:val="00D46310"/>
    <w:rsid w:val="00D507DF"/>
    <w:rsid w:val="00D510E9"/>
    <w:rsid w:val="00D51B07"/>
    <w:rsid w:val="00D51FB0"/>
    <w:rsid w:val="00D544AA"/>
    <w:rsid w:val="00D56688"/>
    <w:rsid w:val="00D56996"/>
    <w:rsid w:val="00D57A05"/>
    <w:rsid w:val="00D62221"/>
    <w:rsid w:val="00D6319F"/>
    <w:rsid w:val="00D64060"/>
    <w:rsid w:val="00D645A3"/>
    <w:rsid w:val="00D670B1"/>
    <w:rsid w:val="00D705BF"/>
    <w:rsid w:val="00D70B4E"/>
    <w:rsid w:val="00D715BF"/>
    <w:rsid w:val="00D73672"/>
    <w:rsid w:val="00D7381E"/>
    <w:rsid w:val="00D74127"/>
    <w:rsid w:val="00D749D9"/>
    <w:rsid w:val="00D767B3"/>
    <w:rsid w:val="00D76E4C"/>
    <w:rsid w:val="00D77751"/>
    <w:rsid w:val="00D82087"/>
    <w:rsid w:val="00D821A8"/>
    <w:rsid w:val="00D857A4"/>
    <w:rsid w:val="00D85D83"/>
    <w:rsid w:val="00D86FE8"/>
    <w:rsid w:val="00D87661"/>
    <w:rsid w:val="00D9051C"/>
    <w:rsid w:val="00D91123"/>
    <w:rsid w:val="00D91419"/>
    <w:rsid w:val="00D9178F"/>
    <w:rsid w:val="00D92A82"/>
    <w:rsid w:val="00D947F3"/>
    <w:rsid w:val="00D95171"/>
    <w:rsid w:val="00D951F6"/>
    <w:rsid w:val="00D95D0B"/>
    <w:rsid w:val="00D95D64"/>
    <w:rsid w:val="00D963AA"/>
    <w:rsid w:val="00D97F8F"/>
    <w:rsid w:val="00DA02EB"/>
    <w:rsid w:val="00DA087C"/>
    <w:rsid w:val="00DA1B8F"/>
    <w:rsid w:val="00DA1BFC"/>
    <w:rsid w:val="00DA2D9B"/>
    <w:rsid w:val="00DA328E"/>
    <w:rsid w:val="00DA3586"/>
    <w:rsid w:val="00DA35B8"/>
    <w:rsid w:val="00DA3603"/>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1060"/>
    <w:rsid w:val="00DD2219"/>
    <w:rsid w:val="00DD3A9F"/>
    <w:rsid w:val="00DD5353"/>
    <w:rsid w:val="00DE118C"/>
    <w:rsid w:val="00DE1A77"/>
    <w:rsid w:val="00DE225E"/>
    <w:rsid w:val="00DE2503"/>
    <w:rsid w:val="00DE35BF"/>
    <w:rsid w:val="00DE43C1"/>
    <w:rsid w:val="00DE56E0"/>
    <w:rsid w:val="00DE5E2F"/>
    <w:rsid w:val="00DE6067"/>
    <w:rsid w:val="00DE6EEE"/>
    <w:rsid w:val="00DE7C9A"/>
    <w:rsid w:val="00DE7F5A"/>
    <w:rsid w:val="00DF0009"/>
    <w:rsid w:val="00DF3C3C"/>
    <w:rsid w:val="00DF5C6F"/>
    <w:rsid w:val="00DF6609"/>
    <w:rsid w:val="00E00F91"/>
    <w:rsid w:val="00E018CE"/>
    <w:rsid w:val="00E02990"/>
    <w:rsid w:val="00E06BB4"/>
    <w:rsid w:val="00E0751E"/>
    <w:rsid w:val="00E0798D"/>
    <w:rsid w:val="00E100CC"/>
    <w:rsid w:val="00E1138A"/>
    <w:rsid w:val="00E11D26"/>
    <w:rsid w:val="00E120A3"/>
    <w:rsid w:val="00E132DC"/>
    <w:rsid w:val="00E15569"/>
    <w:rsid w:val="00E16691"/>
    <w:rsid w:val="00E172B4"/>
    <w:rsid w:val="00E1782D"/>
    <w:rsid w:val="00E17C84"/>
    <w:rsid w:val="00E209FC"/>
    <w:rsid w:val="00E20FC8"/>
    <w:rsid w:val="00E22B7F"/>
    <w:rsid w:val="00E22CB9"/>
    <w:rsid w:val="00E22FE8"/>
    <w:rsid w:val="00E2536D"/>
    <w:rsid w:val="00E2614F"/>
    <w:rsid w:val="00E2690F"/>
    <w:rsid w:val="00E27DD5"/>
    <w:rsid w:val="00E31BEE"/>
    <w:rsid w:val="00E321CB"/>
    <w:rsid w:val="00E33A52"/>
    <w:rsid w:val="00E348EA"/>
    <w:rsid w:val="00E363EC"/>
    <w:rsid w:val="00E36835"/>
    <w:rsid w:val="00E36C43"/>
    <w:rsid w:val="00E36F81"/>
    <w:rsid w:val="00E37C6B"/>
    <w:rsid w:val="00E41969"/>
    <w:rsid w:val="00E41B1B"/>
    <w:rsid w:val="00E44CEB"/>
    <w:rsid w:val="00E4631F"/>
    <w:rsid w:val="00E467F9"/>
    <w:rsid w:val="00E5058C"/>
    <w:rsid w:val="00E50A6F"/>
    <w:rsid w:val="00E511F6"/>
    <w:rsid w:val="00E5272A"/>
    <w:rsid w:val="00E54162"/>
    <w:rsid w:val="00E54409"/>
    <w:rsid w:val="00E54FB2"/>
    <w:rsid w:val="00E550B5"/>
    <w:rsid w:val="00E551C0"/>
    <w:rsid w:val="00E56E8A"/>
    <w:rsid w:val="00E57114"/>
    <w:rsid w:val="00E6021C"/>
    <w:rsid w:val="00E604F3"/>
    <w:rsid w:val="00E60C77"/>
    <w:rsid w:val="00E613D2"/>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C02BB"/>
    <w:rsid w:val="00EC0E9B"/>
    <w:rsid w:val="00EC1E5D"/>
    <w:rsid w:val="00EC23A1"/>
    <w:rsid w:val="00EC254F"/>
    <w:rsid w:val="00EC42DF"/>
    <w:rsid w:val="00EC4E98"/>
    <w:rsid w:val="00EC5952"/>
    <w:rsid w:val="00EC65C9"/>
    <w:rsid w:val="00ED3660"/>
    <w:rsid w:val="00ED40BF"/>
    <w:rsid w:val="00ED49F2"/>
    <w:rsid w:val="00ED5094"/>
    <w:rsid w:val="00ED569F"/>
    <w:rsid w:val="00ED5BFD"/>
    <w:rsid w:val="00ED6662"/>
    <w:rsid w:val="00ED7763"/>
    <w:rsid w:val="00ED7C8D"/>
    <w:rsid w:val="00EE0915"/>
    <w:rsid w:val="00EE1421"/>
    <w:rsid w:val="00EE21B3"/>
    <w:rsid w:val="00EE2726"/>
    <w:rsid w:val="00EE407F"/>
    <w:rsid w:val="00EE632C"/>
    <w:rsid w:val="00EE6808"/>
    <w:rsid w:val="00EE7A0E"/>
    <w:rsid w:val="00EF0A53"/>
    <w:rsid w:val="00EF0B90"/>
    <w:rsid w:val="00EF2C9F"/>
    <w:rsid w:val="00EF3821"/>
    <w:rsid w:val="00EF3850"/>
    <w:rsid w:val="00EF4A8E"/>
    <w:rsid w:val="00EF6752"/>
    <w:rsid w:val="00EF74A7"/>
    <w:rsid w:val="00EF76CE"/>
    <w:rsid w:val="00EF7B24"/>
    <w:rsid w:val="00F0071A"/>
    <w:rsid w:val="00F00A24"/>
    <w:rsid w:val="00F025EA"/>
    <w:rsid w:val="00F028B5"/>
    <w:rsid w:val="00F0415B"/>
    <w:rsid w:val="00F05861"/>
    <w:rsid w:val="00F05940"/>
    <w:rsid w:val="00F060B4"/>
    <w:rsid w:val="00F073EC"/>
    <w:rsid w:val="00F10219"/>
    <w:rsid w:val="00F11F78"/>
    <w:rsid w:val="00F12965"/>
    <w:rsid w:val="00F12F9A"/>
    <w:rsid w:val="00F13B95"/>
    <w:rsid w:val="00F14829"/>
    <w:rsid w:val="00F17588"/>
    <w:rsid w:val="00F2017B"/>
    <w:rsid w:val="00F20A2C"/>
    <w:rsid w:val="00F20FCC"/>
    <w:rsid w:val="00F21EF5"/>
    <w:rsid w:val="00F2238C"/>
    <w:rsid w:val="00F24885"/>
    <w:rsid w:val="00F25B3E"/>
    <w:rsid w:val="00F26637"/>
    <w:rsid w:val="00F2686A"/>
    <w:rsid w:val="00F277FD"/>
    <w:rsid w:val="00F27BBC"/>
    <w:rsid w:val="00F3121F"/>
    <w:rsid w:val="00F3180D"/>
    <w:rsid w:val="00F31ADB"/>
    <w:rsid w:val="00F33314"/>
    <w:rsid w:val="00F34009"/>
    <w:rsid w:val="00F3429B"/>
    <w:rsid w:val="00F407FB"/>
    <w:rsid w:val="00F409D5"/>
    <w:rsid w:val="00F40BF2"/>
    <w:rsid w:val="00F40C18"/>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5CEE"/>
    <w:rsid w:val="00F6615C"/>
    <w:rsid w:val="00F668BD"/>
    <w:rsid w:val="00F6793C"/>
    <w:rsid w:val="00F718F6"/>
    <w:rsid w:val="00F71C04"/>
    <w:rsid w:val="00F71EE0"/>
    <w:rsid w:val="00F74962"/>
    <w:rsid w:val="00F77459"/>
    <w:rsid w:val="00F805D7"/>
    <w:rsid w:val="00F8094E"/>
    <w:rsid w:val="00F81E3B"/>
    <w:rsid w:val="00F82582"/>
    <w:rsid w:val="00F8349F"/>
    <w:rsid w:val="00F85375"/>
    <w:rsid w:val="00F86944"/>
    <w:rsid w:val="00F900D5"/>
    <w:rsid w:val="00F93525"/>
    <w:rsid w:val="00F9485D"/>
    <w:rsid w:val="00F95C0F"/>
    <w:rsid w:val="00F971B8"/>
    <w:rsid w:val="00F97DAE"/>
    <w:rsid w:val="00FA0DED"/>
    <w:rsid w:val="00FA0F50"/>
    <w:rsid w:val="00FA3A75"/>
    <w:rsid w:val="00FA3E20"/>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2DE5"/>
    <w:rsid w:val="00FD3A2B"/>
    <w:rsid w:val="00FD3A3C"/>
    <w:rsid w:val="00FD5EC4"/>
    <w:rsid w:val="00FE177F"/>
    <w:rsid w:val="00FE280E"/>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81AA15"/>
  <w15:docId w15:val="{C6BDB3F6-0A8D-40F7-A183-59875699A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basedOn w:val="a1"/>
    <w:link w:val="15"/>
    <w:uiPriority w:val="1"/>
    <w:qFormat/>
    <w:rsid w:val="00D51FB0"/>
    <w:pPr>
      <w:spacing w:before="100" w:beforeAutospacing="1" w:after="100" w:afterAutospacing="1"/>
      <w:outlineLvl w:val="0"/>
    </w:pPr>
    <w:rPr>
      <w:b/>
      <w:bCs/>
      <w:kern w:val="36"/>
      <w:sz w:val="48"/>
      <w:szCs w:val="48"/>
    </w:rPr>
  </w:style>
  <w:style w:type="paragraph" w:styleId="2">
    <w:name w:val="heading 2"/>
    <w:basedOn w:val="a1"/>
    <w:link w:val="20"/>
    <w:qFormat/>
    <w:rsid w:val="00A46374"/>
    <w:pPr>
      <w:spacing w:before="100" w:beforeAutospacing="1" w:after="100" w:afterAutospacing="1"/>
      <w:outlineLvl w:val="1"/>
    </w:pPr>
    <w:rPr>
      <w:b/>
      <w:bCs/>
      <w:sz w:val="36"/>
      <w:szCs w:val="36"/>
    </w:rPr>
  </w:style>
  <w:style w:type="paragraph" w:styleId="3">
    <w:name w:val="heading 3"/>
    <w:basedOn w:val="a1"/>
    <w:link w:val="30"/>
    <w:qFormat/>
    <w:rsid w:val="00A46374"/>
    <w:pPr>
      <w:spacing w:before="100" w:beforeAutospacing="1" w:after="100" w:afterAutospacing="1"/>
      <w:outlineLvl w:val="2"/>
    </w:pPr>
    <w:rPr>
      <w:b/>
      <w:bCs/>
      <w:sz w:val="27"/>
      <w:szCs w:val="27"/>
    </w:rPr>
  </w:style>
  <w:style w:type="paragraph" w:styleId="4">
    <w:name w:val="heading 4"/>
    <w:basedOn w:val="a1"/>
    <w:next w:val="a1"/>
    <w:link w:val="40"/>
    <w:qFormat/>
    <w:rsid w:val="007835F3"/>
    <w:pPr>
      <w:keepNext/>
      <w:suppressAutoHyphens/>
      <w:spacing w:before="240" w:after="60"/>
      <w:outlineLvl w:val="3"/>
    </w:pPr>
    <w:rPr>
      <w:rFonts w:ascii="Calibri" w:hAnsi="Calibri"/>
      <w:b/>
      <w:bCs/>
      <w:sz w:val="28"/>
      <w:szCs w:val="28"/>
      <w:lang w:eastAsia="ar-SA"/>
    </w:rPr>
  </w:style>
  <w:style w:type="paragraph" w:styleId="5">
    <w:name w:val="heading 5"/>
    <w:basedOn w:val="a1"/>
    <w:link w:val="50"/>
    <w:qFormat/>
    <w:rsid w:val="00A46374"/>
    <w:pPr>
      <w:spacing w:before="100" w:beforeAutospacing="1" w:after="100" w:afterAutospacing="1"/>
      <w:outlineLvl w:val="4"/>
    </w:pPr>
    <w:rPr>
      <w:b/>
      <w:bCs/>
      <w:sz w:val="20"/>
      <w:szCs w:val="20"/>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paragraph" w:styleId="8">
    <w:name w:val="heading 8"/>
    <w:basedOn w:val="a1"/>
    <w:next w:val="a1"/>
    <w:link w:val="80"/>
    <w:uiPriority w:val="9"/>
    <w:semiHidden/>
    <w:unhideWhenUsed/>
    <w:qFormat/>
    <w:rsid w:val="007433CE"/>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basedOn w:val="a2"/>
    <w:link w:val="14"/>
    <w:uiPriority w:val="1"/>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iPriority w:val="99"/>
    <w:unhideWhenUsed/>
    <w:rsid w:val="00D51FB0"/>
    <w:rPr>
      <w:rFonts w:ascii="Tahoma" w:hAnsi="Tahoma" w:cs="Tahoma"/>
      <w:sz w:val="16"/>
      <w:szCs w:val="16"/>
    </w:rPr>
  </w:style>
  <w:style w:type="character" w:customStyle="1" w:styleId="a6">
    <w:name w:val="Текст выноски Знак"/>
    <w:basedOn w:val="a2"/>
    <w:link w:val="a5"/>
    <w:uiPriority w:val="99"/>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basedOn w:val="a1"/>
    <w:link w:val="a9"/>
    <w:uiPriority w:val="99"/>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a">
    <w:name w:val="Основной текст_"/>
    <w:link w:val="16"/>
    <w:locked/>
    <w:rsid w:val="00F44AFF"/>
    <w:rPr>
      <w:sz w:val="26"/>
      <w:szCs w:val="26"/>
      <w:shd w:val="clear" w:color="auto" w:fill="FFFFFF"/>
    </w:rPr>
  </w:style>
  <w:style w:type="paragraph" w:customStyle="1" w:styleId="16">
    <w:name w:val="Основной текст1"/>
    <w:basedOn w:val="a1"/>
    <w:link w:val="aa"/>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b">
    <w:name w:val="List Paragraph"/>
    <w:basedOn w:val="a1"/>
    <w:uiPriority w:val="34"/>
    <w:qFormat/>
    <w:rsid w:val="00D749D9"/>
    <w:pPr>
      <w:autoSpaceDE w:val="0"/>
      <w:autoSpaceDN w:val="0"/>
      <w:ind w:left="720"/>
      <w:contextualSpacing/>
    </w:pPr>
    <w:rPr>
      <w:sz w:val="28"/>
      <w:szCs w:val="28"/>
    </w:rPr>
  </w:style>
  <w:style w:type="character" w:styleId="ac">
    <w:name w:val="Strong"/>
    <w:uiPriority w:val="22"/>
    <w:qFormat/>
    <w:rsid w:val="00D749D9"/>
    <w:rPr>
      <w:b/>
      <w:bCs/>
    </w:rPr>
  </w:style>
  <w:style w:type="paragraph" w:styleId="ad">
    <w:name w:val="header"/>
    <w:basedOn w:val="a1"/>
    <w:link w:val="ae"/>
    <w:uiPriority w:val="99"/>
    <w:unhideWhenUsed/>
    <w:rsid w:val="00D27941"/>
    <w:pPr>
      <w:tabs>
        <w:tab w:val="center" w:pos="4677"/>
        <w:tab w:val="right" w:pos="9355"/>
      </w:tabs>
    </w:pPr>
  </w:style>
  <w:style w:type="character" w:customStyle="1" w:styleId="ae">
    <w:name w:val="Верхний колонтитул Знак"/>
    <w:basedOn w:val="a2"/>
    <w:link w:val="ad"/>
    <w:uiPriority w:val="99"/>
    <w:rsid w:val="00D27941"/>
    <w:rPr>
      <w:rFonts w:ascii="Times New Roman" w:eastAsia="Times New Roman" w:hAnsi="Times New Roman" w:cs="Times New Roman"/>
      <w:sz w:val="24"/>
      <w:szCs w:val="24"/>
      <w:lang w:eastAsia="ru-RU"/>
    </w:rPr>
  </w:style>
  <w:style w:type="paragraph" w:styleId="af">
    <w:name w:val="footer"/>
    <w:basedOn w:val="a1"/>
    <w:link w:val="af0"/>
    <w:unhideWhenUsed/>
    <w:rsid w:val="00D27941"/>
    <w:pPr>
      <w:tabs>
        <w:tab w:val="center" w:pos="4677"/>
        <w:tab w:val="right" w:pos="9355"/>
      </w:tabs>
    </w:pPr>
  </w:style>
  <w:style w:type="character" w:customStyle="1" w:styleId="af0">
    <w:name w:val="Нижний колонтитул Знак"/>
    <w:basedOn w:val="a2"/>
    <w:link w:val="af"/>
    <w:rsid w:val="00D27941"/>
    <w:rPr>
      <w:rFonts w:ascii="Times New Roman" w:eastAsia="Times New Roman" w:hAnsi="Times New Roman" w:cs="Times New Roman"/>
      <w:sz w:val="24"/>
      <w:szCs w:val="24"/>
      <w:lang w:eastAsia="ru-RU"/>
    </w:rPr>
  </w:style>
  <w:style w:type="paragraph" w:styleId="af1">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rsid w:val="00BA19D9"/>
    <w:pPr>
      <w:autoSpaceDE w:val="0"/>
      <w:autoSpaceDN w:val="0"/>
      <w:adjustRightInd w:val="0"/>
      <w:spacing w:after="0" w:line="240" w:lineRule="auto"/>
    </w:pPr>
    <w:rPr>
      <w:rFonts w:ascii="Times New Roman" w:hAnsi="Times New Roman" w:cs="Times New Roman"/>
      <w:sz w:val="24"/>
      <w:szCs w:val="24"/>
    </w:rPr>
  </w:style>
  <w:style w:type="paragraph" w:styleId="af2">
    <w:name w:val="Body Text"/>
    <w:basedOn w:val="a1"/>
    <w:link w:val="af3"/>
    <w:uiPriority w:val="1"/>
    <w:qFormat/>
    <w:rsid w:val="00BA19D9"/>
    <w:rPr>
      <w:sz w:val="28"/>
      <w:szCs w:val="20"/>
    </w:rPr>
  </w:style>
  <w:style w:type="character" w:customStyle="1" w:styleId="af3">
    <w:name w:val="Основной текст Знак"/>
    <w:basedOn w:val="a2"/>
    <w:link w:val="af2"/>
    <w:uiPriority w:val="1"/>
    <w:rsid w:val="00BA19D9"/>
    <w:rPr>
      <w:rFonts w:ascii="Times New Roman" w:eastAsia="Times New Roman" w:hAnsi="Times New Roman" w:cs="Times New Roman"/>
      <w:sz w:val="28"/>
      <w:szCs w:val="20"/>
      <w:lang w:eastAsia="ru-RU"/>
    </w:rPr>
  </w:style>
  <w:style w:type="character" w:styleId="af4">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5">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
      </w:numPr>
      <w:jc w:val="both"/>
    </w:pPr>
    <w:rPr>
      <w:sz w:val="26"/>
      <w:szCs w:val="20"/>
    </w:rPr>
  </w:style>
  <w:style w:type="paragraph" w:customStyle="1" w:styleId="11">
    <w:name w:val="Стиль 1.1."/>
    <w:basedOn w:val="a1"/>
    <w:uiPriority w:val="99"/>
    <w:rsid w:val="000D0D6A"/>
    <w:pPr>
      <w:numPr>
        <w:ilvl w:val="1"/>
        <w:numId w:val="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
      </w:numPr>
      <w:jc w:val="both"/>
    </w:pPr>
    <w:rPr>
      <w:sz w:val="26"/>
      <w:szCs w:val="20"/>
    </w:rPr>
  </w:style>
  <w:style w:type="paragraph" w:customStyle="1" w:styleId="1111">
    <w:name w:val="Стиль 1.1.1.1."/>
    <w:basedOn w:val="a1"/>
    <w:uiPriority w:val="99"/>
    <w:rsid w:val="000D0D6A"/>
    <w:pPr>
      <w:numPr>
        <w:ilvl w:val="3"/>
        <w:numId w:val="1"/>
      </w:numPr>
      <w:jc w:val="both"/>
    </w:pPr>
    <w:rPr>
      <w:sz w:val="26"/>
      <w:szCs w:val="20"/>
    </w:rPr>
  </w:style>
  <w:style w:type="paragraph" w:customStyle="1" w:styleId="10">
    <w:name w:val="Стиль ппп_1)"/>
    <w:basedOn w:val="a1"/>
    <w:uiPriority w:val="99"/>
    <w:rsid w:val="000D0D6A"/>
    <w:pPr>
      <w:numPr>
        <w:ilvl w:val="4"/>
        <w:numId w:val="1"/>
      </w:numPr>
      <w:jc w:val="both"/>
    </w:pPr>
    <w:rPr>
      <w:sz w:val="26"/>
      <w:szCs w:val="20"/>
    </w:rPr>
  </w:style>
  <w:style w:type="paragraph" w:customStyle="1" w:styleId="a">
    <w:name w:val="Стиль ппп_а)"/>
    <w:basedOn w:val="a1"/>
    <w:uiPriority w:val="99"/>
    <w:rsid w:val="000D0D6A"/>
    <w:pPr>
      <w:numPr>
        <w:ilvl w:val="5"/>
        <w:numId w:val="1"/>
      </w:numPr>
      <w:jc w:val="both"/>
    </w:pPr>
    <w:rPr>
      <w:sz w:val="26"/>
      <w:szCs w:val="20"/>
    </w:rPr>
  </w:style>
  <w:style w:type="paragraph" w:customStyle="1" w:styleId="12">
    <w:name w:val="Стиль приложения 1."/>
    <w:basedOn w:val="1"/>
    <w:uiPriority w:val="99"/>
    <w:rsid w:val="000D0D6A"/>
    <w:pPr>
      <w:numPr>
        <w:numId w:val="2"/>
      </w:numPr>
      <w:jc w:val="center"/>
    </w:pPr>
  </w:style>
  <w:style w:type="paragraph" w:customStyle="1" w:styleId="110">
    <w:name w:val="Стиль приложения 1.1."/>
    <w:basedOn w:val="a1"/>
    <w:uiPriority w:val="99"/>
    <w:rsid w:val="000D0D6A"/>
    <w:pPr>
      <w:numPr>
        <w:ilvl w:val="1"/>
        <w:numId w:val="2"/>
      </w:numPr>
      <w:jc w:val="both"/>
    </w:pPr>
    <w:rPr>
      <w:sz w:val="26"/>
      <w:szCs w:val="20"/>
    </w:rPr>
  </w:style>
  <w:style w:type="paragraph" w:customStyle="1" w:styleId="1110">
    <w:name w:val="Стиль приложения 1.1.1."/>
    <w:basedOn w:val="a1"/>
    <w:uiPriority w:val="99"/>
    <w:rsid w:val="000D0D6A"/>
    <w:pPr>
      <w:numPr>
        <w:ilvl w:val="2"/>
        <w:numId w:val="2"/>
      </w:numPr>
      <w:jc w:val="both"/>
    </w:pPr>
    <w:rPr>
      <w:sz w:val="26"/>
      <w:szCs w:val="20"/>
    </w:rPr>
  </w:style>
  <w:style w:type="paragraph" w:customStyle="1" w:styleId="11110">
    <w:name w:val="Стиль приложения 1.1.1.1."/>
    <w:basedOn w:val="a1"/>
    <w:uiPriority w:val="99"/>
    <w:rsid w:val="000D0D6A"/>
    <w:pPr>
      <w:numPr>
        <w:ilvl w:val="3"/>
        <w:numId w:val="2"/>
      </w:numPr>
      <w:jc w:val="both"/>
    </w:pPr>
    <w:rPr>
      <w:sz w:val="26"/>
      <w:szCs w:val="20"/>
    </w:rPr>
  </w:style>
  <w:style w:type="paragraph" w:customStyle="1" w:styleId="13">
    <w:name w:val="Стиль приложения_1)"/>
    <w:basedOn w:val="a1"/>
    <w:uiPriority w:val="99"/>
    <w:rsid w:val="000D0D6A"/>
    <w:pPr>
      <w:numPr>
        <w:ilvl w:val="4"/>
        <w:numId w:val="2"/>
      </w:numPr>
      <w:jc w:val="both"/>
    </w:pPr>
    <w:rPr>
      <w:sz w:val="26"/>
      <w:szCs w:val="20"/>
    </w:rPr>
  </w:style>
  <w:style w:type="paragraph" w:customStyle="1" w:styleId="a0">
    <w:name w:val="Стиль приложения_а)"/>
    <w:basedOn w:val="a1"/>
    <w:uiPriority w:val="99"/>
    <w:rsid w:val="000D0D6A"/>
    <w:pPr>
      <w:numPr>
        <w:ilvl w:val="5"/>
        <w:numId w:val="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 w:type="paragraph" w:customStyle="1" w:styleId="ConsTitle">
    <w:name w:val="ConsTitle"/>
    <w:rsid w:val="002D7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20">
    <w:name w:val="Заголовок 2 Знак"/>
    <w:basedOn w:val="a2"/>
    <w:link w:val="2"/>
    <w:rsid w:val="00A46374"/>
    <w:rPr>
      <w:rFonts w:ascii="Times New Roman" w:eastAsia="Times New Roman" w:hAnsi="Times New Roman" w:cs="Times New Roman"/>
      <w:b/>
      <w:bCs/>
      <w:sz w:val="36"/>
      <w:szCs w:val="36"/>
      <w:lang w:eastAsia="ru-RU"/>
    </w:rPr>
  </w:style>
  <w:style w:type="character" w:customStyle="1" w:styleId="30">
    <w:name w:val="Заголовок 3 Знак"/>
    <w:basedOn w:val="a2"/>
    <w:link w:val="3"/>
    <w:rsid w:val="00A46374"/>
    <w:rPr>
      <w:rFonts w:ascii="Times New Roman" w:eastAsia="Times New Roman" w:hAnsi="Times New Roman" w:cs="Times New Roman"/>
      <w:b/>
      <w:bCs/>
      <w:sz w:val="27"/>
      <w:szCs w:val="27"/>
      <w:lang w:eastAsia="ru-RU"/>
    </w:rPr>
  </w:style>
  <w:style w:type="character" w:customStyle="1" w:styleId="50">
    <w:name w:val="Заголовок 5 Знак"/>
    <w:basedOn w:val="a2"/>
    <w:link w:val="5"/>
    <w:rsid w:val="00A46374"/>
    <w:rPr>
      <w:rFonts w:ascii="Times New Roman" w:eastAsia="Times New Roman" w:hAnsi="Times New Roman" w:cs="Times New Roman"/>
      <w:b/>
      <w:bCs/>
      <w:sz w:val="20"/>
      <w:szCs w:val="20"/>
      <w:lang w:eastAsia="ru-RU"/>
    </w:rPr>
  </w:style>
  <w:style w:type="numbering" w:customStyle="1" w:styleId="17">
    <w:name w:val="Нет списка1"/>
    <w:next w:val="a4"/>
    <w:uiPriority w:val="99"/>
    <w:semiHidden/>
    <w:unhideWhenUsed/>
    <w:rsid w:val="00A46374"/>
  </w:style>
  <w:style w:type="paragraph" w:customStyle="1" w:styleId="formattext">
    <w:name w:val="formattext"/>
    <w:basedOn w:val="a1"/>
    <w:rsid w:val="00A46374"/>
    <w:pPr>
      <w:spacing w:before="100" w:beforeAutospacing="1" w:after="100" w:afterAutospacing="1"/>
    </w:pPr>
  </w:style>
  <w:style w:type="paragraph" w:customStyle="1" w:styleId="headertext">
    <w:name w:val="headertext"/>
    <w:basedOn w:val="a1"/>
    <w:rsid w:val="00A46374"/>
    <w:pPr>
      <w:spacing w:before="100" w:beforeAutospacing="1" w:after="100" w:afterAutospacing="1"/>
    </w:pPr>
  </w:style>
  <w:style w:type="character" w:customStyle="1" w:styleId="80">
    <w:name w:val="Заголовок 8 Знак"/>
    <w:basedOn w:val="a2"/>
    <w:link w:val="8"/>
    <w:uiPriority w:val="9"/>
    <w:semiHidden/>
    <w:rsid w:val="007433CE"/>
    <w:rPr>
      <w:rFonts w:asciiTheme="majorHAnsi" w:eastAsiaTheme="majorEastAsia" w:hAnsiTheme="majorHAnsi" w:cstheme="majorBidi"/>
      <w:color w:val="404040" w:themeColor="text1" w:themeTint="BF"/>
      <w:sz w:val="20"/>
      <w:szCs w:val="20"/>
      <w:lang w:eastAsia="ru-RU"/>
    </w:rPr>
  </w:style>
  <w:style w:type="paragraph" w:styleId="af6">
    <w:name w:val="Body Text Indent"/>
    <w:basedOn w:val="a1"/>
    <w:link w:val="af7"/>
    <w:unhideWhenUsed/>
    <w:rsid w:val="007433CE"/>
    <w:pPr>
      <w:spacing w:after="120"/>
      <w:ind w:left="283"/>
    </w:pPr>
  </w:style>
  <w:style w:type="character" w:customStyle="1" w:styleId="af7">
    <w:name w:val="Основной текст с отступом Знак"/>
    <w:basedOn w:val="a2"/>
    <w:link w:val="af6"/>
    <w:rsid w:val="007433CE"/>
    <w:rPr>
      <w:rFonts w:ascii="Times New Roman" w:eastAsia="Times New Roman" w:hAnsi="Times New Roman" w:cs="Times New Roman"/>
      <w:sz w:val="24"/>
      <w:szCs w:val="24"/>
      <w:lang w:eastAsia="ru-RU"/>
    </w:rPr>
  </w:style>
  <w:style w:type="paragraph" w:customStyle="1" w:styleId="s1">
    <w:name w:val="s_1"/>
    <w:basedOn w:val="a1"/>
    <w:rsid w:val="007433CE"/>
    <w:pPr>
      <w:spacing w:before="100" w:beforeAutospacing="1" w:after="100" w:afterAutospacing="1"/>
    </w:pPr>
  </w:style>
  <w:style w:type="table" w:styleId="af8">
    <w:name w:val="Table Grid"/>
    <w:basedOn w:val="a3"/>
    <w:rsid w:val="003554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1"/>
    <w:link w:val="22"/>
    <w:rsid w:val="00DA1BFC"/>
    <w:pPr>
      <w:ind w:firstLine="709"/>
      <w:jc w:val="center"/>
    </w:pPr>
    <w:rPr>
      <w:b/>
      <w:sz w:val="28"/>
    </w:rPr>
  </w:style>
  <w:style w:type="character" w:customStyle="1" w:styleId="22">
    <w:name w:val="Основной текст с отступом 2 Знак"/>
    <w:basedOn w:val="a2"/>
    <w:link w:val="21"/>
    <w:rsid w:val="00DA1BFC"/>
    <w:rPr>
      <w:rFonts w:ascii="Times New Roman" w:eastAsia="Times New Roman" w:hAnsi="Times New Roman" w:cs="Times New Roman"/>
      <w:b/>
      <w:sz w:val="28"/>
      <w:szCs w:val="24"/>
      <w:lang w:eastAsia="ru-RU"/>
    </w:rPr>
  </w:style>
  <w:style w:type="paragraph" w:customStyle="1" w:styleId="ConsNormal">
    <w:name w:val="ConsNormal"/>
    <w:rsid w:val="00DA1BFC"/>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rsid w:val="00DA1BFC"/>
    <w:pPr>
      <w:spacing w:after="0" w:line="240" w:lineRule="auto"/>
      <w:ind w:right="19772"/>
    </w:pPr>
    <w:rPr>
      <w:rFonts w:ascii="Courier New" w:eastAsia="Times New Roman" w:hAnsi="Courier New" w:cs="Times New Roman"/>
      <w:snapToGrid w:val="0"/>
      <w:sz w:val="20"/>
      <w:szCs w:val="20"/>
      <w:lang w:eastAsia="ru-RU"/>
    </w:rPr>
  </w:style>
  <w:style w:type="paragraph" w:styleId="31">
    <w:name w:val="Body Text Indent 3"/>
    <w:basedOn w:val="a1"/>
    <w:link w:val="32"/>
    <w:rsid w:val="00DA1BFC"/>
    <w:pPr>
      <w:tabs>
        <w:tab w:val="left" w:pos="720"/>
      </w:tabs>
      <w:ind w:firstLine="709"/>
      <w:jc w:val="both"/>
    </w:pPr>
    <w:rPr>
      <w:b/>
      <w:color w:val="000000"/>
      <w:sz w:val="28"/>
    </w:rPr>
  </w:style>
  <w:style w:type="character" w:customStyle="1" w:styleId="32">
    <w:name w:val="Основной текст с отступом 3 Знак"/>
    <w:basedOn w:val="a2"/>
    <w:link w:val="31"/>
    <w:rsid w:val="00DA1BFC"/>
    <w:rPr>
      <w:rFonts w:ascii="Times New Roman" w:eastAsia="Times New Roman" w:hAnsi="Times New Roman" w:cs="Times New Roman"/>
      <w:b/>
      <w:color w:val="000000"/>
      <w:sz w:val="28"/>
      <w:szCs w:val="24"/>
      <w:lang w:eastAsia="ru-RU"/>
    </w:rPr>
  </w:style>
  <w:style w:type="paragraph" w:styleId="23">
    <w:name w:val="Body Text 2"/>
    <w:basedOn w:val="a1"/>
    <w:link w:val="24"/>
    <w:rsid w:val="00DA1BFC"/>
    <w:pPr>
      <w:tabs>
        <w:tab w:val="left" w:pos="720"/>
      </w:tabs>
      <w:jc w:val="both"/>
    </w:pPr>
    <w:rPr>
      <w:sz w:val="28"/>
    </w:rPr>
  </w:style>
  <w:style w:type="character" w:customStyle="1" w:styleId="24">
    <w:name w:val="Основной текст 2 Знак"/>
    <w:basedOn w:val="a2"/>
    <w:link w:val="23"/>
    <w:rsid w:val="00DA1BFC"/>
    <w:rPr>
      <w:rFonts w:ascii="Times New Roman" w:eastAsia="Times New Roman" w:hAnsi="Times New Roman" w:cs="Times New Roman"/>
      <w:sz w:val="28"/>
      <w:szCs w:val="24"/>
      <w:lang w:eastAsia="ru-RU"/>
    </w:rPr>
  </w:style>
  <w:style w:type="character" w:customStyle="1" w:styleId="FontStyle33">
    <w:name w:val="Font Style33"/>
    <w:rsid w:val="00DA1BFC"/>
    <w:rPr>
      <w:rFonts w:ascii="Times New Roman" w:hAnsi="Times New Roman" w:cs="Times New Roman"/>
      <w:sz w:val="24"/>
      <w:szCs w:val="24"/>
    </w:rPr>
  </w:style>
  <w:style w:type="character" w:customStyle="1" w:styleId="FontStyle35">
    <w:name w:val="Font Style35"/>
    <w:rsid w:val="00DA1BFC"/>
    <w:rPr>
      <w:rFonts w:ascii="Times New Roman" w:hAnsi="Times New Roman" w:cs="Times New Roman"/>
      <w:b/>
      <w:bCs/>
      <w:i/>
      <w:iCs/>
      <w:sz w:val="24"/>
      <w:szCs w:val="24"/>
    </w:rPr>
  </w:style>
  <w:style w:type="paragraph" w:styleId="af9">
    <w:name w:val="footnote text"/>
    <w:basedOn w:val="a1"/>
    <w:link w:val="afa"/>
    <w:rsid w:val="00DA1BFC"/>
    <w:rPr>
      <w:sz w:val="20"/>
      <w:szCs w:val="20"/>
    </w:rPr>
  </w:style>
  <w:style w:type="character" w:customStyle="1" w:styleId="afa">
    <w:name w:val="Текст сноски Знак"/>
    <w:basedOn w:val="a2"/>
    <w:link w:val="af9"/>
    <w:uiPriority w:val="99"/>
    <w:semiHidden/>
    <w:rsid w:val="00DA1BFC"/>
    <w:rPr>
      <w:rFonts w:ascii="Times New Roman" w:eastAsia="Times New Roman" w:hAnsi="Times New Roman" w:cs="Times New Roman"/>
      <w:sz w:val="20"/>
      <w:szCs w:val="20"/>
      <w:lang w:eastAsia="ru-RU"/>
    </w:rPr>
  </w:style>
  <w:style w:type="character" w:styleId="afb">
    <w:name w:val="footnote reference"/>
    <w:uiPriority w:val="99"/>
    <w:semiHidden/>
    <w:rsid w:val="00DA1BFC"/>
    <w:rPr>
      <w:vertAlign w:val="superscript"/>
    </w:rPr>
  </w:style>
  <w:style w:type="paragraph" w:styleId="afc">
    <w:name w:val="endnote text"/>
    <w:basedOn w:val="a1"/>
    <w:link w:val="afd"/>
    <w:rsid w:val="00DA1BFC"/>
    <w:rPr>
      <w:sz w:val="20"/>
      <w:szCs w:val="20"/>
    </w:rPr>
  </w:style>
  <w:style w:type="character" w:customStyle="1" w:styleId="afd">
    <w:name w:val="Текст концевой сноски Знак"/>
    <w:basedOn w:val="a2"/>
    <w:link w:val="afc"/>
    <w:rsid w:val="00DA1BFC"/>
    <w:rPr>
      <w:rFonts w:ascii="Times New Roman" w:eastAsia="Times New Roman" w:hAnsi="Times New Roman" w:cs="Times New Roman"/>
      <w:sz w:val="20"/>
      <w:szCs w:val="20"/>
      <w:lang w:eastAsia="ru-RU"/>
    </w:rPr>
  </w:style>
  <w:style w:type="character" w:styleId="afe">
    <w:name w:val="endnote reference"/>
    <w:rsid w:val="00DA1BFC"/>
    <w:rPr>
      <w:vertAlign w:val="superscript"/>
    </w:rPr>
  </w:style>
  <w:style w:type="paragraph" w:customStyle="1" w:styleId="aff">
    <w:name w:val="Знак Знак Знак Знак"/>
    <w:basedOn w:val="a1"/>
    <w:uiPriority w:val="99"/>
    <w:rsid w:val="00DA1BFC"/>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1"/>
    <w:uiPriority w:val="99"/>
    <w:rsid w:val="00DA1BFC"/>
    <w:pPr>
      <w:ind w:firstLine="567"/>
      <w:jc w:val="both"/>
    </w:pPr>
    <w:rPr>
      <w:rFonts w:ascii="Arial" w:hAnsi="Arial" w:cs="Arial"/>
    </w:rPr>
  </w:style>
  <w:style w:type="paragraph" w:customStyle="1" w:styleId="paragraph">
    <w:name w:val="paragraph"/>
    <w:basedOn w:val="a1"/>
    <w:rsid w:val="00DA1BFC"/>
  </w:style>
  <w:style w:type="character" w:customStyle="1" w:styleId="normaltextrun1">
    <w:name w:val="normaltextrun1"/>
    <w:rsid w:val="00DA1BFC"/>
  </w:style>
  <w:style w:type="character" w:customStyle="1" w:styleId="eop">
    <w:name w:val="eop"/>
    <w:rsid w:val="00DA1BFC"/>
  </w:style>
  <w:style w:type="character" w:customStyle="1" w:styleId="scxw215372908">
    <w:name w:val="scxw215372908"/>
    <w:rsid w:val="00DA1BFC"/>
  </w:style>
  <w:style w:type="paragraph" w:customStyle="1" w:styleId="revann">
    <w:name w:val="rev_ann"/>
    <w:basedOn w:val="a1"/>
    <w:rsid w:val="002E4FC1"/>
    <w:pPr>
      <w:spacing w:before="100" w:beforeAutospacing="1" w:after="100" w:afterAutospacing="1"/>
    </w:pPr>
  </w:style>
  <w:style w:type="paragraph" w:customStyle="1" w:styleId="aff0">
    <w:name w:val="Ñîäåðæ"/>
    <w:basedOn w:val="a1"/>
    <w:rsid w:val="00144555"/>
    <w:pPr>
      <w:widowControl w:val="0"/>
      <w:autoSpaceDE w:val="0"/>
      <w:autoSpaceDN w:val="0"/>
      <w:spacing w:after="120"/>
      <w:jc w:val="center"/>
    </w:pPr>
    <w:rPr>
      <w:sz w:val="28"/>
      <w:szCs w:val="28"/>
    </w:rPr>
  </w:style>
  <w:style w:type="paragraph" w:styleId="aff1">
    <w:name w:val="Title"/>
    <w:basedOn w:val="a1"/>
    <w:link w:val="aff2"/>
    <w:qFormat/>
    <w:rsid w:val="00144555"/>
    <w:pPr>
      <w:jc w:val="center"/>
    </w:pPr>
    <w:rPr>
      <w:b/>
      <w:sz w:val="26"/>
      <w:szCs w:val="20"/>
    </w:rPr>
  </w:style>
  <w:style w:type="character" w:customStyle="1" w:styleId="aff2">
    <w:name w:val="Заголовок Знак"/>
    <w:basedOn w:val="a2"/>
    <w:link w:val="aff1"/>
    <w:rsid w:val="00144555"/>
    <w:rPr>
      <w:rFonts w:ascii="Times New Roman" w:eastAsia="Times New Roman" w:hAnsi="Times New Roman" w:cs="Times New Roman"/>
      <w:b/>
      <w:sz w:val="26"/>
      <w:szCs w:val="20"/>
      <w:lang w:eastAsia="ru-RU"/>
    </w:rPr>
  </w:style>
  <w:style w:type="paragraph" w:customStyle="1" w:styleId="s3">
    <w:name w:val="s_3"/>
    <w:basedOn w:val="a1"/>
    <w:rsid w:val="0028267B"/>
    <w:pPr>
      <w:spacing w:before="100" w:beforeAutospacing="1" w:after="100" w:afterAutospacing="1"/>
    </w:pPr>
  </w:style>
  <w:style w:type="paragraph" w:customStyle="1" w:styleId="indent1">
    <w:name w:val="indent_1"/>
    <w:basedOn w:val="a1"/>
    <w:rsid w:val="0028267B"/>
    <w:pPr>
      <w:spacing w:before="100" w:beforeAutospacing="1" w:after="100" w:afterAutospacing="1"/>
    </w:pPr>
  </w:style>
  <w:style w:type="paragraph" w:customStyle="1" w:styleId="xl134">
    <w:name w:val="xl134"/>
    <w:basedOn w:val="a1"/>
    <w:rsid w:val="007226D4"/>
    <w:pPr>
      <w:spacing w:before="100" w:beforeAutospacing="1" w:after="100" w:afterAutospacing="1"/>
      <w:textAlignment w:val="center"/>
    </w:pPr>
    <w:rPr>
      <w:rFonts w:ascii="Arial" w:hAnsi="Arial" w:cs="Arial"/>
      <w:b/>
      <w:bCs/>
      <w:sz w:val="20"/>
      <w:szCs w:val="20"/>
    </w:rPr>
  </w:style>
  <w:style w:type="paragraph" w:customStyle="1" w:styleId="xl135">
    <w:name w:val="xl135"/>
    <w:basedOn w:val="a1"/>
    <w:rsid w:val="007226D4"/>
    <w:pPr>
      <w:spacing w:before="100" w:beforeAutospacing="1" w:after="100" w:afterAutospacing="1"/>
    </w:pPr>
    <w:rPr>
      <w:rFonts w:ascii="Arial" w:hAnsi="Arial" w:cs="Arial"/>
      <w:sz w:val="18"/>
      <w:szCs w:val="18"/>
    </w:rPr>
  </w:style>
  <w:style w:type="paragraph" w:customStyle="1" w:styleId="xl136">
    <w:name w:val="xl136"/>
    <w:basedOn w:val="a1"/>
    <w:rsid w:val="007226D4"/>
    <w:pPr>
      <w:spacing w:before="100" w:beforeAutospacing="1" w:after="100" w:afterAutospacing="1"/>
    </w:pPr>
    <w:rPr>
      <w:rFonts w:ascii="Arial" w:hAnsi="Arial" w:cs="Arial"/>
      <w:sz w:val="16"/>
      <w:szCs w:val="16"/>
    </w:rPr>
  </w:style>
  <w:style w:type="paragraph" w:customStyle="1" w:styleId="xl137">
    <w:name w:val="xl137"/>
    <w:basedOn w:val="a1"/>
    <w:rsid w:val="007226D4"/>
    <w:pPr>
      <w:spacing w:before="100" w:beforeAutospacing="1" w:after="100" w:afterAutospacing="1"/>
    </w:pPr>
    <w:rPr>
      <w:rFonts w:ascii="Arial" w:hAnsi="Arial" w:cs="Arial"/>
      <w:sz w:val="16"/>
      <w:szCs w:val="16"/>
    </w:rPr>
  </w:style>
  <w:style w:type="paragraph" w:customStyle="1" w:styleId="xl138">
    <w:name w:val="xl138"/>
    <w:basedOn w:val="a1"/>
    <w:rsid w:val="007226D4"/>
    <w:pPr>
      <w:spacing w:before="100" w:beforeAutospacing="1" w:after="100" w:afterAutospacing="1"/>
      <w:textAlignment w:val="center"/>
    </w:pPr>
    <w:rPr>
      <w:rFonts w:ascii="Arial" w:hAnsi="Arial" w:cs="Arial"/>
      <w:sz w:val="16"/>
      <w:szCs w:val="16"/>
      <w:u w:val="single"/>
    </w:rPr>
  </w:style>
  <w:style w:type="paragraph" w:customStyle="1" w:styleId="xl139">
    <w:name w:val="xl139"/>
    <w:basedOn w:val="a1"/>
    <w:rsid w:val="007226D4"/>
    <w:pPr>
      <w:spacing w:before="100" w:beforeAutospacing="1" w:after="100" w:afterAutospacing="1"/>
      <w:textAlignment w:val="center"/>
    </w:pPr>
    <w:rPr>
      <w:rFonts w:ascii="Arial" w:hAnsi="Arial" w:cs="Arial"/>
      <w:sz w:val="16"/>
      <w:szCs w:val="16"/>
    </w:rPr>
  </w:style>
  <w:style w:type="paragraph" w:customStyle="1" w:styleId="xl140">
    <w:name w:val="xl140"/>
    <w:basedOn w:val="a1"/>
    <w:rsid w:val="007226D4"/>
    <w:pPr>
      <w:spacing w:before="100" w:beforeAutospacing="1" w:after="100" w:afterAutospacing="1"/>
      <w:textAlignment w:val="center"/>
    </w:pPr>
    <w:rPr>
      <w:rFonts w:ascii="Arial" w:hAnsi="Arial" w:cs="Arial"/>
      <w:sz w:val="16"/>
      <w:szCs w:val="16"/>
    </w:rPr>
  </w:style>
  <w:style w:type="paragraph" w:customStyle="1" w:styleId="xl141">
    <w:name w:val="xl141"/>
    <w:basedOn w:val="a1"/>
    <w:rsid w:val="007226D4"/>
    <w:pPr>
      <w:spacing w:before="100" w:beforeAutospacing="1" w:after="100" w:afterAutospacing="1"/>
      <w:textAlignment w:val="center"/>
    </w:pPr>
    <w:rPr>
      <w:rFonts w:ascii="Arial" w:hAnsi="Arial" w:cs="Arial"/>
      <w:b/>
      <w:bCs/>
      <w:sz w:val="16"/>
      <w:szCs w:val="16"/>
    </w:rPr>
  </w:style>
  <w:style w:type="paragraph" w:customStyle="1" w:styleId="xl142">
    <w:name w:val="xl142"/>
    <w:basedOn w:val="a1"/>
    <w:rsid w:val="007226D4"/>
    <w:pPr>
      <w:spacing w:before="100" w:beforeAutospacing="1" w:after="100" w:afterAutospacing="1"/>
      <w:textAlignment w:val="center"/>
    </w:pPr>
    <w:rPr>
      <w:rFonts w:ascii="Arial" w:hAnsi="Arial" w:cs="Arial"/>
      <w:b/>
      <w:bCs/>
      <w:sz w:val="16"/>
      <w:szCs w:val="16"/>
    </w:rPr>
  </w:style>
  <w:style w:type="paragraph" w:customStyle="1" w:styleId="xl143">
    <w:name w:val="xl143"/>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44">
    <w:name w:val="xl144"/>
    <w:basedOn w:val="a1"/>
    <w:rsid w:val="007226D4"/>
    <w:pPr>
      <w:spacing w:before="100" w:beforeAutospacing="1" w:after="100" w:afterAutospacing="1"/>
      <w:textAlignment w:val="center"/>
    </w:pPr>
    <w:rPr>
      <w:rFonts w:ascii="Arial" w:hAnsi="Arial" w:cs="Arial"/>
      <w:b/>
      <w:bCs/>
      <w:sz w:val="20"/>
      <w:szCs w:val="20"/>
    </w:rPr>
  </w:style>
  <w:style w:type="paragraph" w:customStyle="1" w:styleId="xl145">
    <w:name w:val="xl145"/>
    <w:basedOn w:val="a1"/>
    <w:rsid w:val="007226D4"/>
    <w:pPr>
      <w:spacing w:before="100" w:beforeAutospacing="1" w:after="100" w:afterAutospacing="1"/>
      <w:jc w:val="center"/>
    </w:pPr>
    <w:rPr>
      <w:rFonts w:ascii="Arial" w:hAnsi="Arial" w:cs="Arial"/>
      <w:b/>
      <w:bCs/>
      <w:sz w:val="20"/>
      <w:szCs w:val="20"/>
    </w:rPr>
  </w:style>
  <w:style w:type="paragraph" w:customStyle="1" w:styleId="xl146">
    <w:name w:val="xl146"/>
    <w:basedOn w:val="a1"/>
    <w:rsid w:val="007226D4"/>
    <w:pPr>
      <w:spacing w:before="100" w:beforeAutospacing="1" w:after="100" w:afterAutospacing="1"/>
    </w:pPr>
    <w:rPr>
      <w:rFonts w:ascii="Arial" w:hAnsi="Arial" w:cs="Arial"/>
      <w:b/>
      <w:bCs/>
      <w:sz w:val="20"/>
      <w:szCs w:val="20"/>
    </w:rPr>
  </w:style>
  <w:style w:type="paragraph" w:customStyle="1" w:styleId="xl147">
    <w:name w:val="xl147"/>
    <w:basedOn w:val="a1"/>
    <w:rsid w:val="007226D4"/>
    <w:pPr>
      <w:spacing w:before="100" w:beforeAutospacing="1" w:after="100" w:afterAutospacing="1"/>
    </w:pPr>
    <w:rPr>
      <w:rFonts w:ascii="Arial" w:hAnsi="Arial" w:cs="Arial"/>
      <w:b/>
      <w:bCs/>
      <w:sz w:val="20"/>
      <w:szCs w:val="20"/>
    </w:rPr>
  </w:style>
  <w:style w:type="paragraph" w:customStyle="1" w:styleId="xl148">
    <w:name w:val="xl148"/>
    <w:basedOn w:val="a1"/>
    <w:rsid w:val="007226D4"/>
    <w:pPr>
      <w:spacing w:before="100" w:beforeAutospacing="1" w:after="100" w:afterAutospacing="1"/>
      <w:jc w:val="center"/>
    </w:pPr>
    <w:rPr>
      <w:rFonts w:ascii="Arial" w:hAnsi="Arial" w:cs="Arial"/>
      <w:b/>
      <w:bCs/>
      <w:sz w:val="16"/>
      <w:szCs w:val="16"/>
    </w:rPr>
  </w:style>
  <w:style w:type="paragraph" w:customStyle="1" w:styleId="xl149">
    <w:name w:val="xl149"/>
    <w:basedOn w:val="a1"/>
    <w:rsid w:val="007226D4"/>
    <w:pPr>
      <w:spacing w:before="100" w:beforeAutospacing="1" w:after="100" w:afterAutospacing="1"/>
      <w:jc w:val="right"/>
    </w:pPr>
    <w:rPr>
      <w:rFonts w:ascii="Arial" w:hAnsi="Arial" w:cs="Arial"/>
      <w:b/>
      <w:bCs/>
      <w:sz w:val="16"/>
      <w:szCs w:val="16"/>
    </w:rPr>
  </w:style>
  <w:style w:type="paragraph" w:customStyle="1" w:styleId="xl150">
    <w:name w:val="xl150"/>
    <w:basedOn w:val="a1"/>
    <w:rsid w:val="007226D4"/>
    <w:pPr>
      <w:spacing w:before="100" w:beforeAutospacing="1" w:after="100" w:afterAutospacing="1"/>
    </w:pPr>
    <w:rPr>
      <w:rFonts w:ascii="Arial" w:hAnsi="Arial" w:cs="Arial"/>
      <w:b/>
      <w:bCs/>
      <w:sz w:val="16"/>
      <w:szCs w:val="16"/>
    </w:rPr>
  </w:style>
  <w:style w:type="paragraph" w:customStyle="1" w:styleId="xl151">
    <w:name w:val="xl151"/>
    <w:basedOn w:val="a1"/>
    <w:rsid w:val="007226D4"/>
    <w:pPr>
      <w:spacing w:before="100" w:beforeAutospacing="1" w:after="100" w:afterAutospacing="1"/>
      <w:jc w:val="center"/>
    </w:pPr>
    <w:rPr>
      <w:rFonts w:ascii="Arial" w:hAnsi="Arial" w:cs="Arial"/>
      <w:sz w:val="20"/>
      <w:szCs w:val="20"/>
    </w:rPr>
  </w:style>
  <w:style w:type="paragraph" w:customStyle="1" w:styleId="xl152">
    <w:name w:val="xl152"/>
    <w:basedOn w:val="a1"/>
    <w:rsid w:val="007226D4"/>
    <w:pPr>
      <w:spacing w:before="100" w:beforeAutospacing="1" w:after="100" w:afterAutospacing="1"/>
      <w:jc w:val="center"/>
    </w:pPr>
    <w:rPr>
      <w:rFonts w:ascii="Arial" w:hAnsi="Arial" w:cs="Arial"/>
      <w:sz w:val="20"/>
      <w:szCs w:val="20"/>
    </w:rPr>
  </w:style>
  <w:style w:type="paragraph" w:customStyle="1" w:styleId="xl153">
    <w:name w:val="xl153"/>
    <w:basedOn w:val="a1"/>
    <w:rsid w:val="007226D4"/>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54">
    <w:name w:val="xl154"/>
    <w:basedOn w:val="a1"/>
    <w:rsid w:val="007226D4"/>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55">
    <w:name w:val="xl155"/>
    <w:basedOn w:val="a1"/>
    <w:rsid w:val="007226D4"/>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56">
    <w:name w:val="xl156"/>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57">
    <w:name w:val="xl157"/>
    <w:basedOn w:val="a1"/>
    <w:rsid w:val="007226D4"/>
    <w:pPr>
      <w:spacing w:before="100" w:beforeAutospacing="1" w:after="100" w:afterAutospacing="1"/>
      <w:jc w:val="center"/>
    </w:pPr>
    <w:rPr>
      <w:rFonts w:ascii="Arial" w:hAnsi="Arial" w:cs="Arial"/>
      <w:sz w:val="20"/>
      <w:szCs w:val="20"/>
    </w:rPr>
  </w:style>
  <w:style w:type="paragraph" w:styleId="aff3">
    <w:name w:val="Subtitle"/>
    <w:basedOn w:val="a1"/>
    <w:link w:val="aff4"/>
    <w:uiPriority w:val="99"/>
    <w:qFormat/>
    <w:rsid w:val="007226D4"/>
    <w:pPr>
      <w:jc w:val="center"/>
    </w:pPr>
    <w:rPr>
      <w:b/>
      <w:sz w:val="28"/>
      <w:szCs w:val="20"/>
    </w:rPr>
  </w:style>
  <w:style w:type="character" w:customStyle="1" w:styleId="aff4">
    <w:name w:val="Подзаголовок Знак"/>
    <w:basedOn w:val="a2"/>
    <w:link w:val="aff3"/>
    <w:uiPriority w:val="99"/>
    <w:rsid w:val="007226D4"/>
    <w:rPr>
      <w:rFonts w:ascii="Times New Roman" w:eastAsia="Times New Roman" w:hAnsi="Times New Roman" w:cs="Times New Roman"/>
      <w:b/>
      <w:sz w:val="28"/>
      <w:szCs w:val="20"/>
      <w:lang w:eastAsia="ru-RU"/>
    </w:rPr>
  </w:style>
  <w:style w:type="character" w:customStyle="1" w:styleId="a9">
    <w:name w:val="Обычный (веб) Знак"/>
    <w:link w:val="a8"/>
    <w:uiPriority w:val="99"/>
    <w:locked/>
    <w:rsid w:val="007226D4"/>
    <w:rPr>
      <w:rFonts w:ascii="Times New Roman" w:eastAsia="Times New Roman" w:hAnsi="Times New Roman" w:cs="Times New Roman"/>
      <w:sz w:val="24"/>
      <w:szCs w:val="24"/>
      <w:lang w:eastAsia="ru-RU"/>
    </w:rPr>
  </w:style>
  <w:style w:type="paragraph" w:customStyle="1" w:styleId="Pa12">
    <w:name w:val="Pa12"/>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Default">
    <w:name w:val="Default"/>
    <w:rsid w:val="002427E7"/>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2427E7"/>
    <w:pPr>
      <w:spacing w:line="221" w:lineRule="atLeast"/>
    </w:pPr>
    <w:rPr>
      <w:rFonts w:cstheme="minorBidi"/>
      <w:color w:val="auto"/>
    </w:rPr>
  </w:style>
  <w:style w:type="paragraph" w:customStyle="1" w:styleId="xl158">
    <w:name w:val="xl158"/>
    <w:basedOn w:val="a1"/>
    <w:rsid w:val="002427E7"/>
    <w:pPr>
      <w:pBdr>
        <w:top w:val="single" w:sz="8" w:space="0" w:color="auto"/>
        <w:bottom w:val="single" w:sz="4" w:space="0" w:color="auto"/>
        <w:right w:val="single" w:sz="8"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59">
    <w:name w:val="xl159"/>
    <w:basedOn w:val="a1"/>
    <w:rsid w:val="002427E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60">
    <w:name w:val="xl160"/>
    <w:basedOn w:val="a1"/>
    <w:rsid w:val="002427E7"/>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61">
    <w:name w:val="xl161"/>
    <w:basedOn w:val="a1"/>
    <w:rsid w:val="002427E7"/>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62">
    <w:name w:val="xl162"/>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3">
    <w:name w:val="xl163"/>
    <w:basedOn w:val="a1"/>
    <w:rsid w:val="002427E7"/>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4">
    <w:name w:val="xl164"/>
    <w:basedOn w:val="a1"/>
    <w:rsid w:val="002427E7"/>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5">
    <w:name w:val="xl165"/>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6">
    <w:name w:val="xl166"/>
    <w:basedOn w:val="a1"/>
    <w:rsid w:val="002427E7"/>
    <w:pPr>
      <w:pBdr>
        <w:top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7">
    <w:name w:val="xl167"/>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8">
    <w:name w:val="xl16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69">
    <w:name w:val="xl169"/>
    <w:basedOn w:val="a1"/>
    <w:rsid w:val="002427E7"/>
    <w:pPr>
      <w:pBdr>
        <w:top w:val="single" w:sz="8"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0">
    <w:name w:val="xl170"/>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1">
    <w:name w:val="xl171"/>
    <w:basedOn w:val="a1"/>
    <w:rsid w:val="002427E7"/>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72">
    <w:name w:val="xl172"/>
    <w:basedOn w:val="a1"/>
    <w:rsid w:val="002427E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173">
    <w:name w:val="xl173"/>
    <w:basedOn w:val="a1"/>
    <w:rsid w:val="002427E7"/>
    <w:pPr>
      <w:pBdr>
        <w:top w:val="single" w:sz="4" w:space="0" w:color="auto"/>
        <w:bottom w:val="single" w:sz="4" w:space="0" w:color="auto"/>
        <w:right w:val="single" w:sz="8" w:space="0" w:color="auto"/>
      </w:pBdr>
      <w:spacing w:before="100" w:beforeAutospacing="1" w:after="100" w:afterAutospacing="1"/>
      <w:jc w:val="right"/>
    </w:pPr>
    <w:rPr>
      <w:rFonts w:ascii="Arial" w:hAnsi="Arial" w:cs="Arial"/>
      <w:sz w:val="16"/>
      <w:szCs w:val="16"/>
    </w:rPr>
  </w:style>
  <w:style w:type="paragraph" w:customStyle="1" w:styleId="xl174">
    <w:name w:val="xl174"/>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75">
    <w:name w:val="xl175"/>
    <w:basedOn w:val="a1"/>
    <w:rsid w:val="002427E7"/>
    <w:pPr>
      <w:pBdr>
        <w:top w:val="single" w:sz="8" w:space="0" w:color="auto"/>
        <w:left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6">
    <w:name w:val="xl176"/>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7">
    <w:name w:val="xl177"/>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8">
    <w:name w:val="xl17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9">
    <w:name w:val="xl179"/>
    <w:basedOn w:val="a1"/>
    <w:rsid w:val="002427E7"/>
    <w:pPr>
      <w:spacing w:before="100" w:beforeAutospacing="1" w:after="100" w:afterAutospacing="1"/>
      <w:jc w:val="center"/>
      <w:textAlignment w:val="center"/>
    </w:pPr>
    <w:rPr>
      <w:rFonts w:ascii="Arial" w:hAnsi="Arial" w:cs="Arial"/>
      <w:b/>
      <w:bCs/>
      <w:sz w:val="20"/>
      <w:szCs w:val="20"/>
    </w:rPr>
  </w:style>
  <w:style w:type="paragraph" w:customStyle="1" w:styleId="xl180">
    <w:name w:val="xl180"/>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81">
    <w:name w:val="xl181"/>
    <w:basedOn w:val="a1"/>
    <w:rsid w:val="002427E7"/>
    <w:pPr>
      <w:spacing w:before="100" w:beforeAutospacing="1" w:after="100" w:afterAutospacing="1"/>
    </w:pPr>
    <w:rPr>
      <w:rFonts w:ascii="Arial" w:hAnsi="Arial" w:cs="Arial"/>
      <w:sz w:val="20"/>
      <w:szCs w:val="20"/>
    </w:rPr>
  </w:style>
  <w:style w:type="paragraph" w:customStyle="1" w:styleId="xl182">
    <w:name w:val="xl182"/>
    <w:basedOn w:val="a1"/>
    <w:rsid w:val="002427E7"/>
    <w:pPr>
      <w:spacing w:before="100" w:beforeAutospacing="1" w:after="100" w:afterAutospacing="1"/>
    </w:pPr>
    <w:rPr>
      <w:rFonts w:ascii="Arial" w:hAnsi="Arial" w:cs="Arial"/>
      <w:sz w:val="16"/>
      <w:szCs w:val="16"/>
    </w:rPr>
  </w:style>
  <w:style w:type="table" w:customStyle="1" w:styleId="18">
    <w:name w:val="Сетка таблицы1"/>
    <w:basedOn w:val="a3"/>
    <w:next w:val="af8"/>
    <w:uiPriority w:val="99"/>
    <w:rsid w:val="00813F3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5">
    <w:name w:val="Основной текст (2)_"/>
    <w:link w:val="26"/>
    <w:rsid w:val="00030334"/>
    <w:rPr>
      <w:rFonts w:ascii="Times New Roman" w:eastAsia="Times New Roman" w:hAnsi="Times New Roman"/>
      <w:sz w:val="28"/>
      <w:szCs w:val="28"/>
      <w:shd w:val="clear" w:color="auto" w:fill="FFFFFF"/>
    </w:rPr>
  </w:style>
  <w:style w:type="paragraph" w:customStyle="1" w:styleId="26">
    <w:name w:val="Основной текст (2)"/>
    <w:basedOn w:val="a1"/>
    <w:link w:val="25"/>
    <w:rsid w:val="00030334"/>
    <w:pPr>
      <w:widowControl w:val="0"/>
      <w:shd w:val="clear" w:color="auto" w:fill="FFFFFF"/>
      <w:spacing w:before="540" w:after="360" w:line="0" w:lineRule="atLeast"/>
    </w:pPr>
    <w:rPr>
      <w:rFonts w:cstheme="minorBidi"/>
      <w:sz w:val="28"/>
      <w:szCs w:val="28"/>
      <w:lang w:eastAsia="en-US"/>
    </w:rPr>
  </w:style>
  <w:style w:type="table" w:customStyle="1" w:styleId="TableNormal">
    <w:name w:val="Table Normal"/>
    <w:uiPriority w:val="2"/>
    <w:semiHidden/>
    <w:unhideWhenUsed/>
    <w:qFormat/>
    <w:rsid w:val="0034616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346168"/>
    <w:pPr>
      <w:widowControl w:val="0"/>
      <w:autoSpaceDE w:val="0"/>
      <w:autoSpaceDN w:val="0"/>
    </w:pPr>
    <w:rPr>
      <w:sz w:val="22"/>
      <w:szCs w:val="22"/>
      <w:lang w:eastAsia="en-US"/>
    </w:rPr>
  </w:style>
  <w:style w:type="paragraph" w:customStyle="1" w:styleId="19">
    <w:name w:val="Без интервала1"/>
    <w:rsid w:val="00346168"/>
    <w:pPr>
      <w:suppressAutoHyphens/>
      <w:spacing w:after="0" w:line="240" w:lineRule="auto"/>
    </w:pPr>
    <w:rPr>
      <w:rFonts w:ascii="Calibri" w:eastAsia="Times New Roman" w:hAnsi="Calibri" w:cs="Calibri"/>
      <w:lang w:eastAsia="zh-CN"/>
    </w:rPr>
  </w:style>
  <w:style w:type="character" w:customStyle="1" w:styleId="1a">
    <w:name w:val="Текст сноски Знак1"/>
    <w:basedOn w:val="a2"/>
    <w:rsid w:val="00346168"/>
    <w:rPr>
      <w:rFonts w:ascii="Times New Roman" w:eastAsia="Times New Roman" w:hAnsi="Times New Roman" w:cs="Times New Roman"/>
      <w:sz w:val="20"/>
      <w:szCs w:val="20"/>
      <w:lang w:eastAsia="ru-RU"/>
    </w:rPr>
  </w:style>
  <w:style w:type="paragraph" w:styleId="aff5">
    <w:name w:val="annotation text"/>
    <w:basedOn w:val="a1"/>
    <w:link w:val="aff6"/>
    <w:uiPriority w:val="99"/>
    <w:unhideWhenUsed/>
    <w:rsid w:val="00346168"/>
    <w:rPr>
      <w:sz w:val="20"/>
      <w:szCs w:val="20"/>
    </w:rPr>
  </w:style>
  <w:style w:type="character" w:customStyle="1" w:styleId="aff6">
    <w:name w:val="Текст примечания Знак"/>
    <w:basedOn w:val="a2"/>
    <w:link w:val="aff5"/>
    <w:uiPriority w:val="99"/>
    <w:rsid w:val="00346168"/>
    <w:rPr>
      <w:rFonts w:ascii="Times New Roman" w:eastAsia="Times New Roman" w:hAnsi="Times New Roman" w:cs="Times New Roman"/>
      <w:sz w:val="20"/>
      <w:szCs w:val="20"/>
      <w:lang w:eastAsia="ru-RU"/>
    </w:rPr>
  </w:style>
  <w:style w:type="paragraph" w:customStyle="1" w:styleId="s16">
    <w:name w:val="s_16"/>
    <w:basedOn w:val="a1"/>
    <w:rsid w:val="0028158A"/>
    <w:pPr>
      <w:spacing w:before="100" w:beforeAutospacing="1" w:after="100" w:afterAutospacing="1"/>
    </w:pPr>
  </w:style>
  <w:style w:type="paragraph" w:customStyle="1" w:styleId="ConsPlusNormal0">
    <w:name w:val="ConsPlusNormal Знак"/>
    <w:rsid w:val="00F8094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27">
    <w:name w:val="Сетка таблицы2"/>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33">
    <w:name w:val="Сетка таблицы3"/>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90883">
      <w:bodyDiv w:val="1"/>
      <w:marLeft w:val="0"/>
      <w:marRight w:val="0"/>
      <w:marTop w:val="0"/>
      <w:marBottom w:val="0"/>
      <w:divBdr>
        <w:top w:val="none" w:sz="0" w:space="0" w:color="auto"/>
        <w:left w:val="none" w:sz="0" w:space="0" w:color="auto"/>
        <w:bottom w:val="none" w:sz="0" w:space="0" w:color="auto"/>
        <w:right w:val="none" w:sz="0" w:space="0" w:color="auto"/>
      </w:divBdr>
    </w:div>
    <w:div w:id="50736024">
      <w:bodyDiv w:val="1"/>
      <w:marLeft w:val="0"/>
      <w:marRight w:val="0"/>
      <w:marTop w:val="0"/>
      <w:marBottom w:val="0"/>
      <w:divBdr>
        <w:top w:val="none" w:sz="0" w:space="0" w:color="auto"/>
        <w:left w:val="none" w:sz="0" w:space="0" w:color="auto"/>
        <w:bottom w:val="none" w:sz="0" w:space="0" w:color="auto"/>
        <w:right w:val="none" w:sz="0" w:space="0" w:color="auto"/>
      </w:divBdr>
    </w:div>
    <w:div w:id="83262338">
      <w:bodyDiv w:val="1"/>
      <w:marLeft w:val="0"/>
      <w:marRight w:val="0"/>
      <w:marTop w:val="0"/>
      <w:marBottom w:val="0"/>
      <w:divBdr>
        <w:top w:val="none" w:sz="0" w:space="0" w:color="auto"/>
        <w:left w:val="none" w:sz="0" w:space="0" w:color="auto"/>
        <w:bottom w:val="none" w:sz="0" w:space="0" w:color="auto"/>
        <w:right w:val="none" w:sz="0" w:space="0" w:color="auto"/>
      </w:divBdr>
    </w:div>
    <w:div w:id="116605191">
      <w:bodyDiv w:val="1"/>
      <w:marLeft w:val="0"/>
      <w:marRight w:val="0"/>
      <w:marTop w:val="0"/>
      <w:marBottom w:val="0"/>
      <w:divBdr>
        <w:top w:val="none" w:sz="0" w:space="0" w:color="auto"/>
        <w:left w:val="none" w:sz="0" w:space="0" w:color="auto"/>
        <w:bottom w:val="none" w:sz="0" w:space="0" w:color="auto"/>
        <w:right w:val="none" w:sz="0" w:space="0" w:color="auto"/>
      </w:divBdr>
    </w:div>
    <w:div w:id="118886807">
      <w:bodyDiv w:val="1"/>
      <w:marLeft w:val="0"/>
      <w:marRight w:val="0"/>
      <w:marTop w:val="0"/>
      <w:marBottom w:val="0"/>
      <w:divBdr>
        <w:top w:val="none" w:sz="0" w:space="0" w:color="auto"/>
        <w:left w:val="none" w:sz="0" w:space="0" w:color="auto"/>
        <w:bottom w:val="none" w:sz="0" w:space="0" w:color="auto"/>
        <w:right w:val="none" w:sz="0" w:space="0" w:color="auto"/>
      </w:divBdr>
    </w:div>
    <w:div w:id="149829854">
      <w:bodyDiv w:val="1"/>
      <w:marLeft w:val="0"/>
      <w:marRight w:val="0"/>
      <w:marTop w:val="0"/>
      <w:marBottom w:val="0"/>
      <w:divBdr>
        <w:top w:val="none" w:sz="0" w:space="0" w:color="auto"/>
        <w:left w:val="none" w:sz="0" w:space="0" w:color="auto"/>
        <w:bottom w:val="none" w:sz="0" w:space="0" w:color="auto"/>
        <w:right w:val="none" w:sz="0" w:space="0" w:color="auto"/>
      </w:divBdr>
    </w:div>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79659670">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196431663">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369653454">
      <w:bodyDiv w:val="1"/>
      <w:marLeft w:val="0"/>
      <w:marRight w:val="0"/>
      <w:marTop w:val="0"/>
      <w:marBottom w:val="0"/>
      <w:divBdr>
        <w:top w:val="none" w:sz="0" w:space="0" w:color="auto"/>
        <w:left w:val="none" w:sz="0" w:space="0" w:color="auto"/>
        <w:bottom w:val="none" w:sz="0" w:space="0" w:color="auto"/>
        <w:right w:val="none" w:sz="0" w:space="0" w:color="auto"/>
      </w:divBdr>
    </w:div>
    <w:div w:id="414282396">
      <w:bodyDiv w:val="1"/>
      <w:marLeft w:val="0"/>
      <w:marRight w:val="0"/>
      <w:marTop w:val="0"/>
      <w:marBottom w:val="0"/>
      <w:divBdr>
        <w:top w:val="none" w:sz="0" w:space="0" w:color="auto"/>
        <w:left w:val="none" w:sz="0" w:space="0" w:color="auto"/>
        <w:bottom w:val="none" w:sz="0" w:space="0" w:color="auto"/>
        <w:right w:val="none" w:sz="0" w:space="0" w:color="auto"/>
      </w:divBdr>
    </w:div>
    <w:div w:id="434521311">
      <w:bodyDiv w:val="1"/>
      <w:marLeft w:val="0"/>
      <w:marRight w:val="0"/>
      <w:marTop w:val="0"/>
      <w:marBottom w:val="0"/>
      <w:divBdr>
        <w:top w:val="none" w:sz="0" w:space="0" w:color="auto"/>
        <w:left w:val="none" w:sz="0" w:space="0" w:color="auto"/>
        <w:bottom w:val="none" w:sz="0" w:space="0" w:color="auto"/>
        <w:right w:val="none" w:sz="0" w:space="0" w:color="auto"/>
      </w:divBdr>
    </w:div>
    <w:div w:id="447745964">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471873076">
      <w:bodyDiv w:val="1"/>
      <w:marLeft w:val="0"/>
      <w:marRight w:val="0"/>
      <w:marTop w:val="0"/>
      <w:marBottom w:val="0"/>
      <w:divBdr>
        <w:top w:val="none" w:sz="0" w:space="0" w:color="auto"/>
        <w:left w:val="none" w:sz="0" w:space="0" w:color="auto"/>
        <w:bottom w:val="none" w:sz="0" w:space="0" w:color="auto"/>
        <w:right w:val="none" w:sz="0" w:space="0" w:color="auto"/>
      </w:divBdr>
    </w:div>
    <w:div w:id="523009961">
      <w:bodyDiv w:val="1"/>
      <w:marLeft w:val="0"/>
      <w:marRight w:val="0"/>
      <w:marTop w:val="0"/>
      <w:marBottom w:val="0"/>
      <w:divBdr>
        <w:top w:val="none" w:sz="0" w:space="0" w:color="auto"/>
        <w:left w:val="none" w:sz="0" w:space="0" w:color="auto"/>
        <w:bottom w:val="none" w:sz="0" w:space="0" w:color="auto"/>
        <w:right w:val="none" w:sz="0" w:space="0" w:color="auto"/>
      </w:divBdr>
    </w:div>
    <w:div w:id="549264191">
      <w:bodyDiv w:val="1"/>
      <w:marLeft w:val="0"/>
      <w:marRight w:val="0"/>
      <w:marTop w:val="0"/>
      <w:marBottom w:val="0"/>
      <w:divBdr>
        <w:top w:val="none" w:sz="0" w:space="0" w:color="auto"/>
        <w:left w:val="none" w:sz="0" w:space="0" w:color="auto"/>
        <w:bottom w:val="none" w:sz="0" w:space="0" w:color="auto"/>
        <w:right w:val="none" w:sz="0" w:space="0" w:color="auto"/>
      </w:divBdr>
    </w:div>
    <w:div w:id="575557481">
      <w:bodyDiv w:val="1"/>
      <w:marLeft w:val="0"/>
      <w:marRight w:val="0"/>
      <w:marTop w:val="0"/>
      <w:marBottom w:val="0"/>
      <w:divBdr>
        <w:top w:val="none" w:sz="0" w:space="0" w:color="auto"/>
        <w:left w:val="none" w:sz="0" w:space="0" w:color="auto"/>
        <w:bottom w:val="none" w:sz="0" w:space="0" w:color="auto"/>
        <w:right w:val="none" w:sz="0" w:space="0" w:color="auto"/>
      </w:divBdr>
    </w:div>
    <w:div w:id="592132242">
      <w:bodyDiv w:val="1"/>
      <w:marLeft w:val="0"/>
      <w:marRight w:val="0"/>
      <w:marTop w:val="0"/>
      <w:marBottom w:val="0"/>
      <w:divBdr>
        <w:top w:val="none" w:sz="0" w:space="0" w:color="auto"/>
        <w:left w:val="none" w:sz="0" w:space="0" w:color="auto"/>
        <w:bottom w:val="none" w:sz="0" w:space="0" w:color="auto"/>
        <w:right w:val="none" w:sz="0" w:space="0" w:color="auto"/>
      </w:divBdr>
    </w:div>
    <w:div w:id="594364352">
      <w:bodyDiv w:val="1"/>
      <w:marLeft w:val="0"/>
      <w:marRight w:val="0"/>
      <w:marTop w:val="0"/>
      <w:marBottom w:val="0"/>
      <w:divBdr>
        <w:top w:val="none" w:sz="0" w:space="0" w:color="auto"/>
        <w:left w:val="none" w:sz="0" w:space="0" w:color="auto"/>
        <w:bottom w:val="none" w:sz="0" w:space="0" w:color="auto"/>
        <w:right w:val="none" w:sz="0" w:space="0" w:color="auto"/>
      </w:divBdr>
    </w:div>
    <w:div w:id="620110028">
      <w:bodyDiv w:val="1"/>
      <w:marLeft w:val="0"/>
      <w:marRight w:val="0"/>
      <w:marTop w:val="0"/>
      <w:marBottom w:val="0"/>
      <w:divBdr>
        <w:top w:val="none" w:sz="0" w:space="0" w:color="auto"/>
        <w:left w:val="none" w:sz="0" w:space="0" w:color="auto"/>
        <w:bottom w:val="none" w:sz="0" w:space="0" w:color="auto"/>
        <w:right w:val="none" w:sz="0" w:space="0" w:color="auto"/>
      </w:divBdr>
    </w:div>
    <w:div w:id="627321830">
      <w:bodyDiv w:val="1"/>
      <w:marLeft w:val="0"/>
      <w:marRight w:val="0"/>
      <w:marTop w:val="0"/>
      <w:marBottom w:val="0"/>
      <w:divBdr>
        <w:top w:val="none" w:sz="0" w:space="0" w:color="auto"/>
        <w:left w:val="none" w:sz="0" w:space="0" w:color="auto"/>
        <w:bottom w:val="none" w:sz="0" w:space="0" w:color="auto"/>
        <w:right w:val="none" w:sz="0" w:space="0" w:color="auto"/>
      </w:divBdr>
    </w:div>
    <w:div w:id="642858004">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694384721">
      <w:bodyDiv w:val="1"/>
      <w:marLeft w:val="0"/>
      <w:marRight w:val="0"/>
      <w:marTop w:val="0"/>
      <w:marBottom w:val="0"/>
      <w:divBdr>
        <w:top w:val="none" w:sz="0" w:space="0" w:color="auto"/>
        <w:left w:val="none" w:sz="0" w:space="0" w:color="auto"/>
        <w:bottom w:val="none" w:sz="0" w:space="0" w:color="auto"/>
        <w:right w:val="none" w:sz="0" w:space="0" w:color="auto"/>
      </w:divBdr>
    </w:div>
    <w:div w:id="795441717">
      <w:bodyDiv w:val="1"/>
      <w:marLeft w:val="0"/>
      <w:marRight w:val="0"/>
      <w:marTop w:val="0"/>
      <w:marBottom w:val="0"/>
      <w:divBdr>
        <w:top w:val="none" w:sz="0" w:space="0" w:color="auto"/>
        <w:left w:val="none" w:sz="0" w:space="0" w:color="auto"/>
        <w:bottom w:val="none" w:sz="0" w:space="0" w:color="auto"/>
        <w:right w:val="none" w:sz="0" w:space="0" w:color="auto"/>
      </w:divBdr>
    </w:div>
    <w:div w:id="800734899">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885530482">
      <w:bodyDiv w:val="1"/>
      <w:marLeft w:val="0"/>
      <w:marRight w:val="0"/>
      <w:marTop w:val="0"/>
      <w:marBottom w:val="0"/>
      <w:divBdr>
        <w:top w:val="none" w:sz="0" w:space="0" w:color="auto"/>
        <w:left w:val="none" w:sz="0" w:space="0" w:color="auto"/>
        <w:bottom w:val="none" w:sz="0" w:space="0" w:color="auto"/>
        <w:right w:val="none" w:sz="0" w:space="0" w:color="auto"/>
      </w:divBdr>
    </w:div>
    <w:div w:id="901672267">
      <w:bodyDiv w:val="1"/>
      <w:marLeft w:val="0"/>
      <w:marRight w:val="0"/>
      <w:marTop w:val="0"/>
      <w:marBottom w:val="0"/>
      <w:divBdr>
        <w:top w:val="none" w:sz="0" w:space="0" w:color="auto"/>
        <w:left w:val="none" w:sz="0" w:space="0" w:color="auto"/>
        <w:bottom w:val="none" w:sz="0" w:space="0" w:color="auto"/>
        <w:right w:val="none" w:sz="0" w:space="0" w:color="auto"/>
      </w:divBdr>
    </w:div>
    <w:div w:id="912281818">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58803949">
      <w:bodyDiv w:val="1"/>
      <w:marLeft w:val="0"/>
      <w:marRight w:val="0"/>
      <w:marTop w:val="0"/>
      <w:marBottom w:val="0"/>
      <w:divBdr>
        <w:top w:val="none" w:sz="0" w:space="0" w:color="auto"/>
        <w:left w:val="none" w:sz="0" w:space="0" w:color="auto"/>
        <w:bottom w:val="none" w:sz="0" w:space="0" w:color="auto"/>
        <w:right w:val="none" w:sz="0" w:space="0" w:color="auto"/>
      </w:divBdr>
    </w:div>
    <w:div w:id="961233212">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980109351">
      <w:bodyDiv w:val="1"/>
      <w:marLeft w:val="0"/>
      <w:marRight w:val="0"/>
      <w:marTop w:val="0"/>
      <w:marBottom w:val="0"/>
      <w:divBdr>
        <w:top w:val="none" w:sz="0" w:space="0" w:color="auto"/>
        <w:left w:val="none" w:sz="0" w:space="0" w:color="auto"/>
        <w:bottom w:val="none" w:sz="0" w:space="0" w:color="auto"/>
        <w:right w:val="none" w:sz="0" w:space="0" w:color="auto"/>
      </w:divBdr>
    </w:div>
    <w:div w:id="1036084276">
      <w:bodyDiv w:val="1"/>
      <w:marLeft w:val="0"/>
      <w:marRight w:val="0"/>
      <w:marTop w:val="0"/>
      <w:marBottom w:val="0"/>
      <w:divBdr>
        <w:top w:val="none" w:sz="0" w:space="0" w:color="auto"/>
        <w:left w:val="none" w:sz="0" w:space="0" w:color="auto"/>
        <w:bottom w:val="none" w:sz="0" w:space="0" w:color="auto"/>
        <w:right w:val="none" w:sz="0" w:space="0" w:color="auto"/>
      </w:divBdr>
    </w:div>
    <w:div w:id="1089471868">
      <w:bodyDiv w:val="1"/>
      <w:marLeft w:val="0"/>
      <w:marRight w:val="0"/>
      <w:marTop w:val="0"/>
      <w:marBottom w:val="0"/>
      <w:divBdr>
        <w:top w:val="none" w:sz="0" w:space="0" w:color="auto"/>
        <w:left w:val="none" w:sz="0" w:space="0" w:color="auto"/>
        <w:bottom w:val="none" w:sz="0" w:space="0" w:color="auto"/>
        <w:right w:val="none" w:sz="0" w:space="0" w:color="auto"/>
      </w:divBdr>
    </w:div>
    <w:div w:id="1126003943">
      <w:bodyDiv w:val="1"/>
      <w:marLeft w:val="0"/>
      <w:marRight w:val="0"/>
      <w:marTop w:val="0"/>
      <w:marBottom w:val="0"/>
      <w:divBdr>
        <w:top w:val="none" w:sz="0" w:space="0" w:color="auto"/>
        <w:left w:val="none" w:sz="0" w:space="0" w:color="auto"/>
        <w:bottom w:val="none" w:sz="0" w:space="0" w:color="auto"/>
        <w:right w:val="none" w:sz="0" w:space="0" w:color="auto"/>
      </w:divBdr>
    </w:div>
    <w:div w:id="1211460079">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38845351">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356731821">
      <w:bodyDiv w:val="1"/>
      <w:marLeft w:val="0"/>
      <w:marRight w:val="0"/>
      <w:marTop w:val="0"/>
      <w:marBottom w:val="0"/>
      <w:divBdr>
        <w:top w:val="none" w:sz="0" w:space="0" w:color="auto"/>
        <w:left w:val="none" w:sz="0" w:space="0" w:color="auto"/>
        <w:bottom w:val="none" w:sz="0" w:space="0" w:color="auto"/>
        <w:right w:val="none" w:sz="0" w:space="0" w:color="auto"/>
      </w:divBdr>
    </w:div>
    <w:div w:id="1364673905">
      <w:bodyDiv w:val="1"/>
      <w:marLeft w:val="0"/>
      <w:marRight w:val="0"/>
      <w:marTop w:val="0"/>
      <w:marBottom w:val="0"/>
      <w:divBdr>
        <w:top w:val="none" w:sz="0" w:space="0" w:color="auto"/>
        <w:left w:val="none" w:sz="0" w:space="0" w:color="auto"/>
        <w:bottom w:val="none" w:sz="0" w:space="0" w:color="auto"/>
        <w:right w:val="none" w:sz="0" w:space="0" w:color="auto"/>
      </w:divBdr>
    </w:div>
    <w:div w:id="1377899044">
      <w:bodyDiv w:val="1"/>
      <w:marLeft w:val="0"/>
      <w:marRight w:val="0"/>
      <w:marTop w:val="0"/>
      <w:marBottom w:val="0"/>
      <w:divBdr>
        <w:top w:val="none" w:sz="0" w:space="0" w:color="auto"/>
        <w:left w:val="none" w:sz="0" w:space="0" w:color="auto"/>
        <w:bottom w:val="none" w:sz="0" w:space="0" w:color="auto"/>
        <w:right w:val="none" w:sz="0" w:space="0" w:color="auto"/>
      </w:divBdr>
    </w:div>
    <w:div w:id="1411973490">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509522259">
      <w:bodyDiv w:val="1"/>
      <w:marLeft w:val="0"/>
      <w:marRight w:val="0"/>
      <w:marTop w:val="0"/>
      <w:marBottom w:val="0"/>
      <w:divBdr>
        <w:top w:val="none" w:sz="0" w:space="0" w:color="auto"/>
        <w:left w:val="none" w:sz="0" w:space="0" w:color="auto"/>
        <w:bottom w:val="none" w:sz="0" w:space="0" w:color="auto"/>
        <w:right w:val="none" w:sz="0" w:space="0" w:color="auto"/>
      </w:divBdr>
    </w:div>
    <w:div w:id="1583567628">
      <w:bodyDiv w:val="1"/>
      <w:marLeft w:val="0"/>
      <w:marRight w:val="0"/>
      <w:marTop w:val="0"/>
      <w:marBottom w:val="0"/>
      <w:divBdr>
        <w:top w:val="none" w:sz="0" w:space="0" w:color="auto"/>
        <w:left w:val="none" w:sz="0" w:space="0" w:color="auto"/>
        <w:bottom w:val="none" w:sz="0" w:space="0" w:color="auto"/>
        <w:right w:val="none" w:sz="0" w:space="0" w:color="auto"/>
      </w:divBdr>
    </w:div>
    <w:div w:id="1662074022">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782258405">
      <w:bodyDiv w:val="1"/>
      <w:marLeft w:val="0"/>
      <w:marRight w:val="0"/>
      <w:marTop w:val="0"/>
      <w:marBottom w:val="0"/>
      <w:divBdr>
        <w:top w:val="none" w:sz="0" w:space="0" w:color="auto"/>
        <w:left w:val="none" w:sz="0" w:space="0" w:color="auto"/>
        <w:bottom w:val="none" w:sz="0" w:space="0" w:color="auto"/>
        <w:right w:val="none" w:sz="0" w:space="0" w:color="auto"/>
      </w:divBdr>
    </w:div>
    <w:div w:id="1818843265">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877278990">
      <w:bodyDiv w:val="1"/>
      <w:marLeft w:val="0"/>
      <w:marRight w:val="0"/>
      <w:marTop w:val="0"/>
      <w:marBottom w:val="0"/>
      <w:divBdr>
        <w:top w:val="none" w:sz="0" w:space="0" w:color="auto"/>
        <w:left w:val="none" w:sz="0" w:space="0" w:color="auto"/>
        <w:bottom w:val="none" w:sz="0" w:space="0" w:color="auto"/>
        <w:right w:val="none" w:sz="0" w:space="0" w:color="auto"/>
      </w:divBdr>
    </w:div>
    <w:div w:id="1883907891">
      <w:bodyDiv w:val="1"/>
      <w:marLeft w:val="0"/>
      <w:marRight w:val="0"/>
      <w:marTop w:val="0"/>
      <w:marBottom w:val="0"/>
      <w:divBdr>
        <w:top w:val="none" w:sz="0" w:space="0" w:color="auto"/>
        <w:left w:val="none" w:sz="0" w:space="0" w:color="auto"/>
        <w:bottom w:val="none" w:sz="0" w:space="0" w:color="auto"/>
        <w:right w:val="none" w:sz="0" w:space="0" w:color="auto"/>
      </w:divBdr>
    </w:div>
    <w:div w:id="1893301767">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51931748">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1997567642">
      <w:bodyDiv w:val="1"/>
      <w:marLeft w:val="0"/>
      <w:marRight w:val="0"/>
      <w:marTop w:val="0"/>
      <w:marBottom w:val="0"/>
      <w:divBdr>
        <w:top w:val="none" w:sz="0" w:space="0" w:color="auto"/>
        <w:left w:val="none" w:sz="0" w:space="0" w:color="auto"/>
        <w:bottom w:val="none" w:sz="0" w:space="0" w:color="auto"/>
        <w:right w:val="none" w:sz="0" w:space="0" w:color="auto"/>
      </w:divBdr>
    </w:div>
    <w:div w:id="2027166903">
      <w:bodyDiv w:val="1"/>
      <w:marLeft w:val="0"/>
      <w:marRight w:val="0"/>
      <w:marTop w:val="0"/>
      <w:marBottom w:val="0"/>
      <w:divBdr>
        <w:top w:val="none" w:sz="0" w:space="0" w:color="auto"/>
        <w:left w:val="none" w:sz="0" w:space="0" w:color="auto"/>
        <w:bottom w:val="none" w:sz="0" w:space="0" w:color="auto"/>
        <w:right w:val="none" w:sz="0" w:space="0" w:color="auto"/>
      </w:divBdr>
    </w:div>
    <w:div w:id="2041541342">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 w:id="2054957580">
      <w:bodyDiv w:val="1"/>
      <w:marLeft w:val="0"/>
      <w:marRight w:val="0"/>
      <w:marTop w:val="0"/>
      <w:marBottom w:val="0"/>
      <w:divBdr>
        <w:top w:val="none" w:sz="0" w:space="0" w:color="auto"/>
        <w:left w:val="none" w:sz="0" w:space="0" w:color="auto"/>
        <w:bottom w:val="none" w:sz="0" w:space="0" w:color="auto"/>
        <w:right w:val="none" w:sz="0" w:space="0" w:color="auto"/>
      </w:divBdr>
    </w:div>
    <w:div w:id="2056613964">
      <w:bodyDiv w:val="1"/>
      <w:marLeft w:val="0"/>
      <w:marRight w:val="0"/>
      <w:marTop w:val="0"/>
      <w:marBottom w:val="0"/>
      <w:divBdr>
        <w:top w:val="none" w:sz="0" w:space="0" w:color="auto"/>
        <w:left w:val="none" w:sz="0" w:space="0" w:color="auto"/>
        <w:bottom w:val="none" w:sz="0" w:space="0" w:color="auto"/>
        <w:right w:val="none" w:sz="0" w:space="0" w:color="auto"/>
      </w:divBdr>
    </w:div>
    <w:div w:id="214473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A1A4BACCF115888C56AB011436B5243A1BC9D977395C0CE0A12D6815394EFF45A526FB96BAA8R6g1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56B2AC-A120-4592-8EC9-D268B68B1B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7514</TotalTime>
  <Pages>1</Pages>
  <Words>9494</Words>
  <Characters>54119</Characters>
  <Application>Microsoft Office Word</Application>
  <DocSecurity>0</DocSecurity>
  <Lines>450</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63487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Алексей</dc:creator>
  <cp:lastModifiedBy>Aleyna_Petrovna</cp:lastModifiedBy>
  <cp:revision>67</cp:revision>
  <cp:lastPrinted>2022-01-24T08:55:00Z</cp:lastPrinted>
  <dcterms:created xsi:type="dcterms:W3CDTF">2018-02-12T07:17:00Z</dcterms:created>
  <dcterms:modified xsi:type="dcterms:W3CDTF">2022-01-24T08:55:00Z</dcterms:modified>
</cp:coreProperties>
</file>