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040" w:rsidRPr="00813F39" w:rsidRDefault="00065A84" w:rsidP="00F8094E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0D3442">
              <w:rPr>
                <w:i/>
                <w:sz w:val="24"/>
                <w:szCs w:val="24"/>
                <w:lang w:eastAsia="en-US"/>
              </w:rPr>
              <w:t>20</w:t>
            </w:r>
            <w:r w:rsidR="00F8094E">
              <w:rPr>
                <w:i/>
                <w:sz w:val="24"/>
                <w:szCs w:val="24"/>
                <w:lang w:eastAsia="en-US"/>
              </w:rPr>
              <w:t>.12.</w:t>
            </w:r>
            <w:r w:rsidR="002C7317">
              <w:rPr>
                <w:i/>
                <w:sz w:val="24"/>
                <w:szCs w:val="24"/>
                <w:lang w:eastAsia="en-US"/>
              </w:rPr>
              <w:t>2021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0D3442" w:rsidRPr="006D2A50" w:rsidRDefault="000D3442" w:rsidP="000D3442">
      <w:pPr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СОВЕТ ДЕПУТАТОВ</w:t>
      </w:r>
    </w:p>
    <w:p w:rsidR="000D3442" w:rsidRPr="006D2A50" w:rsidRDefault="000D3442" w:rsidP="000D3442">
      <w:pPr>
        <w:shd w:val="clear" w:color="auto" w:fill="FFFFFF"/>
        <w:jc w:val="center"/>
        <w:rPr>
          <w:rFonts w:eastAsia="Calibri"/>
          <w:b/>
          <w:bCs/>
          <w:spacing w:val="-1"/>
          <w:lang w:eastAsia="en-US"/>
        </w:rPr>
      </w:pPr>
      <w:r w:rsidRPr="006D2A50">
        <w:rPr>
          <w:rFonts w:eastAsia="Calibri"/>
          <w:b/>
          <w:bCs/>
          <w:spacing w:val="-1"/>
          <w:lang w:eastAsia="en-US"/>
        </w:rPr>
        <w:t>КЫШТОВСКОГО СЕЛЬСОВЕТА</w:t>
      </w:r>
    </w:p>
    <w:p w:rsidR="000D3442" w:rsidRPr="006D2A50" w:rsidRDefault="000D3442" w:rsidP="000D344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2"/>
          <w:lang w:eastAsia="en-US"/>
        </w:rPr>
        <w:t>КЫШТОВСКОГО РАЙОНА НОВОСИБИРСКОЙ ОБЛАСТИ</w:t>
      </w:r>
    </w:p>
    <w:p w:rsidR="000D3442" w:rsidRPr="006D2A50" w:rsidRDefault="000D3442" w:rsidP="000D344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lang w:eastAsia="en-US"/>
        </w:rPr>
        <w:t>Шестого созыва</w:t>
      </w:r>
    </w:p>
    <w:p w:rsidR="000D3442" w:rsidRPr="006D2A50" w:rsidRDefault="000D3442" w:rsidP="000D3442">
      <w:pPr>
        <w:shd w:val="clear" w:color="auto" w:fill="FFFFFF"/>
        <w:jc w:val="center"/>
        <w:rPr>
          <w:rFonts w:eastAsia="Calibri"/>
          <w:lang w:eastAsia="en-US"/>
        </w:rPr>
      </w:pPr>
      <w:r w:rsidRPr="006D2A50">
        <w:rPr>
          <w:rFonts w:eastAsia="Calibri"/>
          <w:b/>
          <w:bCs/>
          <w:spacing w:val="-4"/>
          <w:w w:val="128"/>
          <w:lang w:eastAsia="en-US"/>
        </w:rPr>
        <w:t>РЕШЕНИЕ</w:t>
      </w:r>
      <w:r>
        <w:rPr>
          <w:rFonts w:eastAsia="Calibri"/>
          <w:b/>
          <w:bCs/>
          <w:spacing w:val="-4"/>
          <w:w w:val="128"/>
          <w:lang w:eastAsia="en-US"/>
        </w:rPr>
        <w:t xml:space="preserve"> №1</w:t>
      </w:r>
    </w:p>
    <w:p w:rsidR="000D3442" w:rsidRPr="006D2A50" w:rsidRDefault="000D3442" w:rsidP="000D3442">
      <w:pPr>
        <w:shd w:val="clear" w:color="auto" w:fill="FFFFFF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Шестнадцатой сессии</w:t>
      </w:r>
    </w:p>
    <w:p w:rsidR="000D3442" w:rsidRPr="000D3442" w:rsidRDefault="000D3442" w:rsidP="000D344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«20» декабря</w:t>
      </w:r>
      <w:r w:rsidRPr="006D2A50">
        <w:rPr>
          <w:rFonts w:eastAsia="Calibri"/>
          <w:lang w:eastAsia="en-US"/>
        </w:rPr>
        <w:t xml:space="preserve"> 2021г.</w:t>
      </w:r>
      <w:r w:rsidRPr="006D2A50"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 xml:space="preserve">   </w:t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  <w:t xml:space="preserve">                           </w:t>
      </w:r>
      <w:r w:rsidRPr="006D2A50">
        <w:rPr>
          <w:rFonts w:eastAsia="Calibri"/>
          <w:lang w:eastAsia="en-US"/>
        </w:rPr>
        <w:t>с.</w:t>
      </w:r>
      <w:r>
        <w:rPr>
          <w:rFonts w:eastAsia="Calibri"/>
          <w:lang w:eastAsia="en-US"/>
        </w:rPr>
        <w:t xml:space="preserve"> </w:t>
      </w:r>
      <w:r w:rsidRPr="006D2A50">
        <w:rPr>
          <w:rFonts w:eastAsia="Calibri"/>
          <w:lang w:eastAsia="en-US"/>
        </w:rPr>
        <w:t>Кыштовка</w:t>
      </w:r>
    </w:p>
    <w:p w:rsidR="000D3442" w:rsidRDefault="000D3442" w:rsidP="000D3442">
      <w:pPr>
        <w:ind w:firstLine="709"/>
        <w:jc w:val="both"/>
      </w:pPr>
      <w:r w:rsidRPr="00D04F15">
        <w:t>О внесении изменений в решение №</w:t>
      </w:r>
      <w:r>
        <w:t xml:space="preserve">1 </w:t>
      </w:r>
    </w:p>
    <w:p w:rsidR="000D3442" w:rsidRPr="00D04F15" w:rsidRDefault="000D3442" w:rsidP="000D3442">
      <w:pPr>
        <w:ind w:firstLine="709"/>
        <w:jc w:val="both"/>
      </w:pPr>
      <w:r>
        <w:t>6</w:t>
      </w:r>
      <w:r w:rsidRPr="00D04F15">
        <w:t xml:space="preserve">-йсессии Совета депутатов Кыштовского </w:t>
      </w:r>
      <w:r>
        <w:t>сельсовета</w:t>
      </w:r>
    </w:p>
    <w:p w:rsidR="000D3442" w:rsidRDefault="000D3442" w:rsidP="000D3442">
      <w:pPr>
        <w:ind w:firstLine="709"/>
        <w:jc w:val="both"/>
      </w:pPr>
      <w:r>
        <w:t>Кыштовского района Новосибирской области от 29.12.2020г</w:t>
      </w:r>
    </w:p>
    <w:p w:rsidR="000D3442" w:rsidRDefault="000D3442" w:rsidP="000D3442">
      <w:pPr>
        <w:ind w:firstLine="709"/>
        <w:jc w:val="both"/>
      </w:pPr>
      <w:r w:rsidRPr="00D04F15">
        <w:t>«О бюджете Кыштовского сельсовета Кыштовского</w:t>
      </w:r>
    </w:p>
    <w:p w:rsidR="000D3442" w:rsidRDefault="000D3442" w:rsidP="000D3442">
      <w:pPr>
        <w:ind w:firstLine="709"/>
        <w:jc w:val="both"/>
      </w:pPr>
      <w:r w:rsidRPr="00D04F15">
        <w:t>района на 20</w:t>
      </w:r>
      <w:r>
        <w:t>21</w:t>
      </w:r>
      <w:r w:rsidRPr="00D04F15">
        <w:t xml:space="preserve"> год и плановый период 20</w:t>
      </w:r>
      <w:r>
        <w:t>22-2023</w:t>
      </w:r>
      <w:r w:rsidRPr="00D04F15">
        <w:t xml:space="preserve"> годов»</w:t>
      </w:r>
    </w:p>
    <w:p w:rsidR="000D3442" w:rsidRPr="006057F6" w:rsidRDefault="000D3442" w:rsidP="000D3442">
      <w:pPr>
        <w:widowControl w:val="0"/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bCs/>
        </w:rPr>
      </w:pP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0D3442" w:rsidRDefault="000D3442" w:rsidP="000D344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6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29</w:t>
      </w:r>
      <w:r w:rsidRPr="006057F6">
        <w:rPr>
          <w:rFonts w:ascii="Times New Roman CYR" w:hAnsi="Times New Roman CYR" w:cs="Times New Roman CYR"/>
        </w:rPr>
        <w:t>.12.2</w:t>
      </w:r>
      <w:r>
        <w:rPr>
          <w:rFonts w:ascii="Times New Roman CYR" w:hAnsi="Times New Roman CYR" w:cs="Times New Roman CYR"/>
        </w:rPr>
        <w:t>020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>Кыштовского сельсовета Кыштовского района</w:t>
      </w:r>
      <w:r w:rsidRPr="006057F6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21</w:t>
      </w:r>
      <w:r w:rsidRPr="006057F6">
        <w:rPr>
          <w:rFonts w:ascii="Times New Roman CYR" w:hAnsi="Times New Roman CYR" w:cs="Times New Roman CYR"/>
        </w:rPr>
        <w:t xml:space="preserve"> год и плановый период 20</w:t>
      </w:r>
      <w:r>
        <w:rPr>
          <w:rFonts w:ascii="Times New Roman CYR" w:hAnsi="Times New Roman CYR" w:cs="Times New Roman CYR"/>
        </w:rPr>
        <w:t>22-2023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0D3442" w:rsidRDefault="000D3442" w:rsidP="000D344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1. В пункт 1 п.п 1</w:t>
      </w:r>
    </w:p>
    <w:p w:rsidR="000D3442" w:rsidRPr="006A409D" w:rsidRDefault="000D3442" w:rsidP="000D3442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</w:rPr>
      </w:pPr>
      <w:r w:rsidRPr="006A409D">
        <w:rPr>
          <w:rFonts w:ascii="Times New Roman CYR" w:hAnsi="Times New Roman CYR" w:cs="Times New Roman CYR"/>
        </w:rPr>
        <w:t>1) цифры «</w:t>
      </w:r>
      <w:r>
        <w:rPr>
          <w:rFonts w:ascii="Times New Roman CYR" w:hAnsi="Times New Roman CYR" w:cs="Times New Roman CYR"/>
        </w:rPr>
        <w:t>62 434 075,40</w:t>
      </w:r>
      <w:r w:rsidRPr="006A409D">
        <w:rPr>
          <w:rFonts w:ascii="Times New Roman CYR" w:hAnsi="Times New Roman CYR" w:cs="Times New Roman CYR"/>
        </w:rPr>
        <w:t xml:space="preserve"> рублей» заменить цифрами «</w:t>
      </w:r>
      <w:r>
        <w:rPr>
          <w:rFonts w:ascii="Times New Roman CYR" w:hAnsi="Times New Roman CYR" w:cs="Times New Roman CYR"/>
        </w:rPr>
        <w:t>51 199 877,65</w:t>
      </w:r>
      <w:r w:rsidRPr="006A409D">
        <w:rPr>
          <w:rFonts w:ascii="Times New Roman CYR" w:hAnsi="Times New Roman CYR" w:cs="Times New Roman CYR"/>
        </w:rPr>
        <w:t xml:space="preserve"> рублей»</w:t>
      </w:r>
    </w:p>
    <w:p w:rsidR="000D3442" w:rsidRPr="006A409D" w:rsidRDefault="000D3442" w:rsidP="000D3442">
      <w:pPr>
        <w:widowControl w:val="0"/>
        <w:autoSpaceDE w:val="0"/>
        <w:autoSpaceDN w:val="0"/>
        <w:adjustRightInd w:val="0"/>
        <w:ind w:left="707" w:firstLine="709"/>
        <w:jc w:val="both"/>
        <w:rPr>
          <w:rFonts w:ascii="Times New Roman CYR" w:hAnsi="Times New Roman CYR" w:cs="Times New Roman CYR"/>
        </w:rPr>
      </w:pPr>
      <w:r w:rsidRPr="006A409D">
        <w:rPr>
          <w:rFonts w:ascii="Times New Roman CYR" w:hAnsi="Times New Roman CYR" w:cs="Times New Roman CYR"/>
        </w:rPr>
        <w:t>2) цифры «</w:t>
      </w:r>
      <w:r>
        <w:rPr>
          <w:rFonts w:ascii="Times New Roman CYR" w:hAnsi="Times New Roman CYR" w:cs="Times New Roman CYR"/>
        </w:rPr>
        <w:t>64 531 721,49</w:t>
      </w:r>
      <w:r w:rsidRPr="006A409D">
        <w:rPr>
          <w:rFonts w:ascii="Times New Roman CYR" w:hAnsi="Times New Roman CYR" w:cs="Times New Roman CYR"/>
        </w:rPr>
        <w:t xml:space="preserve"> рублей» заменить цифрами «</w:t>
      </w:r>
      <w:r>
        <w:rPr>
          <w:rFonts w:ascii="Times New Roman CYR" w:hAnsi="Times New Roman CYR" w:cs="Times New Roman CYR"/>
        </w:rPr>
        <w:t>53 297 523,06</w:t>
      </w:r>
      <w:r w:rsidRPr="006A409D">
        <w:rPr>
          <w:rFonts w:ascii="Times New Roman CYR" w:hAnsi="Times New Roman CYR" w:cs="Times New Roman CYR"/>
        </w:rPr>
        <w:t xml:space="preserve"> рублей»</w:t>
      </w:r>
    </w:p>
    <w:p w:rsidR="000D3442" w:rsidRDefault="000D3442" w:rsidP="000D344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 w:rsidRPr="006A409D">
        <w:rPr>
          <w:rFonts w:ascii="Times New Roman CYR" w:hAnsi="Times New Roman CYR" w:cs="Times New Roman CYR"/>
        </w:rPr>
        <w:t>2. В пункте 4 п.п.1 утвердить приложение 4 таблица 1 «Распределение бюджетных ассигнований по разделам, подразделам, целевым статьям (муниципальным программам</w:t>
      </w:r>
      <w:r w:rsidRPr="00F02472">
        <w:rPr>
          <w:rFonts w:ascii="Times New Roman CYR" w:hAnsi="Times New Roman CYR" w:cs="Times New Roman CYR"/>
        </w:rPr>
        <w:t xml:space="preserve"> и непрогра</w:t>
      </w:r>
      <w:r>
        <w:rPr>
          <w:rFonts w:ascii="Times New Roman CYR" w:hAnsi="Times New Roman CYR" w:cs="Times New Roman CYR"/>
        </w:rPr>
        <w:t xml:space="preserve">ммным </w:t>
      </w:r>
      <w:r w:rsidRPr="00F02472">
        <w:rPr>
          <w:rFonts w:ascii="Times New Roman CYR" w:hAnsi="Times New Roman CYR" w:cs="Times New Roman CYR"/>
        </w:rPr>
        <w:t>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 на 2021 год и плановый период 2022 и 2023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1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</w:t>
      </w:r>
      <w:r>
        <w:rPr>
          <w:rFonts w:ascii="Times New Roman CYR" w:hAnsi="Times New Roman CYR" w:cs="Times New Roman CYR"/>
        </w:rPr>
        <w:t>ктура расходов местного бюджета</w:t>
      </w:r>
      <w:r w:rsidRPr="00F02472">
        <w:rPr>
          <w:rFonts w:ascii="Times New Roman CYR" w:hAnsi="Times New Roman CYR" w:cs="Times New Roman CYR"/>
        </w:rPr>
        <w:t xml:space="preserve"> на 20</w:t>
      </w:r>
      <w:r>
        <w:rPr>
          <w:rFonts w:ascii="Times New Roman CYR" w:hAnsi="Times New Roman CYR" w:cs="Times New Roman CYR"/>
        </w:rPr>
        <w:t>21</w:t>
      </w:r>
      <w:r w:rsidRPr="00F02472">
        <w:rPr>
          <w:rFonts w:ascii="Times New Roman CYR" w:hAnsi="Times New Roman CYR" w:cs="Times New Roman CYR"/>
        </w:rPr>
        <w:t xml:space="preserve"> год</w:t>
      </w:r>
      <w:r w:rsidRPr="00F04C3D">
        <w:rPr>
          <w:rFonts w:ascii="Times New Roman CYR" w:hAnsi="Times New Roman CYR" w:cs="Times New Roman CYR"/>
        </w:rPr>
        <w:t>» в прилагаемой редакции</w:t>
      </w:r>
      <w:r>
        <w:rPr>
          <w:rFonts w:ascii="Times New Roman CYR" w:hAnsi="Times New Roman CYR" w:cs="Times New Roman CYR"/>
        </w:rPr>
        <w:t>.</w:t>
      </w:r>
    </w:p>
    <w:p w:rsidR="000D3442" w:rsidRDefault="000D3442" w:rsidP="000D344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3. В пункте 5 утвердить приложение 7 таблица 1 «Источники финансирования дефицита местного бюджета на 2021 год» в прилагаемой редакции.</w:t>
      </w:r>
    </w:p>
    <w:p w:rsidR="000D3442" w:rsidRPr="006057F6" w:rsidRDefault="000D3442" w:rsidP="000D3442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>4</w:t>
      </w:r>
      <w:r w:rsidRPr="00967EAE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 xml:space="preserve"> 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r>
        <w:rPr>
          <w:rFonts w:ascii="Times New Roman CYR" w:hAnsi="Times New Roman CYR" w:cs="Times New Roman CYR"/>
        </w:rPr>
        <w:t>Кыштовского сельсовета</w:t>
      </w:r>
      <w:r w:rsidRPr="00F04C3D">
        <w:rPr>
          <w:rFonts w:ascii="Times New Roman CYR" w:hAnsi="Times New Roman CYR" w:cs="Times New Roman CYR"/>
        </w:rPr>
        <w:t xml:space="preserve"> для подписания и опубликования.</w:t>
      </w:r>
    </w:p>
    <w:p w:rsidR="000D3442" w:rsidRDefault="000D3442" w:rsidP="000D3442">
      <w:pPr>
        <w:jc w:val="both"/>
      </w:pPr>
    </w:p>
    <w:p w:rsidR="000D3442" w:rsidRDefault="000D3442" w:rsidP="000D3442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 xml:space="preserve">Глава </w:t>
      </w:r>
      <w:r w:rsidRPr="00920711">
        <w:t>Кыштовского сельсовета</w:t>
      </w:r>
    </w:p>
    <w:p w:rsidR="000D3442" w:rsidRDefault="000D3442" w:rsidP="000D3442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0D3442" w:rsidRDefault="000D3442" w:rsidP="000D3442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0D3442" w:rsidRPr="00920711" w:rsidRDefault="000D3442" w:rsidP="000D3442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0D3442" w:rsidRPr="00920711" w:rsidRDefault="000D3442" w:rsidP="000D3442">
      <w:r>
        <w:t>_____________</w:t>
      </w:r>
      <w:r w:rsidRPr="00C27EA0">
        <w:rPr>
          <w:color w:val="000000"/>
        </w:rPr>
        <w:t xml:space="preserve"> </w:t>
      </w:r>
      <w:r w:rsidRPr="006D2A50">
        <w:rPr>
          <w:color w:val="000000"/>
        </w:rPr>
        <w:t>С.</w:t>
      </w:r>
      <w:r>
        <w:rPr>
          <w:color w:val="000000"/>
        </w:rPr>
        <w:t xml:space="preserve"> </w:t>
      </w:r>
      <w:r w:rsidRPr="006D2A50">
        <w:rPr>
          <w:color w:val="000000"/>
        </w:rPr>
        <w:t>А.</w:t>
      </w:r>
      <w:r>
        <w:rPr>
          <w:color w:val="000000"/>
        </w:rPr>
        <w:t xml:space="preserve"> </w:t>
      </w:r>
      <w:r w:rsidRPr="006D2A50">
        <w:rPr>
          <w:color w:val="000000"/>
        </w:rPr>
        <w:t>Беспрозванных</w:t>
      </w:r>
      <w:r w:rsidRPr="00920711">
        <w:t xml:space="preserve">               </w:t>
      </w:r>
      <w:r>
        <w:t xml:space="preserve">            </w:t>
      </w:r>
      <w:r w:rsidRPr="00920711">
        <w:t xml:space="preserve"> ________________</w:t>
      </w:r>
      <w:r>
        <w:t>А.П. Шеломенцева</w:t>
      </w:r>
    </w:p>
    <w:p w:rsidR="004030EC" w:rsidRDefault="004030E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17560" w:type="dxa"/>
        <w:tblInd w:w="108" w:type="dxa"/>
        <w:tblLook w:val="04A0" w:firstRow="1" w:lastRow="0" w:firstColumn="1" w:lastColumn="0" w:noHBand="0" w:noVBand="1"/>
      </w:tblPr>
      <w:tblGrid>
        <w:gridCol w:w="960"/>
        <w:gridCol w:w="3160"/>
        <w:gridCol w:w="4480"/>
        <w:gridCol w:w="3880"/>
        <w:gridCol w:w="2160"/>
        <w:gridCol w:w="2920"/>
      </w:tblGrid>
      <w:tr w:rsidR="000D3442" w:rsidRPr="000D3442" w:rsidTr="000D3442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rFonts w:ascii="Arial CYR" w:hAnsi="Arial CYR"/>
                <w:sz w:val="20"/>
                <w:szCs w:val="20"/>
              </w:rPr>
            </w:pPr>
            <w:r w:rsidRPr="000D3442">
              <w:rPr>
                <w:rFonts w:ascii="Arial CYR" w:hAnsi="Arial CYR"/>
                <w:sz w:val="20"/>
                <w:szCs w:val="20"/>
              </w:rPr>
              <w:t xml:space="preserve">Приложение 3 </w:t>
            </w:r>
          </w:p>
        </w:tc>
      </w:tr>
      <w:tr w:rsidR="000D3442" w:rsidRPr="000D3442" w:rsidTr="000D3442">
        <w:trPr>
          <w:trHeight w:val="195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0D3442">
              <w:rPr>
                <w:rFonts w:ascii="Arial CYR" w:hAnsi="Arial CYR"/>
                <w:sz w:val="20"/>
                <w:szCs w:val="20"/>
              </w:rPr>
              <w:t xml:space="preserve">  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rFonts w:ascii="Arial CYR" w:hAnsi="Arial CYR"/>
                <w:sz w:val="20"/>
                <w:szCs w:val="20"/>
              </w:rPr>
            </w:pPr>
            <w:r w:rsidRPr="000D3442">
              <w:rPr>
                <w:rFonts w:ascii="Arial CYR" w:hAnsi="Arial CYR"/>
                <w:sz w:val="20"/>
                <w:szCs w:val="20"/>
              </w:rPr>
              <w:t>к решению № 1    16-ой сессии Совета Депутатов Кыштовского сельсовета  "О бюджете Кыштовского сельсовета на 2021 год и плановый период 2022-2023 годов" от  20.12.2021г</w:t>
            </w:r>
          </w:p>
        </w:tc>
      </w:tr>
      <w:tr w:rsidR="000D3442" w:rsidRPr="000D3442" w:rsidTr="000D3442">
        <w:trPr>
          <w:trHeight w:val="36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right"/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36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0D3442">
              <w:rPr>
                <w:rFonts w:ascii="Arial" w:hAnsi="Arial" w:cs="Arial"/>
                <w:b/>
                <w:bCs/>
                <w:sz w:val="28"/>
                <w:szCs w:val="28"/>
              </w:rPr>
              <w:t>Доходы Кыштовского сельсовета на 2021 год и плановый период 2022-2023 годов</w:t>
            </w: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33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D3442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0D3442" w:rsidRPr="000D3442" w:rsidTr="000D3442">
        <w:trPr>
          <w:trHeight w:val="172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31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Код бюджетной</w:t>
            </w:r>
          </w:p>
        </w:tc>
        <w:tc>
          <w:tcPr>
            <w:tcW w:w="44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eastAsia="Calibri" w:hAnsi="Arial" w:cs="Arial"/>
                <w:b/>
                <w:bCs/>
                <w:spacing w:val="-2"/>
                <w:lang w:eastAsia="en-US"/>
              </w:rPr>
              <w:t>Наименование групп, подгрупп, статей, подстатей; элементов программ (подпрограмм), кодов экономической классификации доходов</w:t>
            </w:r>
          </w:p>
        </w:tc>
        <w:tc>
          <w:tcPr>
            <w:tcW w:w="38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Сумма 2021 год</w:t>
            </w:r>
          </w:p>
        </w:tc>
        <w:tc>
          <w:tcPr>
            <w:tcW w:w="21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Сумма 2022 год</w:t>
            </w:r>
          </w:p>
        </w:tc>
        <w:tc>
          <w:tcPr>
            <w:tcW w:w="29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Сумма 2023 год</w:t>
            </w:r>
          </w:p>
        </w:tc>
      </w:tr>
      <w:tr w:rsidR="000D3442" w:rsidRPr="000D3442" w:rsidTr="000D3442">
        <w:trPr>
          <w:trHeight w:val="4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1 00 00000 00 0000 000</w:t>
            </w:r>
          </w:p>
        </w:tc>
        <w:tc>
          <w:tcPr>
            <w:tcW w:w="4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eastAsia="Calibri" w:hAnsi="Arial" w:cs="Arial"/>
                <w:b/>
                <w:bCs/>
                <w:lang w:eastAsia="en-US"/>
              </w:rPr>
              <w:t>Налоговые и неналоговые доходы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12 310 512,92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11 662 330,00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12 110 130,00</w:t>
            </w:r>
          </w:p>
        </w:tc>
      </w:tr>
      <w:tr w:rsidR="000D3442" w:rsidRPr="000D3442" w:rsidTr="000D3442">
        <w:trPr>
          <w:trHeight w:val="6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1 01 02000 01 0000 110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Налог на доходы физических лиц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6 429 467,85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6 508 800,00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6 782 100,00</w:t>
            </w:r>
          </w:p>
        </w:tc>
      </w:tr>
      <w:tr w:rsidR="000D3442" w:rsidRPr="000D3442" w:rsidTr="000D3442">
        <w:trPr>
          <w:trHeight w:val="3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1 01 02010 01 0000 110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eastAsia="Calibri" w:hAnsi="Arial" w:cs="Arial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6 383 825,88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6 505 300,00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6 778 400,00</w:t>
            </w:r>
          </w:p>
        </w:tc>
      </w:tr>
      <w:tr w:rsidR="000D3442" w:rsidRPr="000D3442" w:rsidTr="000D3442">
        <w:trPr>
          <w:trHeight w:val="27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10102010012100100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eastAsia="Calibri" w:hAnsi="Arial" w:cs="Arial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5 588,78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51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lastRenderedPageBreak/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10102020011000100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практики в соответствии со статьей 227 Налогового кодекса Российской Федерации (сумма платежа (перерасчеты, недоимка и заддолженность по соответствующему платежу, в том числе по отмененному))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10 287,86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4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10102020012100100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практики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4,58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51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10102020013000100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практики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300,00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28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lastRenderedPageBreak/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10102010013000100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1 385,17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28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10102030011000100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28 075,58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27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10102040011000100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 </w:t>
            </w:r>
          </w:p>
        </w:tc>
      </w:tr>
      <w:tr w:rsidR="000D3442" w:rsidRPr="000D3442" w:rsidTr="000D3442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1 03 02000 01 0000 110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Акцизы по подакцизным товарам (продукции) производимым на территории Российской Федерации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2 529 400,00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2 675 630,00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2 776 630,00</w:t>
            </w:r>
          </w:p>
        </w:tc>
      </w:tr>
      <w:tr w:rsidR="000D3442" w:rsidRPr="000D3442" w:rsidTr="000D3442">
        <w:trPr>
          <w:trHeight w:val="24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10302231010000110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1 141 317,85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1 284 274,34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1 337 112,40</w:t>
            </w:r>
          </w:p>
        </w:tc>
      </w:tr>
      <w:tr w:rsidR="000D3442" w:rsidRPr="000D3442" w:rsidTr="000D3442">
        <w:trPr>
          <w:trHeight w:val="30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lastRenderedPageBreak/>
              <w:t>100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10302241010000110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7 815,46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8 416 ,87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8 650,68</w:t>
            </w:r>
          </w:p>
        </w:tc>
      </w:tr>
      <w:tr w:rsidR="000D3442" w:rsidRPr="000D3442" w:rsidTr="000D3442">
        <w:trPr>
          <w:trHeight w:val="24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10302251010000110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1 561 649,54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1 551 977,62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1 615 570,33</w:t>
            </w:r>
          </w:p>
        </w:tc>
      </w:tr>
      <w:tr w:rsidR="000D3442" w:rsidRPr="000D3442" w:rsidTr="000D3442">
        <w:trPr>
          <w:trHeight w:val="25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10302261010000110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-181 382,85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-169 038,83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-184 703,41</w:t>
            </w:r>
          </w:p>
        </w:tc>
      </w:tr>
      <w:tr w:rsidR="000D3442" w:rsidRPr="000D3442" w:rsidTr="000D3442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105 00000 00 0000 000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Налоги на совокупный доход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3 432,15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6 700,00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6 900,00</w:t>
            </w:r>
          </w:p>
        </w:tc>
      </w:tr>
      <w:tr w:rsidR="000D3442" w:rsidRPr="000D3442" w:rsidTr="000D3442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105 03010 01 0000 110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3 360,50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6 700,00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6 900,00</w:t>
            </w:r>
          </w:p>
        </w:tc>
      </w:tr>
      <w:tr w:rsidR="000D3442" w:rsidRPr="000D3442" w:rsidTr="000D3442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105 03010 01 2100 110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71,65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6 700,00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6 900,00</w:t>
            </w:r>
          </w:p>
        </w:tc>
      </w:tr>
      <w:tr w:rsidR="000D3442" w:rsidRPr="000D3442" w:rsidTr="000D3442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1 06 00000 00 0000 000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Налоги на имущество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1 486 800,00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1 113 900,00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1 171 820,00</w:t>
            </w:r>
          </w:p>
        </w:tc>
      </w:tr>
      <w:tr w:rsidR="000D3442" w:rsidRPr="000D3442" w:rsidTr="000D3442">
        <w:trPr>
          <w:trHeight w:val="24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lastRenderedPageBreak/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1 06 01030 10 1000 110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 на имущество физических лиц, взимаемый по ставкам, применяемым к объектам налогооболожения,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422 353,92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465 600,00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512 300,00</w:t>
            </w:r>
          </w:p>
        </w:tc>
      </w:tr>
      <w:tr w:rsidR="000D3442" w:rsidRPr="000D3442" w:rsidTr="000D3442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1,0601E+16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 на имущество физических лиц, взимаемый по ставкам, применяемым к объектам налогооболожения, расположенным в границах сельских поселений (пени по соответствующему платежу)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946,08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</w:tr>
      <w:tr w:rsidR="000D3442" w:rsidRPr="000D3442" w:rsidTr="000D3442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10601030102100100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</w:tr>
      <w:tr w:rsidR="000D3442" w:rsidRPr="000D3442" w:rsidTr="000D3442">
        <w:trPr>
          <w:trHeight w:val="17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0D3442">
              <w:rPr>
                <w:rFonts w:ascii="Arial" w:hAnsi="Arial" w:cs="Arial"/>
                <w:b/>
                <w:bCs/>
                <w:color w:val="00B050"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10606043101000100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Земельный налог с физических лиц,обладающих  земельным участком, расположенным в границах сельских поселений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505 926,71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432 200,00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590 880,00</w:t>
            </w:r>
          </w:p>
        </w:tc>
      </w:tr>
      <w:tr w:rsidR="000D3442" w:rsidRPr="000D3442" w:rsidTr="000D3442">
        <w:trPr>
          <w:trHeight w:val="171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0D3442">
              <w:rPr>
                <w:rFonts w:ascii="Arial" w:hAnsi="Arial" w:cs="Arial"/>
                <w:b/>
                <w:bCs/>
                <w:color w:val="00B050"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10606043102100100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473,29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</w:tr>
      <w:tr w:rsidR="000D3442" w:rsidRPr="000D3442" w:rsidTr="000D3442">
        <w:trPr>
          <w:trHeight w:val="12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B050"/>
              </w:rPr>
            </w:pPr>
            <w:r w:rsidRPr="000D3442">
              <w:rPr>
                <w:rFonts w:ascii="Arial" w:hAnsi="Arial" w:cs="Arial"/>
                <w:b/>
                <w:bCs/>
                <w:color w:val="00B050"/>
              </w:rPr>
              <w:t>182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10606033101000110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557 100,00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648 300,00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659 520,00</w:t>
            </w:r>
          </w:p>
        </w:tc>
      </w:tr>
      <w:tr w:rsidR="000D3442" w:rsidRPr="000D3442" w:rsidTr="000D3442">
        <w:trPr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1 11 00000 00 0000 000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Доходы от использования  имущества, находящегося в государственной и муниципальной собственности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1 846 412,92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729 700,00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729 700,00</w:t>
            </w:r>
          </w:p>
        </w:tc>
      </w:tr>
      <w:tr w:rsidR="000D3442" w:rsidRPr="000D3442" w:rsidTr="000D3442">
        <w:trPr>
          <w:trHeight w:val="21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11105035100000120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Доходы от сдачи в аренду имущества, находящегося в оперативном управленииорганов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i/>
                <w:iCs/>
              </w:rPr>
            </w:pPr>
            <w:r w:rsidRPr="000D3442">
              <w:rPr>
                <w:rFonts w:ascii="Arial" w:hAnsi="Arial" w:cs="Arial"/>
                <w:i/>
                <w:iCs/>
              </w:rPr>
              <w:t>1 333 432,92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729 700,00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729 700,00</w:t>
            </w:r>
          </w:p>
        </w:tc>
      </w:tr>
      <w:tr w:rsidR="000D3442" w:rsidRPr="000D3442" w:rsidTr="000D3442">
        <w:trPr>
          <w:trHeight w:val="21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lastRenderedPageBreak/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11302995100000130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i/>
                <w:iCs/>
              </w:rPr>
            </w:pPr>
            <w:r w:rsidRPr="000D3442">
              <w:rPr>
                <w:rFonts w:ascii="Arial" w:hAnsi="Arial" w:cs="Arial"/>
                <w:i/>
                <w:iCs/>
              </w:rPr>
              <w:t>512 980,00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195 400,00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203 300,00</w:t>
            </w:r>
          </w:p>
        </w:tc>
      </w:tr>
      <w:tr w:rsidR="000D3442" w:rsidRPr="000D3442" w:rsidTr="000D3442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1 16  00000 00 0000 000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Штрафы, санкции, возмещение ущерба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15 000,00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0D3442" w:rsidRPr="000D3442" w:rsidTr="000D3442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11602020020000140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15 000,00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0D3442" w:rsidRPr="000D3442" w:rsidTr="000D3442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2 00 00000 00 0000 000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Безвозмездные поступления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38 889 364,73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38 211 560,00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42 753 260,00</w:t>
            </w:r>
          </w:p>
        </w:tc>
      </w:tr>
      <w:tr w:rsidR="000D3442" w:rsidRPr="000D3442" w:rsidTr="000D3442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2 02 01000 00 0000 000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8 083 500,00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  <w:color w:val="000000"/>
              </w:rPr>
              <w:t>5 915 900,00</w:t>
            </w:r>
          </w:p>
        </w:tc>
        <w:tc>
          <w:tcPr>
            <w:tcW w:w="29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  <w:color w:val="000000"/>
              </w:rPr>
              <w:t>8 143 800,00</w:t>
            </w:r>
          </w:p>
        </w:tc>
      </w:tr>
      <w:tr w:rsidR="000D3442" w:rsidRPr="000D3442" w:rsidTr="000D3442">
        <w:trPr>
          <w:trHeight w:val="9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371</w:t>
            </w:r>
          </w:p>
        </w:tc>
        <w:tc>
          <w:tcPr>
            <w:tcW w:w="3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20215001100000150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Дотации бюджетам сельских  поселений на выравнивание бюджетной обеспеченности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i/>
                <w:iCs/>
              </w:rPr>
            </w:pPr>
            <w:r w:rsidRPr="000D3442">
              <w:rPr>
                <w:rFonts w:ascii="Arial" w:hAnsi="Arial" w:cs="Arial"/>
                <w:i/>
                <w:iCs/>
              </w:rPr>
              <w:t>8 083 500,00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5 915 900,00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i/>
                <w:iCs/>
              </w:rPr>
            </w:pPr>
            <w:r w:rsidRPr="000D3442">
              <w:rPr>
                <w:rFonts w:ascii="Arial" w:hAnsi="Arial" w:cs="Arial"/>
                <w:i/>
                <w:iCs/>
              </w:rPr>
              <w:t>8 143 800,00</w:t>
            </w:r>
          </w:p>
        </w:tc>
      </w:tr>
      <w:tr w:rsidR="000D3442" w:rsidRPr="000D3442" w:rsidTr="000D3442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202 03000 00 0000 000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274 964,10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  <w:color w:val="000000"/>
              </w:rPr>
              <w:t>277 860,00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  <w:color w:val="000000"/>
              </w:rPr>
              <w:t>288 960,00</w:t>
            </w:r>
          </w:p>
        </w:tc>
      </w:tr>
      <w:tr w:rsidR="000D3442" w:rsidRPr="000D3442" w:rsidTr="000D3442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20230024100000150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 xml:space="preserve">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100,00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100,00</w:t>
            </w:r>
          </w:p>
        </w:tc>
      </w:tr>
      <w:tr w:rsidR="000D3442" w:rsidRPr="000D3442" w:rsidTr="000D3442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20235118100000150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комисариаты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274 864,10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277 760,00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288 860,00</w:t>
            </w:r>
          </w:p>
        </w:tc>
      </w:tr>
      <w:tr w:rsidR="000D3442" w:rsidRPr="000D3442" w:rsidTr="000D3442">
        <w:trPr>
          <w:trHeight w:val="63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 CYR" w:hAnsi="Arial CYR"/>
                <w:b/>
                <w:bCs/>
                <w:color w:val="000000"/>
              </w:rPr>
            </w:pPr>
            <w:r w:rsidRPr="000D3442">
              <w:rPr>
                <w:rFonts w:ascii="Arial CYR" w:hAnsi="Arial CYR"/>
                <w:b/>
                <w:bCs/>
                <w:color w:val="000000"/>
              </w:rPr>
              <w:t>000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20220000000000000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Прочие субсидии боджетам сельских поселений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30 530 900,63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8 576 900,00</w:t>
            </w: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25 743 600,00</w:t>
            </w:r>
          </w:p>
        </w:tc>
      </w:tr>
      <w:tr w:rsidR="000D3442" w:rsidRPr="000D3442" w:rsidTr="000D3442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 CYR" w:hAnsi="Arial CYR"/>
                <w:color w:val="000000"/>
                <w:sz w:val="20"/>
                <w:szCs w:val="20"/>
              </w:rPr>
            </w:pPr>
            <w:r w:rsidRPr="000D3442">
              <w:rPr>
                <w:rFonts w:ascii="Arial CYR" w:hAnsi="Arial CYR"/>
                <w:color w:val="000000"/>
                <w:sz w:val="20"/>
                <w:szCs w:val="20"/>
              </w:rPr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20229999100000150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Прочие субсидии боджетам сельских поселений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8 272 950,00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23 440 900,00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26 743 600,00</w:t>
            </w:r>
          </w:p>
        </w:tc>
      </w:tr>
      <w:tr w:rsidR="000D3442" w:rsidRPr="000D3442" w:rsidTr="000D3442">
        <w:trPr>
          <w:trHeight w:val="18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 CYR" w:hAnsi="Arial CYR"/>
                <w:color w:val="000000"/>
                <w:sz w:val="20"/>
                <w:szCs w:val="20"/>
              </w:rPr>
            </w:pPr>
            <w:r w:rsidRPr="000D3442">
              <w:rPr>
                <w:rFonts w:ascii="Arial CYR" w:hAnsi="Arial CYR"/>
                <w:color w:val="000000"/>
                <w:sz w:val="20"/>
                <w:szCs w:val="20"/>
              </w:rPr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20225555100000150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Субсидии бюджетам сельских поселений на реализацию программ  формирования современной  городской среды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10 102 400,00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8 576 900,00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8 576 900,00</w:t>
            </w:r>
          </w:p>
        </w:tc>
      </w:tr>
      <w:tr w:rsidR="000D3442" w:rsidRPr="000D3442" w:rsidTr="000D3442">
        <w:trPr>
          <w:trHeight w:val="18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 CYR" w:hAnsi="Arial CYR"/>
                <w:color w:val="000000"/>
                <w:sz w:val="20"/>
                <w:szCs w:val="20"/>
              </w:rPr>
            </w:pPr>
            <w:r w:rsidRPr="000D3442">
              <w:rPr>
                <w:rFonts w:ascii="Arial CYR" w:hAnsi="Arial CYR"/>
                <w:color w:val="000000"/>
                <w:sz w:val="20"/>
                <w:szCs w:val="20"/>
              </w:rPr>
              <w:lastRenderedPageBreak/>
              <w:t>371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20249999100000150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color w:val="000000"/>
              </w:rPr>
            </w:pPr>
            <w:r w:rsidRPr="000D3442">
              <w:rPr>
                <w:rFonts w:ascii="Arial" w:hAnsi="Arial" w:cs="Arial"/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12 155 550,63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0D3442">
              <w:rPr>
                <w:rFonts w:ascii="Arial" w:hAnsi="Arial" w:cs="Arial"/>
                <w:b/>
                <w:bCs/>
                <w:color w:val="000000"/>
              </w:rPr>
              <w:t> </w:t>
            </w:r>
          </w:p>
        </w:tc>
      </w:tr>
      <w:tr w:rsidR="000D3442" w:rsidRPr="000D3442" w:rsidTr="000D3442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0D3442">
              <w:rPr>
                <w:rFonts w:ascii="Arial CYR" w:hAnsi="Arial CYR"/>
                <w:sz w:val="20"/>
                <w:szCs w:val="20"/>
              </w:rPr>
              <w:t> </w:t>
            </w:r>
          </w:p>
        </w:tc>
        <w:tc>
          <w:tcPr>
            <w:tcW w:w="3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ИТОГО</w:t>
            </w:r>
          </w:p>
        </w:tc>
        <w:tc>
          <w:tcPr>
            <w:tcW w:w="4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</w:rPr>
            </w:pPr>
            <w:r w:rsidRPr="000D3442">
              <w:rPr>
                <w:rFonts w:ascii="Arial" w:hAnsi="Arial" w:cs="Arial"/>
              </w:rPr>
              <w:t> 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</w:rPr>
            </w:pPr>
            <w:r w:rsidRPr="000D3442">
              <w:rPr>
                <w:rFonts w:ascii="Arial" w:hAnsi="Arial" w:cs="Arial"/>
                <w:b/>
                <w:bCs/>
              </w:rPr>
              <w:t>51 199 877,65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49 873 890,00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 w:rsidRPr="000D3442">
              <w:rPr>
                <w:rFonts w:ascii="Arial" w:hAnsi="Arial" w:cs="Arial"/>
                <w:b/>
                <w:bCs/>
                <w:i/>
                <w:iCs/>
              </w:rPr>
              <w:t>54 863 390,00</w:t>
            </w:r>
          </w:p>
        </w:tc>
      </w:tr>
    </w:tbl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20380" w:type="dxa"/>
        <w:tblInd w:w="108" w:type="dxa"/>
        <w:tblLook w:val="04A0" w:firstRow="1" w:lastRow="0" w:firstColumn="1" w:lastColumn="0" w:noHBand="0" w:noVBand="1"/>
      </w:tblPr>
      <w:tblGrid>
        <w:gridCol w:w="10960"/>
        <w:gridCol w:w="720"/>
        <w:gridCol w:w="600"/>
        <w:gridCol w:w="1940"/>
        <w:gridCol w:w="640"/>
        <w:gridCol w:w="1860"/>
        <w:gridCol w:w="1700"/>
        <w:gridCol w:w="1480"/>
        <w:gridCol w:w="480"/>
      </w:tblGrid>
      <w:tr w:rsidR="000D3442" w:rsidRPr="000D3442" w:rsidTr="000D3442">
        <w:trPr>
          <w:gridAfter w:val="1"/>
          <w:wAfter w:w="480" w:type="dxa"/>
          <w:trHeight w:val="285"/>
        </w:trPr>
        <w:tc>
          <w:tcPr>
            <w:tcW w:w="10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255"/>
        </w:trPr>
        <w:tc>
          <w:tcPr>
            <w:tcW w:w="10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rFonts w:ascii="Arial" w:hAnsi="Arial" w:cs="Arial"/>
                <w:sz w:val="20"/>
                <w:szCs w:val="20"/>
              </w:rPr>
            </w:pPr>
            <w:r w:rsidRPr="000D3442">
              <w:rPr>
                <w:rFonts w:ascii="Arial" w:hAnsi="Arial" w:cs="Arial"/>
                <w:sz w:val="20"/>
                <w:szCs w:val="20"/>
              </w:rPr>
              <w:t>Приложение №4</w:t>
            </w:r>
          </w:p>
        </w:tc>
      </w:tr>
      <w:tr w:rsidR="000D3442" w:rsidRPr="000D3442" w:rsidTr="000D3442">
        <w:trPr>
          <w:trHeight w:val="1185"/>
        </w:trPr>
        <w:tc>
          <w:tcPr>
            <w:tcW w:w="199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Распределение бюджетных ассигнований по разделам, подразделам, целевым статьям (муниципальным программ и непрогамным направлениям деятельности) группап и подгруппам видов расходов на 2021 год и плановый период 2022 и 2023 годов</w:t>
            </w:r>
          </w:p>
        </w:tc>
        <w:tc>
          <w:tcPr>
            <w:tcW w:w="480" w:type="dxa"/>
            <w:vAlign w:val="center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255"/>
        </w:trPr>
        <w:tc>
          <w:tcPr>
            <w:tcW w:w="10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480" w:type="dxa"/>
            <w:vAlign w:val="center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255"/>
        </w:trPr>
        <w:tc>
          <w:tcPr>
            <w:tcW w:w="10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  <w:tc>
          <w:tcPr>
            <w:tcW w:w="50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рублей</w:t>
            </w:r>
          </w:p>
        </w:tc>
        <w:tc>
          <w:tcPr>
            <w:tcW w:w="480" w:type="dxa"/>
            <w:vAlign w:val="center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375"/>
        </w:trPr>
        <w:tc>
          <w:tcPr>
            <w:tcW w:w="10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ВР</w:t>
            </w:r>
          </w:p>
        </w:tc>
        <w:tc>
          <w:tcPr>
            <w:tcW w:w="1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2021 год</w:t>
            </w:r>
          </w:p>
        </w:tc>
        <w:tc>
          <w:tcPr>
            <w:tcW w:w="31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Плановый период</w:t>
            </w:r>
          </w:p>
        </w:tc>
        <w:tc>
          <w:tcPr>
            <w:tcW w:w="480" w:type="dxa"/>
            <w:vAlign w:val="center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trHeight w:val="255"/>
        </w:trPr>
        <w:tc>
          <w:tcPr>
            <w:tcW w:w="10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2022 год</w:t>
            </w:r>
          </w:p>
        </w:tc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2023 год</w:t>
            </w:r>
          </w:p>
        </w:tc>
        <w:tc>
          <w:tcPr>
            <w:tcW w:w="480" w:type="dxa"/>
            <w:vAlign w:val="center"/>
            <w:hideMark/>
          </w:tcPr>
          <w:p w:rsidR="000D3442" w:rsidRPr="000D3442" w:rsidRDefault="000D3442" w:rsidP="000D3442">
            <w:pPr>
              <w:rPr>
                <w:sz w:val="20"/>
                <w:szCs w:val="20"/>
              </w:rPr>
            </w:pPr>
          </w:p>
        </w:tc>
      </w:tr>
      <w:tr w:rsidR="000D3442" w:rsidRPr="000D3442" w:rsidTr="000D3442">
        <w:trPr>
          <w:gridAfter w:val="1"/>
          <w:wAfter w:w="480" w:type="dxa"/>
          <w:trHeight w:val="276"/>
        </w:trPr>
        <w:tc>
          <w:tcPr>
            <w:tcW w:w="10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D3442" w:rsidRPr="000D3442" w:rsidRDefault="000D3442" w:rsidP="000D3442"/>
        </w:tc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3442" w:rsidRPr="000D3442" w:rsidRDefault="000D3442" w:rsidP="000D3442"/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6 810 571,18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6 279 389,26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6 322 624,76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763 703,67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795 405,26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795 405,26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763 703,67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795 405,26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795 405,26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Функционирование главы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763 703,67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795 405,26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795 405,26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763 703,67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795 405,26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795 405,26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763 703,67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795 405,26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795 405,26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5 870 980,29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5 483 684,00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5 483 684,00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5 870 980,29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5 483 684,00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5 483 684,00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Функционирование аппарата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5 789 400,86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5 483 684,00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5 483 684,00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3 673 888,14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3 590 866,55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3 590 866,55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3 673 888,14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3 590 866,55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3 590 866,55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1 875 726,60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1 641 017,45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1 641 017,45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1 875 726,60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1 641 017,45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1 641 017,45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239 786,12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251 800,00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251 800,00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239 786,12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251 800,00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251 800,00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lastRenderedPageBreak/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72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81 479,43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81 479,43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81 479,43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56 237,00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56 237,00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56 237,00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56 237,00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99.0.00.22400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56 237,00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119 650,22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43 535,50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119 650,22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43 535,50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Ведение похозяйственного учета в муниципальных образованиях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99 650,22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43 535,50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99 650,22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43 535,50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99.0.00.90030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99 650,22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43 535,50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 xml:space="preserve">Взносы в Ассоциацию муниципальных образований за счет средств местных бюджетов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99.0.00.90040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274 864,10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277 760,00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288 860,00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274 864,10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277 760,00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288 860,00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lastRenderedPageBreak/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274 864,10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277 760,00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288 860,00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274 864,10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277 760,00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288 860,00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261 479,45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250 748,93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250 748,93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261 479,45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250 748,93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250 748,93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13 384,65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27 011,07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38 111,07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13 384,65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27 011,07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38 111,07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1 209 869,96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479 326,60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1 153 726,70</w:t>
            </w:r>
          </w:p>
        </w:tc>
      </w:tr>
      <w:tr w:rsidR="000D3442" w:rsidRPr="000D3442" w:rsidTr="000D3442">
        <w:trPr>
          <w:gridAfter w:val="1"/>
          <w:wAfter w:w="480" w:type="dxa"/>
          <w:trHeight w:val="115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1 209 869,96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479 326,60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1 153 726,70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1 209 869,96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479 326,60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1 153 726,70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92 500,00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108 626,70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92 500,00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108 626,70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92 500,00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108 626,70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Создание условий для обеспечения пожарной безопасности муниципальными образованиями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1 117 369,96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479 326,60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1 045 100,00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1 105 363,31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479 326,60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1 045 100,00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1 105 363,31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479 326,60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1 045 100,00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12 006,65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99.0.00.43900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12 006,65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15 136 269,88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25 116 530,00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28 520 230,00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Транспорт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616 106,60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616 106,60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lastRenderedPageBreak/>
              <w:t>Мероприятия в области транспорта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616 106,60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616 106,60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15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616 106,60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14 520 163,28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25 116 530,00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28 520 230,00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Дорожный фонд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88.0.00.00000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2 773 932,09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2 675 630,00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2 776 630,00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Дорожный фрнд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88.2.00.00000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2 773 932,09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2 675 630,00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2 776 630,00</w:t>
            </w:r>
          </w:p>
        </w:tc>
      </w:tr>
      <w:tr w:rsidR="000D3442" w:rsidRPr="000D3442" w:rsidTr="000D3442">
        <w:trPr>
          <w:gridAfter w:val="1"/>
          <w:wAfter w:w="480" w:type="dxa"/>
          <w:trHeight w:val="115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2 773 932,09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2 675 630,00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2 776 630,00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2 773 932,09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2 675 630,00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2 776 630,00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88.2.00.41500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2 773 932,09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2 675 630,00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2 776 630,00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11 746 231,19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22 440 900,00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25 743 600,00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3 878 771,19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2 440 900,00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2 484 300,00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3 803 771,19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2 440 900,00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2 484 300,00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3 803 771,19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2 440 900,00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2 484 300,00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830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25 000,00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99.0.00.41500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50 000,00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286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7 672 950,00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20 000 000,00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23 259 300,00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7 672 950,00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20 000 000,00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23 259 300,00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7 672 950,00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20 000 000,00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23 259 300,00</w:t>
            </w:r>
          </w:p>
        </w:tc>
      </w:tr>
      <w:tr w:rsidR="000D3442" w:rsidRPr="000D3442" w:rsidTr="000D3442">
        <w:trPr>
          <w:gridAfter w:val="1"/>
          <w:wAfter w:w="480" w:type="dxa"/>
          <w:trHeight w:val="315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lastRenderedPageBreak/>
              <w:t>Осуществление устойчивого функционирования автомобильных дорогместного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194 510,00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194 510,00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194 510,00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15 670 070,95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12 344 055,72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12 652 284,37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28 927,49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22 216,00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22 216,00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28 927,49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22 216,00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22 216,00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28 927,49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22 216,00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22 216,00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28 927,49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22 216,00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22 216,00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99.0.00.45000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28 927,49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22 216,00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22 216,00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15 641 143,46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12 321 839,72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12 630 068,37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15 641 143,46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12 321 839,72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12 630 068,37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3 524 349,50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3 195 802,72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3 504 031,47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3 524 349,50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3 195 802,72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3 504 031,47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3 524 349,50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3 195 802,72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3 504 031,47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56 582,62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56 582,62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56 582,62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1 249 550,64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462 501,64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462 501,64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1 176 707,94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462 501,64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462 501,64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1 176 707,94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462 501,64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462 501,64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72 842,70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830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72 842,70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15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lastRenderedPageBreak/>
              <w:t>На реализацию социально значимых проектов в сфере развития общественной инфраструктуры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600 000,00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15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На реализацию социально значимых проектов в сфере развития общественной инфраструктуры за счет средств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6 500,00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6 500,00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990F200000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10 204 160,70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8 663 535,36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8 663 535,26</w:t>
            </w:r>
          </w:p>
        </w:tc>
      </w:tr>
      <w:tr w:rsidR="000D3442" w:rsidRPr="000D3442" w:rsidTr="000D3442">
        <w:trPr>
          <w:gridAfter w:val="1"/>
          <w:wAfter w:w="480" w:type="dxa"/>
          <w:trHeight w:val="172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2 837 191,00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1 296 565,66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1 296 565,56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2 837 191,00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1 296 565,66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1 296 565,56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99.0.F2.55551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2 837 191,00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1 296 565,66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1 296 565,56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7 366 969,70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7 366 969,70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7 366 969,70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7 366 969,70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7 366 969,70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7 366 969,70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7 366 969,70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7 366 969,70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7 366 969,70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13 470 536,99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4 187 022,67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4 187 622,67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13 470 536,99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4 187 022,67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4 187 622,67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13 470 536,99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4 187 022,67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4 187 622,67</w:t>
            </w:r>
          </w:p>
        </w:tc>
      </w:tr>
      <w:tr w:rsidR="000D3442" w:rsidRPr="000D3442" w:rsidTr="000D3442">
        <w:trPr>
          <w:gridAfter w:val="1"/>
          <w:wAfter w:w="480" w:type="dxa"/>
          <w:trHeight w:val="201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Реализация мероприятий по сохранению, использованию, популяризации и государственной охране объектов культурного наследия народов РФ, в рамках государственной программы Новосибирской области "Культура Новосибирской области" за счет средств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99.0.00.70310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3 785 600,00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99.0.00.70310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3 785 600,00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99.0.00.70310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3 785 600,00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72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3 685 803,57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282 735,97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282 735,97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3 403 067,60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3 403 067,60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9900080100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99.0.00.80100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5 999 133,42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4 187 022,67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4 187 622,67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5 999 133,42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4 187 022,67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4 187 622,67</w:t>
            </w:r>
          </w:p>
        </w:tc>
      </w:tr>
      <w:tr w:rsidR="000D3442" w:rsidRPr="000D3442" w:rsidTr="000D3442">
        <w:trPr>
          <w:gridAfter w:val="1"/>
          <w:wAfter w:w="480" w:type="dxa"/>
          <w:trHeight w:val="144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2 954 467,66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2 907 442,66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2 907 442,66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2 954 467,66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2 907 442,66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2 907 442,66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2 873 158,53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1 175 080,01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1 175 680,01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2 873 158,53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1 175 080,01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1 175 680,01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171 507,23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104 500,00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104 500,00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830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67 000,00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99.0.00.80110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104 507,23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104 500,00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104 500,00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</w:tr>
      <w:tr w:rsidR="000D3442" w:rsidRPr="000D3442" w:rsidTr="000D3442">
        <w:trPr>
          <w:gridAfter w:val="1"/>
          <w:wAfter w:w="480" w:type="dxa"/>
          <w:trHeight w:val="34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Непрограммные направления муниципальных образований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</w:tr>
      <w:tr w:rsidR="000D3442" w:rsidRPr="000D3442" w:rsidTr="000D3442">
        <w:trPr>
          <w:gridAfter w:val="1"/>
          <w:wAfter w:w="480" w:type="dxa"/>
          <w:trHeight w:val="870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725 340,00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725 340,00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725 340,00</w:t>
            </w:r>
          </w:p>
        </w:tc>
      </w:tr>
      <w:tr w:rsidR="000D3442" w:rsidRPr="000D3442" w:rsidTr="000D3442">
        <w:trPr>
          <w:gridAfter w:val="1"/>
          <w:wAfter w:w="480" w:type="dxa"/>
          <w:trHeight w:val="585"/>
        </w:trPr>
        <w:tc>
          <w:tcPr>
            <w:tcW w:w="10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D3442" w:rsidRPr="000D3442" w:rsidRDefault="000D3442" w:rsidP="000D3442">
            <w:r w:rsidRPr="000D3442">
              <w:lastRenderedPageBreak/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99.0.00.10100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center"/>
            </w:pPr>
            <w:r w:rsidRPr="000D3442"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725 340,00</w:t>
            </w:r>
          </w:p>
        </w:tc>
        <w:tc>
          <w:tcPr>
            <w:tcW w:w="1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725 340,00</w:t>
            </w:r>
          </w:p>
        </w:tc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</w:pPr>
            <w:r w:rsidRPr="000D3442">
              <w:t>725 340,00</w:t>
            </w:r>
          </w:p>
        </w:tc>
      </w:tr>
      <w:tr w:rsidR="000D3442" w:rsidRPr="000D3442" w:rsidTr="000D3442">
        <w:trPr>
          <w:gridAfter w:val="1"/>
          <w:wAfter w:w="480" w:type="dxa"/>
          <w:trHeight w:val="255"/>
        </w:trPr>
        <w:tc>
          <w:tcPr>
            <w:tcW w:w="10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rPr>
                <w:b/>
                <w:bCs/>
              </w:rPr>
            </w:pPr>
            <w:r w:rsidRPr="000D3442">
              <w:rPr>
                <w:b/>
                <w:bCs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53 297 523,060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49 409 424,3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D3442" w:rsidRPr="000D3442" w:rsidRDefault="000D3442" w:rsidP="000D3442">
            <w:pPr>
              <w:jc w:val="right"/>
              <w:rPr>
                <w:b/>
                <w:bCs/>
              </w:rPr>
            </w:pPr>
            <w:r w:rsidRPr="000D3442">
              <w:rPr>
                <w:b/>
                <w:bCs/>
              </w:rPr>
              <w:t>53 850 688,5</w:t>
            </w:r>
          </w:p>
        </w:tc>
      </w:tr>
    </w:tbl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tbl>
      <w:tblPr>
        <w:tblW w:w="14600" w:type="dxa"/>
        <w:tblInd w:w="108" w:type="dxa"/>
        <w:tblLook w:val="04A0" w:firstRow="1" w:lastRow="0" w:firstColumn="1" w:lastColumn="0" w:noHBand="0" w:noVBand="1"/>
      </w:tblPr>
      <w:tblGrid>
        <w:gridCol w:w="6400"/>
        <w:gridCol w:w="3660"/>
        <w:gridCol w:w="2980"/>
        <w:gridCol w:w="1560"/>
      </w:tblGrid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Приложение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№7</w:t>
            </w:r>
          </w:p>
        </w:tc>
      </w:tr>
      <w:tr w:rsidR="002424BC" w:rsidRPr="002424BC" w:rsidTr="002424BC">
        <w:trPr>
          <w:trHeight w:val="151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4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к решению № 1     16-ой сессии Совета Депутатов Кыштовского сельсовета Кыштовского района Новосибирской области от 20.12.2021г.</w:t>
            </w:r>
          </w:p>
        </w:tc>
      </w:tr>
      <w:tr w:rsidR="002424BC" w:rsidRPr="002424BC" w:rsidTr="002424BC">
        <w:trPr>
          <w:trHeight w:val="660"/>
        </w:trPr>
        <w:tc>
          <w:tcPr>
            <w:tcW w:w="130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финансирования дефицита бюджета Кыштовского сельсовета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2021 год</w:t>
            </w:r>
          </w:p>
        </w:tc>
      </w:tr>
      <w:tr w:rsidR="002424BC" w:rsidRPr="002424BC" w:rsidTr="002424BC">
        <w:trPr>
          <w:trHeight w:val="315"/>
        </w:trPr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Код источника финансирования по КИВФ, КИВнФ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Сумма, руб.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000 01 05 02 01 10 0000 510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color w:val="FF0000"/>
                <w:sz w:val="20"/>
                <w:szCs w:val="20"/>
              </w:rPr>
            </w:pPr>
            <w:r w:rsidRPr="002424BC">
              <w:rPr>
                <w:rFonts w:ascii="Arial CYR" w:hAnsi="Arial CYR"/>
                <w:color w:val="FF0000"/>
                <w:sz w:val="20"/>
                <w:szCs w:val="20"/>
              </w:rPr>
              <w:t>51 199 877,65</w:t>
            </w: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000 01 05 02 01 10 0000 610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color w:val="FF0000"/>
                <w:sz w:val="20"/>
                <w:szCs w:val="20"/>
              </w:rPr>
            </w:pPr>
            <w:r w:rsidRPr="002424BC">
              <w:rPr>
                <w:rFonts w:ascii="Arial CYR" w:hAnsi="Arial CYR"/>
                <w:color w:val="FF0000"/>
                <w:sz w:val="20"/>
                <w:szCs w:val="20"/>
              </w:rPr>
              <w:t>-53 297 523,06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0,00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2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130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2022 год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Код источника финансирования по КИВФ, КИВнФ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Сумма, руб.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000 01 05 02 01 10 0000 510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49 873 890,00</w:t>
            </w: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000 01 05 02 01 10 0000 610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-49 873 890,00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1304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 2023 год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Код источника финансирования по КИВФ, КИВнФ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center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Сумма, руб.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25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000 01 05 02 01 10 0000 510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54 863 390,00</w:t>
            </w:r>
          </w:p>
        </w:tc>
      </w:tr>
      <w:tr w:rsidR="002424BC" w:rsidRPr="002424BC" w:rsidTr="002424BC">
        <w:trPr>
          <w:trHeight w:val="765"/>
        </w:trPr>
        <w:tc>
          <w:tcPr>
            <w:tcW w:w="6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000 01 05 02 01 10 0000 610</w:t>
            </w:r>
          </w:p>
        </w:tc>
        <w:tc>
          <w:tcPr>
            <w:tcW w:w="3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sz w:val="20"/>
                <w:szCs w:val="20"/>
              </w:rPr>
            </w:pPr>
            <w:r w:rsidRPr="002424BC">
              <w:rPr>
                <w:rFonts w:ascii="Arial CYR" w:hAnsi="Arial CYR"/>
                <w:sz w:val="20"/>
                <w:szCs w:val="20"/>
              </w:rPr>
              <w:t>-54 863 390,00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0,0</w:t>
            </w:r>
          </w:p>
        </w:tc>
      </w:tr>
      <w:tr w:rsidR="002424BC" w:rsidRPr="002424BC" w:rsidTr="002424BC">
        <w:trPr>
          <w:trHeight w:val="255"/>
        </w:trPr>
        <w:tc>
          <w:tcPr>
            <w:tcW w:w="10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4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424BC" w:rsidRPr="002424BC" w:rsidRDefault="002424BC" w:rsidP="002424BC">
            <w:pPr>
              <w:jc w:val="right"/>
              <w:rPr>
                <w:rFonts w:ascii="Arial CYR" w:hAnsi="Arial CYR"/>
                <w:b/>
                <w:bCs/>
                <w:sz w:val="20"/>
                <w:szCs w:val="20"/>
              </w:rPr>
            </w:pPr>
            <w:r w:rsidRPr="002424BC">
              <w:rPr>
                <w:rFonts w:ascii="Arial CYR" w:hAnsi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2424BC">
      <w:r>
        <w:t xml:space="preserve">  </w:t>
      </w:r>
      <w:r>
        <w:rPr>
          <w:b/>
          <w:noProof/>
        </w:rPr>
        <w:t xml:space="preserve">                                                                    </w:t>
      </w: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24BC" w:rsidRDefault="002424BC" w:rsidP="002424BC">
      <w:r>
        <w:t xml:space="preserve">                        </w:t>
      </w:r>
    </w:p>
    <w:p w:rsidR="002424BC" w:rsidRDefault="002424BC" w:rsidP="002424BC">
      <w:r>
        <w:t xml:space="preserve">                            </w:t>
      </w:r>
      <w:r w:rsidRPr="00C961C3">
        <w:t xml:space="preserve">СОВЕТ ДЕПУТАТОВ </w:t>
      </w:r>
      <w:r>
        <w:t>КЫШТОВСКОГО</w:t>
      </w:r>
      <w:r w:rsidRPr="00C961C3">
        <w:t xml:space="preserve"> СЕЛЬСОВЕТА</w:t>
      </w:r>
      <w:r>
        <w:t xml:space="preserve">                   </w:t>
      </w:r>
    </w:p>
    <w:p w:rsidR="002424BC" w:rsidRPr="004435AF" w:rsidRDefault="002424BC" w:rsidP="002424BC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2424BC" w:rsidRDefault="002424BC" w:rsidP="002424BC">
      <w:pPr>
        <w:jc w:val="center"/>
      </w:pPr>
      <w:r>
        <w:t>шестого</w:t>
      </w:r>
      <w:r w:rsidRPr="00C961C3">
        <w:t xml:space="preserve"> созыва</w:t>
      </w:r>
    </w:p>
    <w:p w:rsidR="002424BC" w:rsidRDefault="002424BC" w:rsidP="002424BC">
      <w:pPr>
        <w:jc w:val="center"/>
      </w:pPr>
    </w:p>
    <w:p w:rsidR="002424BC" w:rsidRDefault="002424BC" w:rsidP="002424BC"/>
    <w:p w:rsidR="002424BC" w:rsidRPr="00C961C3" w:rsidRDefault="002424BC" w:rsidP="002424BC">
      <w:pPr>
        <w:jc w:val="center"/>
      </w:pPr>
      <w:r w:rsidRPr="00C961C3">
        <w:t>Р Е Ш Е Н И Е</w:t>
      </w:r>
      <w:r>
        <w:t xml:space="preserve"> № 2</w:t>
      </w:r>
    </w:p>
    <w:p w:rsidR="002424BC" w:rsidRPr="00C961C3" w:rsidRDefault="002424BC" w:rsidP="002424BC">
      <w:pPr>
        <w:jc w:val="center"/>
      </w:pPr>
      <w:r>
        <w:t xml:space="preserve">(шестнадцатой </w:t>
      </w:r>
      <w:r w:rsidRPr="00C961C3">
        <w:t>сесси</w:t>
      </w:r>
      <w:r>
        <w:t>и)</w:t>
      </w:r>
    </w:p>
    <w:p w:rsidR="002424BC" w:rsidRPr="00C961C3" w:rsidRDefault="002424BC" w:rsidP="002424BC">
      <w:r w:rsidRPr="00C961C3">
        <w:t xml:space="preserve">      </w:t>
      </w:r>
    </w:p>
    <w:p w:rsidR="002424BC" w:rsidRPr="00AB6666" w:rsidRDefault="002424BC" w:rsidP="002424BC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Pr="00AB6666">
        <w:rPr>
          <w:sz w:val="28"/>
          <w:szCs w:val="28"/>
        </w:rPr>
        <w:t xml:space="preserve">.12.2021                                                                         </w:t>
      </w:r>
      <w:r>
        <w:rPr>
          <w:sz w:val="28"/>
          <w:szCs w:val="28"/>
        </w:rPr>
        <w:t xml:space="preserve">  </w:t>
      </w:r>
      <w:r w:rsidRPr="00AB6666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</w:t>
      </w:r>
      <w:r w:rsidRPr="00AB6666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r w:rsidRPr="00AB6666">
        <w:rPr>
          <w:sz w:val="28"/>
          <w:szCs w:val="28"/>
        </w:rPr>
        <w:t xml:space="preserve">Кыштовка   </w:t>
      </w:r>
    </w:p>
    <w:p w:rsidR="002424BC" w:rsidRPr="00AB6666" w:rsidRDefault="002424BC" w:rsidP="002424BC">
      <w:pPr>
        <w:rPr>
          <w:sz w:val="28"/>
          <w:szCs w:val="28"/>
        </w:rPr>
      </w:pPr>
      <w:r w:rsidRPr="00AB6666">
        <w:rPr>
          <w:sz w:val="28"/>
          <w:szCs w:val="28"/>
        </w:rPr>
        <w:t xml:space="preserve">              </w:t>
      </w:r>
    </w:p>
    <w:p w:rsidR="002424BC" w:rsidRPr="00AB6666" w:rsidRDefault="002424BC" w:rsidP="002424BC">
      <w:pPr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    О выплате премии Главе администрации Кыштовского сельсовета Кыштовского района Новосибирской области</w:t>
      </w:r>
    </w:p>
    <w:p w:rsidR="002424BC" w:rsidRPr="00AB6666" w:rsidRDefault="002424BC" w:rsidP="002424BC">
      <w:pPr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    </w:t>
      </w:r>
    </w:p>
    <w:p w:rsidR="002424BC" w:rsidRDefault="002424BC" w:rsidP="002424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           В соответствии с положением «Об оплате труда выборных должностных лиц местного самоуправления Кыштовского сельсовета, осуществляющих свои полномочия на постоянной основе, муниципальных служащих в администрации Кыштовского сельсовета»</w:t>
      </w:r>
      <w:r>
        <w:rPr>
          <w:sz w:val="28"/>
          <w:szCs w:val="28"/>
        </w:rPr>
        <w:t>, утвержденным постановлением №156 Главы Кыштовского сельсовета от 26.10.2021г, а так же в связи с экономией денежных средств по фонду оплаты труда, Совет депутатов Кыштовского района Новосибирской области</w:t>
      </w:r>
    </w:p>
    <w:p w:rsidR="002424BC" w:rsidRPr="00AB6666" w:rsidRDefault="002424BC" w:rsidP="002424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РЕШИЛ:</w:t>
      </w:r>
    </w:p>
    <w:p w:rsidR="002424BC" w:rsidRPr="00AB6666" w:rsidRDefault="002424BC" w:rsidP="002424B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Выплатить премию Главе </w:t>
      </w:r>
      <w:r w:rsidRPr="00AB6666">
        <w:rPr>
          <w:sz w:val="28"/>
          <w:szCs w:val="28"/>
        </w:rPr>
        <w:t>администрации Кыштовского сельсовета Кыштовского района Новосибирской области</w:t>
      </w:r>
      <w:r>
        <w:rPr>
          <w:sz w:val="28"/>
          <w:szCs w:val="28"/>
        </w:rPr>
        <w:t xml:space="preserve"> в размере 58 955,00 рублей.</w:t>
      </w:r>
    </w:p>
    <w:p w:rsidR="002424BC" w:rsidRPr="00AB6666" w:rsidRDefault="002424BC" w:rsidP="002424BC">
      <w:pPr>
        <w:jc w:val="both"/>
        <w:rPr>
          <w:sz w:val="28"/>
          <w:szCs w:val="28"/>
        </w:rPr>
      </w:pPr>
    </w:p>
    <w:p w:rsidR="002424BC" w:rsidRPr="00AB6666" w:rsidRDefault="002424BC" w:rsidP="002424BC">
      <w:pPr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     </w:t>
      </w:r>
    </w:p>
    <w:p w:rsidR="002424BC" w:rsidRPr="00AB6666" w:rsidRDefault="002424BC" w:rsidP="002424BC">
      <w:pPr>
        <w:tabs>
          <w:tab w:val="left" w:pos="5409"/>
        </w:tabs>
        <w:jc w:val="both"/>
        <w:rPr>
          <w:sz w:val="28"/>
          <w:szCs w:val="28"/>
        </w:rPr>
      </w:pPr>
      <w:r w:rsidRPr="00AB6666">
        <w:rPr>
          <w:sz w:val="28"/>
          <w:szCs w:val="28"/>
        </w:rPr>
        <w:t>Председатель Совета депутатов</w:t>
      </w:r>
      <w:r w:rsidRPr="00AB6666">
        <w:rPr>
          <w:sz w:val="28"/>
          <w:szCs w:val="28"/>
        </w:rPr>
        <w:tab/>
        <w:t>Глава</w:t>
      </w:r>
      <w:r>
        <w:rPr>
          <w:sz w:val="28"/>
          <w:szCs w:val="28"/>
        </w:rPr>
        <w:t xml:space="preserve"> </w:t>
      </w:r>
      <w:r w:rsidRPr="00AB6666">
        <w:rPr>
          <w:sz w:val="28"/>
          <w:szCs w:val="28"/>
        </w:rPr>
        <w:t>Кыштовского сельсовета</w:t>
      </w:r>
    </w:p>
    <w:p w:rsidR="002424BC" w:rsidRPr="00AB6666" w:rsidRDefault="002424BC" w:rsidP="002424BC">
      <w:pPr>
        <w:tabs>
          <w:tab w:val="left" w:pos="5409"/>
        </w:tabs>
        <w:jc w:val="both"/>
        <w:rPr>
          <w:sz w:val="28"/>
          <w:szCs w:val="28"/>
        </w:rPr>
      </w:pPr>
      <w:r w:rsidRPr="00AB6666">
        <w:rPr>
          <w:sz w:val="28"/>
          <w:szCs w:val="28"/>
        </w:rPr>
        <w:t>Кыштовского сельсовета</w:t>
      </w:r>
      <w:r w:rsidRPr="00AB6666">
        <w:rPr>
          <w:sz w:val="28"/>
          <w:szCs w:val="28"/>
        </w:rPr>
        <w:tab/>
        <w:t>Кыштовского района</w:t>
      </w:r>
    </w:p>
    <w:p w:rsidR="002424BC" w:rsidRPr="00AB6666" w:rsidRDefault="002424BC" w:rsidP="002424BC">
      <w:pPr>
        <w:tabs>
          <w:tab w:val="left" w:pos="5409"/>
        </w:tabs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Кыштовского района </w:t>
      </w:r>
      <w:r w:rsidRPr="00AB6666">
        <w:rPr>
          <w:sz w:val="28"/>
          <w:szCs w:val="28"/>
        </w:rPr>
        <w:tab/>
        <w:t>Новосибирской области</w:t>
      </w:r>
    </w:p>
    <w:p w:rsidR="002424BC" w:rsidRPr="00AB6666" w:rsidRDefault="002424BC" w:rsidP="002424BC">
      <w:pPr>
        <w:jc w:val="both"/>
        <w:rPr>
          <w:sz w:val="28"/>
          <w:szCs w:val="28"/>
        </w:rPr>
      </w:pPr>
      <w:r w:rsidRPr="00AB6666">
        <w:rPr>
          <w:sz w:val="28"/>
          <w:szCs w:val="28"/>
        </w:rPr>
        <w:t xml:space="preserve">Новосибирской области                                                 </w:t>
      </w:r>
    </w:p>
    <w:p w:rsidR="002424BC" w:rsidRPr="00AB6666" w:rsidRDefault="002424BC" w:rsidP="002424BC">
      <w:pPr>
        <w:rPr>
          <w:sz w:val="28"/>
          <w:szCs w:val="28"/>
        </w:rPr>
      </w:pPr>
      <w:r>
        <w:rPr>
          <w:sz w:val="28"/>
          <w:szCs w:val="28"/>
        </w:rPr>
        <w:t>__________С.А. Беспрозванных                      ____________А.П. Шеломенцева</w:t>
      </w:r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p w:rsidR="002424BC" w:rsidRDefault="002424BC" w:rsidP="002424BC">
      <w:pPr>
        <w:tabs>
          <w:tab w:val="left" w:pos="7920"/>
        </w:tabs>
        <w:jc w:val="center"/>
        <w:rPr>
          <w:b/>
          <w:noProof/>
        </w:rPr>
      </w:pPr>
      <w:r>
        <w:rPr>
          <w:b/>
          <w:noProof/>
        </w:rPr>
        <w:lastRenderedPageBreak/>
        <w:drawing>
          <wp:inline distT="0" distB="0" distL="0" distR="0" wp14:anchorId="2EFE8880" wp14:editId="75C74FAB">
            <wp:extent cx="695325" cy="8477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 xml:space="preserve">     </w:t>
      </w:r>
    </w:p>
    <w:p w:rsidR="002424BC" w:rsidRDefault="002424BC" w:rsidP="002424BC">
      <w:pPr>
        <w:tabs>
          <w:tab w:val="left" w:pos="7920"/>
        </w:tabs>
        <w:jc w:val="right"/>
      </w:pPr>
      <w:r>
        <w:rPr>
          <w:b/>
          <w:noProof/>
        </w:rPr>
        <w:t xml:space="preserve">                                                              </w:t>
      </w:r>
    </w:p>
    <w:p w:rsidR="002424BC" w:rsidRDefault="002424BC" w:rsidP="002424BC">
      <w:pPr>
        <w:jc w:val="center"/>
      </w:pPr>
      <w:r>
        <w:rPr>
          <w:b/>
          <w:bCs/>
          <w:spacing w:val="-1"/>
        </w:rPr>
        <w:t>СОВЕТ ДЕПУТАТОВ</w:t>
      </w:r>
    </w:p>
    <w:p w:rsidR="002424BC" w:rsidRDefault="002424BC" w:rsidP="002424BC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КЫШТОВСКОГО  СЕЛЬСОВЕТА</w:t>
      </w:r>
    </w:p>
    <w:p w:rsidR="002424BC" w:rsidRDefault="002424BC" w:rsidP="002424BC">
      <w:pPr>
        <w:shd w:val="clear" w:color="auto" w:fill="FFFFFF"/>
        <w:jc w:val="center"/>
      </w:pPr>
      <w:r>
        <w:rPr>
          <w:b/>
          <w:bCs/>
          <w:spacing w:val="-2"/>
        </w:rPr>
        <w:t>КЫШТОВСКОГО РАЙОНА НОВОСИБИРСКОЙ ОБЛАСТИ</w:t>
      </w:r>
    </w:p>
    <w:p w:rsidR="002424BC" w:rsidRDefault="002424BC" w:rsidP="002424BC">
      <w:pPr>
        <w:shd w:val="clear" w:color="auto" w:fill="FFFFFF"/>
        <w:jc w:val="center"/>
      </w:pPr>
      <w:r>
        <w:t>шестого  созыва</w:t>
      </w:r>
    </w:p>
    <w:p w:rsidR="002424BC" w:rsidRDefault="002424BC" w:rsidP="002424BC">
      <w:pPr>
        <w:shd w:val="clear" w:color="auto" w:fill="FFFFFF"/>
        <w:jc w:val="center"/>
      </w:pPr>
    </w:p>
    <w:p w:rsidR="002424BC" w:rsidRDefault="002424BC" w:rsidP="002424BC">
      <w:pPr>
        <w:shd w:val="clear" w:color="auto" w:fill="FFFFFF"/>
        <w:jc w:val="center"/>
      </w:pPr>
      <w:r>
        <w:rPr>
          <w:b/>
          <w:bCs/>
          <w:spacing w:val="-4"/>
          <w:w w:val="128"/>
        </w:rPr>
        <w:t>РЕШЕНИЕ</w:t>
      </w:r>
    </w:p>
    <w:p w:rsidR="002424BC" w:rsidRDefault="002424BC" w:rsidP="002424BC">
      <w:pPr>
        <w:shd w:val="clear" w:color="auto" w:fill="FFFFFF"/>
        <w:jc w:val="center"/>
      </w:pPr>
      <w:r>
        <w:t>Шестнадцатая  сессия</w:t>
      </w:r>
    </w:p>
    <w:p w:rsidR="002424BC" w:rsidRDefault="002424BC" w:rsidP="002424BC">
      <w:pPr>
        <w:shd w:val="clear" w:color="auto" w:fill="FFFFFF"/>
        <w:tabs>
          <w:tab w:val="left" w:pos="3677"/>
          <w:tab w:val="left" w:pos="8496"/>
        </w:tabs>
        <w:jc w:val="center"/>
      </w:pPr>
      <w:r>
        <w:t xml:space="preserve"> «20» декабря 2021 г.</w:t>
      </w:r>
      <w:r>
        <w:tab/>
        <w:t xml:space="preserve">     </w:t>
      </w:r>
      <w:r>
        <w:tab/>
        <w:t xml:space="preserve">     </w:t>
      </w:r>
      <w:r>
        <w:rPr>
          <w:iCs/>
          <w:spacing w:val="-22"/>
        </w:rPr>
        <w:t>№  3</w:t>
      </w:r>
      <w:r>
        <w:t xml:space="preserve">           </w:t>
      </w:r>
    </w:p>
    <w:p w:rsidR="002424BC" w:rsidRDefault="002424BC" w:rsidP="002424BC">
      <w:pPr>
        <w:pStyle w:val="Pa14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 выделение денежных на обустройство пешеходных переходов в с. Кыштовка Кыштовского района Новосибирской области и на ведение знакового хозяйства на 2022 год</w:t>
      </w:r>
    </w:p>
    <w:p w:rsidR="002424BC" w:rsidRDefault="002424BC" w:rsidP="002424BC">
      <w:pPr>
        <w:pStyle w:val="Pa14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Рассмотрев заявление главы администрации Кыштовского сельсовета Кыштовского района Новосибирской области А.П. Шеломенцевой, </w:t>
      </w:r>
      <w:r w:rsidRPr="00D956D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руководствуясь</w:t>
      </w:r>
      <w:r w:rsidRPr="00D956D4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Федеральным законом № 131-ФЗ от 06.03.2003 года «Об общих принципах организации местного самоуправления в Российской Федерации», уставом сельского поселения Кыштовского сельсовета Кыштовского муниципального района Новосибирской области,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956D4">
        <w:rPr>
          <w:rFonts w:ascii="Times New Roman" w:hAnsi="Times New Roman" w:cs="Times New Roman"/>
          <w:color w:val="000000"/>
          <w:sz w:val="28"/>
          <w:szCs w:val="28"/>
        </w:rPr>
        <w:t xml:space="preserve">к полномочиям органов местного самоуправления относится </w:t>
      </w:r>
      <w:r w:rsidRPr="00D956D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следовательно в бюджете Кыштовского сельсовета на 2022 год необходимо предусмотреть денежные средства на  обустройство пешеходных переходов в с. Кыштовка Кыштовского района Новосибирской области и на ведение знакового хозяйства, Совет депутатов Кыштовского сельсовета Кыштовского района Новосибирской области </w:t>
      </w:r>
    </w:p>
    <w:p w:rsidR="002424BC" w:rsidRDefault="002424BC" w:rsidP="002424BC">
      <w:pPr>
        <w:pStyle w:val="Pa3"/>
        <w:spacing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2424BC" w:rsidRPr="00E92BF6" w:rsidRDefault="002424BC" w:rsidP="002424BC">
      <w:pPr>
        <w:pStyle w:val="Pa14"/>
        <w:spacing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 связи с отсутствием лимитов в бюджете на 2022 год, а также в связи с дефицитом бюджета  Кыштовского сельсовета Кыштовского района Новосибирской области отказать в выделении денежных средств, на </w:t>
      </w:r>
      <w:r>
        <w:rPr>
          <w:rFonts w:ascii="Times New Roman" w:hAnsi="Times New Roman" w:cs="Times New Roman"/>
          <w:color w:val="000000"/>
          <w:sz w:val="28"/>
          <w:szCs w:val="28"/>
        </w:rPr>
        <w:t>обустройство пешеходных переходов в с. Кыштовка Кыштовского района Новосибирской области и на ведение знакового хозяйства на 2022 год.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24BC" w:rsidRDefault="002424BC" w:rsidP="002424BC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sz w:val="28"/>
          <w:szCs w:val="28"/>
        </w:rPr>
        <w:t>Настоящее решение подлежит официальному опубликованию в периодическом печатном издании «Кыштовский Вестник» и на официальном сайте.</w:t>
      </w:r>
    </w:p>
    <w:p w:rsidR="002424BC" w:rsidRPr="002424BC" w:rsidRDefault="002424BC" w:rsidP="002424BC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3. Настоящее решение вступает в законную силу с момента его опублик</w:t>
      </w:r>
      <w:r>
        <w:rPr>
          <w:rFonts w:ascii="Times New Roman CYR" w:hAnsi="Times New Roman CYR" w:cs="Times New Roman CYR"/>
          <w:sz w:val="28"/>
          <w:szCs w:val="28"/>
        </w:rPr>
        <w:t>ования и подписания.</w:t>
      </w:r>
    </w:p>
    <w:tbl>
      <w:tblPr>
        <w:tblStyle w:val="af8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2424BC" w:rsidTr="00140680">
        <w:tc>
          <w:tcPr>
            <w:tcW w:w="4644" w:type="dxa"/>
            <w:hideMark/>
          </w:tcPr>
          <w:p w:rsidR="002424BC" w:rsidRDefault="002424BC" w:rsidP="0014068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:rsidR="002424BC" w:rsidRDefault="002424BC" w:rsidP="0014068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Кыштовского сельсовета Кыштовского района Новосибирской области</w:t>
            </w:r>
          </w:p>
        </w:tc>
        <w:tc>
          <w:tcPr>
            <w:tcW w:w="567" w:type="dxa"/>
          </w:tcPr>
          <w:p w:rsidR="002424BC" w:rsidRDefault="002424BC" w:rsidP="00140680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424BC" w:rsidRDefault="002424BC" w:rsidP="0014068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Кыштовского сельсовета Кыштовского района Новосибирской области </w:t>
            </w:r>
          </w:p>
          <w:p w:rsidR="002424BC" w:rsidRDefault="002424BC" w:rsidP="00140680">
            <w:pPr>
              <w:rPr>
                <w:sz w:val="28"/>
                <w:szCs w:val="28"/>
              </w:rPr>
            </w:pPr>
          </w:p>
        </w:tc>
      </w:tr>
      <w:tr w:rsidR="002424BC" w:rsidTr="00140680">
        <w:tc>
          <w:tcPr>
            <w:tcW w:w="4644" w:type="dxa"/>
          </w:tcPr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_____________С.А. Беспрозванных </w:t>
            </w:r>
          </w:p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 А.П. Шеломенцева </w:t>
            </w:r>
          </w:p>
          <w:p w:rsidR="002424BC" w:rsidRDefault="002424BC" w:rsidP="00140680">
            <w:pPr>
              <w:jc w:val="both"/>
              <w:rPr>
                <w:sz w:val="28"/>
                <w:szCs w:val="28"/>
              </w:rPr>
            </w:pPr>
          </w:p>
        </w:tc>
      </w:tr>
    </w:tbl>
    <w:p w:rsidR="002424BC" w:rsidRDefault="002424BC" w:rsidP="002424BC"/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Председателю Совета депутатов 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Кыштовского сельсовета 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>Кыштовского района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С.А. Беспрозванных 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>от главы администрации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Кыштовкого сельсовета 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Кыштовского района 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424BC" w:rsidRDefault="002424BC" w:rsidP="002424B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А.П. Шеломенцевой </w:t>
      </w:r>
    </w:p>
    <w:p w:rsidR="002424BC" w:rsidRDefault="002424BC" w:rsidP="002424BC">
      <w:pPr>
        <w:jc w:val="right"/>
        <w:rPr>
          <w:sz w:val="28"/>
          <w:szCs w:val="28"/>
        </w:rPr>
      </w:pPr>
    </w:p>
    <w:p w:rsidR="002424BC" w:rsidRDefault="002424BC" w:rsidP="002424BC">
      <w:pPr>
        <w:jc w:val="right"/>
        <w:rPr>
          <w:sz w:val="28"/>
          <w:szCs w:val="28"/>
        </w:rPr>
      </w:pPr>
    </w:p>
    <w:p w:rsidR="002424BC" w:rsidRDefault="002424BC" w:rsidP="002424BC">
      <w:pPr>
        <w:jc w:val="right"/>
        <w:rPr>
          <w:sz w:val="28"/>
          <w:szCs w:val="28"/>
        </w:rPr>
      </w:pPr>
    </w:p>
    <w:p w:rsidR="002424BC" w:rsidRDefault="002424BC" w:rsidP="002424B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Заявление </w:t>
      </w:r>
    </w:p>
    <w:p w:rsidR="002424BC" w:rsidRDefault="002424BC" w:rsidP="002424BC">
      <w:pPr>
        <w:jc w:val="center"/>
        <w:rPr>
          <w:sz w:val="28"/>
          <w:szCs w:val="28"/>
        </w:rPr>
      </w:pPr>
    </w:p>
    <w:p w:rsidR="002424BC" w:rsidRDefault="002424BC" w:rsidP="002424BC">
      <w:pPr>
        <w:jc w:val="center"/>
        <w:rPr>
          <w:sz w:val="28"/>
          <w:szCs w:val="28"/>
        </w:rPr>
      </w:pPr>
    </w:p>
    <w:p w:rsidR="002424BC" w:rsidRDefault="002424BC" w:rsidP="002424BC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 </w:t>
      </w:r>
      <w:r w:rsidRPr="00D956D4">
        <w:rPr>
          <w:color w:val="000000"/>
          <w:sz w:val="28"/>
          <w:szCs w:val="28"/>
        </w:rPr>
        <w:t>Федеральным законом № 131-ФЗ от 06.03.2003 года «Об общих принципах организации местного самоуправления в Российской Федерации», уставом сельского поселения Кыштовского сельсовета Кыштовского муниципального района Новосибирской области,</w:t>
      </w:r>
      <w:r>
        <w:rPr>
          <w:color w:val="000000"/>
          <w:sz w:val="28"/>
          <w:szCs w:val="28"/>
        </w:rPr>
        <w:t xml:space="preserve"> </w:t>
      </w:r>
      <w:r w:rsidRPr="00D956D4">
        <w:rPr>
          <w:color w:val="000000"/>
          <w:sz w:val="28"/>
          <w:szCs w:val="28"/>
        </w:rPr>
        <w:t xml:space="preserve">к полномочиям органов местного самоуправления относится </w:t>
      </w:r>
      <w:r w:rsidRPr="00D956D4">
        <w:rPr>
          <w:color w:val="000000"/>
          <w:sz w:val="28"/>
          <w:szCs w:val="28"/>
          <w:shd w:val="clear" w:color="auto" w:fill="FFFFFF"/>
        </w:rPr>
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</w:t>
      </w:r>
      <w:r>
        <w:rPr>
          <w:color w:val="000000"/>
          <w:sz w:val="28"/>
          <w:szCs w:val="28"/>
          <w:shd w:val="clear" w:color="auto" w:fill="FFFFFF"/>
        </w:rPr>
        <w:t xml:space="preserve">оля на автомобильном транспорте. </w:t>
      </w:r>
      <w:r>
        <w:rPr>
          <w:color w:val="000000"/>
          <w:sz w:val="28"/>
          <w:szCs w:val="28"/>
        </w:rPr>
        <w:t xml:space="preserve"> Прошу рассмотреть вопрос о выделение из бюджета Кыштовского сельсовета на 2022 год предусмотреть денежные средства на  обустройство пешеходных переходов в с. Кыштовка Кыштовского района Новосибирской области, в размере 4 874 146,00 рублей и на ведение знакового хозяйства, в размере 1 500 000 рублей.</w:t>
      </w:r>
    </w:p>
    <w:p w:rsidR="002424BC" w:rsidRDefault="002424BC" w:rsidP="002424BC">
      <w:pPr>
        <w:ind w:firstLine="567"/>
        <w:jc w:val="both"/>
        <w:rPr>
          <w:color w:val="000000"/>
          <w:sz w:val="28"/>
          <w:szCs w:val="28"/>
        </w:rPr>
      </w:pPr>
    </w:p>
    <w:p w:rsidR="002424BC" w:rsidRDefault="002424BC" w:rsidP="002424BC">
      <w:pPr>
        <w:ind w:firstLine="567"/>
        <w:jc w:val="both"/>
        <w:rPr>
          <w:color w:val="000000"/>
          <w:sz w:val="28"/>
          <w:szCs w:val="28"/>
        </w:rPr>
      </w:pPr>
    </w:p>
    <w:p w:rsidR="002424BC" w:rsidRDefault="002424BC" w:rsidP="002424BC">
      <w:pPr>
        <w:ind w:firstLine="567"/>
        <w:jc w:val="both"/>
        <w:rPr>
          <w:color w:val="000000"/>
          <w:sz w:val="28"/>
          <w:szCs w:val="28"/>
        </w:rPr>
      </w:pPr>
    </w:p>
    <w:p w:rsidR="002424BC" w:rsidRDefault="002424BC" w:rsidP="002424BC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«___»________ 2021 года</w:t>
      </w:r>
    </w:p>
    <w:p w:rsidR="002424BC" w:rsidRDefault="002424BC" w:rsidP="000D3442">
      <w:pPr>
        <w:jc w:val="center"/>
        <w:rPr>
          <w:rFonts w:eastAsia="Calibri"/>
          <w:b/>
          <w:bCs/>
          <w:spacing w:val="-1"/>
          <w:lang w:eastAsia="en-US"/>
        </w:rPr>
      </w:pPr>
      <w:bookmarkStart w:id="0" w:name="_GoBack"/>
      <w:bookmarkEnd w:id="0"/>
    </w:p>
    <w:p w:rsidR="000D3442" w:rsidRDefault="000D3442" w:rsidP="000D3442">
      <w:pPr>
        <w:jc w:val="center"/>
        <w:rPr>
          <w:rFonts w:eastAsia="Calibri"/>
          <w:b/>
          <w:bCs/>
          <w:spacing w:val="-1"/>
          <w:lang w:eastAsia="en-US"/>
        </w:rPr>
      </w:pPr>
    </w:p>
    <w:sectPr w:rsidR="000D3442" w:rsidSect="00F8094E">
      <w:pgSz w:w="11900" w:h="16840"/>
      <w:pgMar w:top="1380" w:right="38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2226" w:rsidRDefault="00232226" w:rsidP="00D27941">
      <w:r>
        <w:separator/>
      </w:r>
    </w:p>
  </w:endnote>
  <w:endnote w:type="continuationSeparator" w:id="0">
    <w:p w:rsidR="00232226" w:rsidRDefault="00232226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OpenSymbol">
    <w:altName w:val="MS Gothic"/>
    <w:charset w:val="80"/>
    <w:family w:val="auto"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2226" w:rsidRDefault="00232226" w:rsidP="00D27941">
      <w:r>
        <w:separator/>
      </w:r>
    </w:p>
  </w:footnote>
  <w:footnote w:type="continuationSeparator" w:id="0">
    <w:p w:rsidR="00232226" w:rsidRDefault="00232226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05263EB9"/>
    <w:multiLevelType w:val="hybridMultilevel"/>
    <w:tmpl w:val="0F8A6D86"/>
    <w:lvl w:ilvl="0" w:tplc="50542226">
      <w:start w:val="1"/>
      <w:numFmt w:val="bullet"/>
      <w:lvlText w:val="-"/>
      <w:lvlJc w:val="left"/>
      <w:pPr>
        <w:ind w:left="102" w:hanging="1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773479CA">
      <w:start w:val="1"/>
      <w:numFmt w:val="bullet"/>
      <w:lvlText w:val="•"/>
      <w:lvlJc w:val="left"/>
      <w:pPr>
        <w:ind w:left="1076" w:hanging="147"/>
      </w:pPr>
      <w:rPr>
        <w:rFonts w:hint="default"/>
      </w:rPr>
    </w:lvl>
    <w:lvl w:ilvl="2" w:tplc="B246AB00">
      <w:start w:val="1"/>
      <w:numFmt w:val="bullet"/>
      <w:lvlText w:val="•"/>
      <w:lvlJc w:val="left"/>
      <w:pPr>
        <w:ind w:left="2050" w:hanging="147"/>
      </w:pPr>
      <w:rPr>
        <w:rFonts w:hint="default"/>
      </w:rPr>
    </w:lvl>
    <w:lvl w:ilvl="3" w:tplc="BF9EB958">
      <w:start w:val="1"/>
      <w:numFmt w:val="bullet"/>
      <w:lvlText w:val="•"/>
      <w:lvlJc w:val="left"/>
      <w:pPr>
        <w:ind w:left="3024" w:hanging="147"/>
      </w:pPr>
      <w:rPr>
        <w:rFonts w:hint="default"/>
      </w:rPr>
    </w:lvl>
    <w:lvl w:ilvl="4" w:tplc="1C460BA8">
      <w:start w:val="1"/>
      <w:numFmt w:val="bullet"/>
      <w:lvlText w:val="•"/>
      <w:lvlJc w:val="left"/>
      <w:pPr>
        <w:ind w:left="3998" w:hanging="147"/>
      </w:pPr>
      <w:rPr>
        <w:rFonts w:hint="default"/>
      </w:rPr>
    </w:lvl>
    <w:lvl w:ilvl="5" w:tplc="9A7E3D8A">
      <w:start w:val="1"/>
      <w:numFmt w:val="bullet"/>
      <w:lvlText w:val="•"/>
      <w:lvlJc w:val="left"/>
      <w:pPr>
        <w:ind w:left="4973" w:hanging="147"/>
      </w:pPr>
      <w:rPr>
        <w:rFonts w:hint="default"/>
      </w:rPr>
    </w:lvl>
    <w:lvl w:ilvl="6" w:tplc="333E1ADE">
      <w:start w:val="1"/>
      <w:numFmt w:val="bullet"/>
      <w:lvlText w:val="•"/>
      <w:lvlJc w:val="left"/>
      <w:pPr>
        <w:ind w:left="5947" w:hanging="147"/>
      </w:pPr>
      <w:rPr>
        <w:rFonts w:hint="default"/>
      </w:rPr>
    </w:lvl>
    <w:lvl w:ilvl="7" w:tplc="06AAE9A0">
      <w:start w:val="1"/>
      <w:numFmt w:val="bullet"/>
      <w:lvlText w:val="•"/>
      <w:lvlJc w:val="left"/>
      <w:pPr>
        <w:ind w:left="6921" w:hanging="147"/>
      </w:pPr>
      <w:rPr>
        <w:rFonts w:hint="default"/>
      </w:rPr>
    </w:lvl>
    <w:lvl w:ilvl="8" w:tplc="295C0102">
      <w:start w:val="1"/>
      <w:numFmt w:val="bullet"/>
      <w:lvlText w:val="•"/>
      <w:lvlJc w:val="left"/>
      <w:pPr>
        <w:ind w:left="7895" w:hanging="147"/>
      </w:pPr>
      <w:rPr>
        <w:rFonts w:hint="default"/>
      </w:rPr>
    </w:lvl>
  </w:abstractNum>
  <w:abstractNum w:abstractNumId="4" w15:restartNumberingAfterBreak="0">
    <w:nsid w:val="0C095FC7"/>
    <w:multiLevelType w:val="hybridMultilevel"/>
    <w:tmpl w:val="AC0833C2"/>
    <w:lvl w:ilvl="0" w:tplc="3534799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804D7A"/>
    <w:multiLevelType w:val="hybridMultilevel"/>
    <w:tmpl w:val="84C6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20AD3CE0"/>
    <w:multiLevelType w:val="hybridMultilevel"/>
    <w:tmpl w:val="E1FAC820"/>
    <w:lvl w:ilvl="0" w:tplc="FFAC1C7E">
      <w:start w:val="1"/>
      <w:numFmt w:val="decimal"/>
      <w:lvlText w:val="%1."/>
      <w:lvlJc w:val="left"/>
      <w:pPr>
        <w:ind w:left="100" w:hanging="280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ru-RU" w:eastAsia="en-US" w:bidi="ar-SA"/>
      </w:rPr>
    </w:lvl>
    <w:lvl w:ilvl="1" w:tplc="5BD0BFF0">
      <w:numFmt w:val="bullet"/>
      <w:lvlText w:val="•"/>
      <w:lvlJc w:val="left"/>
      <w:pPr>
        <w:ind w:left="1110" w:hanging="280"/>
      </w:pPr>
      <w:rPr>
        <w:rFonts w:hint="default"/>
        <w:lang w:val="ru-RU" w:eastAsia="en-US" w:bidi="ar-SA"/>
      </w:rPr>
    </w:lvl>
    <w:lvl w:ilvl="2" w:tplc="D10654A0">
      <w:numFmt w:val="bullet"/>
      <w:lvlText w:val="•"/>
      <w:lvlJc w:val="left"/>
      <w:pPr>
        <w:ind w:left="2120" w:hanging="280"/>
      </w:pPr>
      <w:rPr>
        <w:rFonts w:hint="default"/>
        <w:lang w:val="ru-RU" w:eastAsia="en-US" w:bidi="ar-SA"/>
      </w:rPr>
    </w:lvl>
    <w:lvl w:ilvl="3" w:tplc="D66A50F6">
      <w:numFmt w:val="bullet"/>
      <w:lvlText w:val="•"/>
      <w:lvlJc w:val="left"/>
      <w:pPr>
        <w:ind w:left="3130" w:hanging="280"/>
      </w:pPr>
      <w:rPr>
        <w:rFonts w:hint="default"/>
        <w:lang w:val="ru-RU" w:eastAsia="en-US" w:bidi="ar-SA"/>
      </w:rPr>
    </w:lvl>
    <w:lvl w:ilvl="4" w:tplc="5F4E8C4C">
      <w:numFmt w:val="bullet"/>
      <w:lvlText w:val="•"/>
      <w:lvlJc w:val="left"/>
      <w:pPr>
        <w:ind w:left="4140" w:hanging="280"/>
      </w:pPr>
      <w:rPr>
        <w:rFonts w:hint="default"/>
        <w:lang w:val="ru-RU" w:eastAsia="en-US" w:bidi="ar-SA"/>
      </w:rPr>
    </w:lvl>
    <w:lvl w:ilvl="5" w:tplc="BD18B0A8">
      <w:numFmt w:val="bullet"/>
      <w:lvlText w:val="•"/>
      <w:lvlJc w:val="left"/>
      <w:pPr>
        <w:ind w:left="5150" w:hanging="280"/>
      </w:pPr>
      <w:rPr>
        <w:rFonts w:hint="default"/>
        <w:lang w:val="ru-RU" w:eastAsia="en-US" w:bidi="ar-SA"/>
      </w:rPr>
    </w:lvl>
    <w:lvl w:ilvl="6" w:tplc="AC826F68">
      <w:numFmt w:val="bullet"/>
      <w:lvlText w:val="•"/>
      <w:lvlJc w:val="left"/>
      <w:pPr>
        <w:ind w:left="6160" w:hanging="280"/>
      </w:pPr>
      <w:rPr>
        <w:rFonts w:hint="default"/>
        <w:lang w:val="ru-RU" w:eastAsia="en-US" w:bidi="ar-SA"/>
      </w:rPr>
    </w:lvl>
    <w:lvl w:ilvl="7" w:tplc="57A6D72E">
      <w:numFmt w:val="bullet"/>
      <w:lvlText w:val="•"/>
      <w:lvlJc w:val="left"/>
      <w:pPr>
        <w:ind w:left="7170" w:hanging="280"/>
      </w:pPr>
      <w:rPr>
        <w:rFonts w:hint="default"/>
        <w:lang w:val="ru-RU" w:eastAsia="en-US" w:bidi="ar-SA"/>
      </w:rPr>
    </w:lvl>
    <w:lvl w:ilvl="8" w:tplc="A3989A6A">
      <w:numFmt w:val="bullet"/>
      <w:lvlText w:val="•"/>
      <w:lvlJc w:val="left"/>
      <w:pPr>
        <w:ind w:left="8180" w:hanging="280"/>
      </w:pPr>
      <w:rPr>
        <w:rFonts w:hint="default"/>
        <w:lang w:val="ru-RU" w:eastAsia="en-US" w:bidi="ar-SA"/>
      </w:rPr>
    </w:lvl>
  </w:abstractNum>
  <w:abstractNum w:abstractNumId="8" w15:restartNumberingAfterBreak="0">
    <w:nsid w:val="222D6055"/>
    <w:multiLevelType w:val="hybridMultilevel"/>
    <w:tmpl w:val="F2962E1C"/>
    <w:lvl w:ilvl="0" w:tplc="8CD8CFD6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3D25D7C"/>
    <w:multiLevelType w:val="hybridMultilevel"/>
    <w:tmpl w:val="6338F868"/>
    <w:lvl w:ilvl="0" w:tplc="6FB01EC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5F047E52">
      <w:start w:val="1"/>
      <w:numFmt w:val="bullet"/>
      <w:lvlText w:val="•"/>
      <w:lvlJc w:val="left"/>
      <w:pPr>
        <w:ind w:left="1076" w:hanging="276"/>
      </w:pPr>
      <w:rPr>
        <w:rFonts w:hint="default"/>
      </w:rPr>
    </w:lvl>
    <w:lvl w:ilvl="2" w:tplc="B2A63E42">
      <w:start w:val="1"/>
      <w:numFmt w:val="bullet"/>
      <w:lvlText w:val="•"/>
      <w:lvlJc w:val="left"/>
      <w:pPr>
        <w:ind w:left="2050" w:hanging="276"/>
      </w:pPr>
      <w:rPr>
        <w:rFonts w:hint="default"/>
      </w:rPr>
    </w:lvl>
    <w:lvl w:ilvl="3" w:tplc="B914C9A2">
      <w:start w:val="1"/>
      <w:numFmt w:val="bullet"/>
      <w:lvlText w:val="•"/>
      <w:lvlJc w:val="left"/>
      <w:pPr>
        <w:ind w:left="3024" w:hanging="276"/>
      </w:pPr>
      <w:rPr>
        <w:rFonts w:hint="default"/>
      </w:rPr>
    </w:lvl>
    <w:lvl w:ilvl="4" w:tplc="DAEA0518">
      <w:start w:val="1"/>
      <w:numFmt w:val="bullet"/>
      <w:lvlText w:val="•"/>
      <w:lvlJc w:val="left"/>
      <w:pPr>
        <w:ind w:left="3998" w:hanging="276"/>
      </w:pPr>
      <w:rPr>
        <w:rFonts w:hint="default"/>
      </w:rPr>
    </w:lvl>
    <w:lvl w:ilvl="5" w:tplc="ADA2D5EE">
      <w:start w:val="1"/>
      <w:numFmt w:val="bullet"/>
      <w:lvlText w:val="•"/>
      <w:lvlJc w:val="left"/>
      <w:pPr>
        <w:ind w:left="4973" w:hanging="276"/>
      </w:pPr>
      <w:rPr>
        <w:rFonts w:hint="default"/>
      </w:rPr>
    </w:lvl>
    <w:lvl w:ilvl="6" w:tplc="AED011B4">
      <w:start w:val="1"/>
      <w:numFmt w:val="bullet"/>
      <w:lvlText w:val="•"/>
      <w:lvlJc w:val="left"/>
      <w:pPr>
        <w:ind w:left="5947" w:hanging="276"/>
      </w:pPr>
      <w:rPr>
        <w:rFonts w:hint="default"/>
      </w:rPr>
    </w:lvl>
    <w:lvl w:ilvl="7" w:tplc="69E288E4">
      <w:start w:val="1"/>
      <w:numFmt w:val="bullet"/>
      <w:lvlText w:val="•"/>
      <w:lvlJc w:val="left"/>
      <w:pPr>
        <w:ind w:left="6921" w:hanging="276"/>
      </w:pPr>
      <w:rPr>
        <w:rFonts w:hint="default"/>
      </w:rPr>
    </w:lvl>
    <w:lvl w:ilvl="8" w:tplc="F620E1AA">
      <w:start w:val="1"/>
      <w:numFmt w:val="bullet"/>
      <w:lvlText w:val="•"/>
      <w:lvlJc w:val="left"/>
      <w:pPr>
        <w:ind w:left="7895" w:hanging="276"/>
      </w:pPr>
      <w:rPr>
        <w:rFonts w:hint="default"/>
      </w:rPr>
    </w:lvl>
  </w:abstractNum>
  <w:abstractNum w:abstractNumId="10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1" w15:restartNumberingAfterBreak="0">
    <w:nsid w:val="2B447CD5"/>
    <w:multiLevelType w:val="hybridMultilevel"/>
    <w:tmpl w:val="302A3068"/>
    <w:lvl w:ilvl="0" w:tplc="DE68FECA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D123BDA"/>
    <w:multiLevelType w:val="hybridMultilevel"/>
    <w:tmpl w:val="30A20EBC"/>
    <w:lvl w:ilvl="0" w:tplc="3A7E72D8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0A86C13"/>
    <w:multiLevelType w:val="hybridMultilevel"/>
    <w:tmpl w:val="EA30C9C4"/>
    <w:lvl w:ilvl="0" w:tplc="1D2EF704">
      <w:start w:val="1"/>
      <w:numFmt w:val="upperRoman"/>
      <w:lvlText w:val="%1."/>
      <w:lvlJc w:val="left"/>
      <w:pPr>
        <w:ind w:left="4018" w:hanging="2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9D41CC0">
      <w:numFmt w:val="bullet"/>
      <w:lvlText w:val="•"/>
      <w:lvlJc w:val="left"/>
      <w:pPr>
        <w:ind w:left="4638" w:hanging="248"/>
      </w:pPr>
      <w:rPr>
        <w:rFonts w:hint="default"/>
        <w:lang w:val="ru-RU" w:eastAsia="en-US" w:bidi="ar-SA"/>
      </w:rPr>
    </w:lvl>
    <w:lvl w:ilvl="2" w:tplc="7876D280">
      <w:numFmt w:val="bullet"/>
      <w:lvlText w:val="•"/>
      <w:lvlJc w:val="left"/>
      <w:pPr>
        <w:ind w:left="5256" w:hanging="248"/>
      </w:pPr>
      <w:rPr>
        <w:rFonts w:hint="default"/>
        <w:lang w:val="ru-RU" w:eastAsia="en-US" w:bidi="ar-SA"/>
      </w:rPr>
    </w:lvl>
    <w:lvl w:ilvl="3" w:tplc="34668252">
      <w:numFmt w:val="bullet"/>
      <w:lvlText w:val="•"/>
      <w:lvlJc w:val="left"/>
      <w:pPr>
        <w:ind w:left="5874" w:hanging="248"/>
      </w:pPr>
      <w:rPr>
        <w:rFonts w:hint="default"/>
        <w:lang w:val="ru-RU" w:eastAsia="en-US" w:bidi="ar-SA"/>
      </w:rPr>
    </w:lvl>
    <w:lvl w:ilvl="4" w:tplc="116CB0E6">
      <w:numFmt w:val="bullet"/>
      <w:lvlText w:val="•"/>
      <w:lvlJc w:val="left"/>
      <w:pPr>
        <w:ind w:left="6492" w:hanging="248"/>
      </w:pPr>
      <w:rPr>
        <w:rFonts w:hint="default"/>
        <w:lang w:val="ru-RU" w:eastAsia="en-US" w:bidi="ar-SA"/>
      </w:rPr>
    </w:lvl>
    <w:lvl w:ilvl="5" w:tplc="FD72C388">
      <w:numFmt w:val="bullet"/>
      <w:lvlText w:val="•"/>
      <w:lvlJc w:val="left"/>
      <w:pPr>
        <w:ind w:left="7110" w:hanging="248"/>
      </w:pPr>
      <w:rPr>
        <w:rFonts w:hint="default"/>
        <w:lang w:val="ru-RU" w:eastAsia="en-US" w:bidi="ar-SA"/>
      </w:rPr>
    </w:lvl>
    <w:lvl w:ilvl="6" w:tplc="C248BFF0">
      <w:numFmt w:val="bullet"/>
      <w:lvlText w:val="•"/>
      <w:lvlJc w:val="left"/>
      <w:pPr>
        <w:ind w:left="7728" w:hanging="248"/>
      </w:pPr>
      <w:rPr>
        <w:rFonts w:hint="default"/>
        <w:lang w:val="ru-RU" w:eastAsia="en-US" w:bidi="ar-SA"/>
      </w:rPr>
    </w:lvl>
    <w:lvl w:ilvl="7" w:tplc="D8FA8102">
      <w:numFmt w:val="bullet"/>
      <w:lvlText w:val="•"/>
      <w:lvlJc w:val="left"/>
      <w:pPr>
        <w:ind w:left="8346" w:hanging="248"/>
      </w:pPr>
      <w:rPr>
        <w:rFonts w:hint="default"/>
        <w:lang w:val="ru-RU" w:eastAsia="en-US" w:bidi="ar-SA"/>
      </w:rPr>
    </w:lvl>
    <w:lvl w:ilvl="8" w:tplc="C9C29E06">
      <w:numFmt w:val="bullet"/>
      <w:lvlText w:val="•"/>
      <w:lvlJc w:val="left"/>
      <w:pPr>
        <w:ind w:left="8964" w:hanging="248"/>
      </w:pPr>
      <w:rPr>
        <w:rFonts w:hint="default"/>
        <w:lang w:val="ru-RU" w:eastAsia="en-US" w:bidi="ar-SA"/>
      </w:rPr>
    </w:lvl>
  </w:abstractNum>
  <w:abstractNum w:abstractNumId="14" w15:restartNumberingAfterBreak="0">
    <w:nsid w:val="31942851"/>
    <w:multiLevelType w:val="hybridMultilevel"/>
    <w:tmpl w:val="62C22CCA"/>
    <w:lvl w:ilvl="0" w:tplc="9BB6FED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79A3C14"/>
    <w:multiLevelType w:val="multilevel"/>
    <w:tmpl w:val="07C0AF2C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20" w:hanging="2160"/>
      </w:pPr>
      <w:rPr>
        <w:rFonts w:hint="default"/>
      </w:rPr>
    </w:lvl>
  </w:abstractNum>
  <w:abstractNum w:abstractNumId="16" w15:restartNumberingAfterBreak="0">
    <w:nsid w:val="445770C6"/>
    <w:multiLevelType w:val="hybridMultilevel"/>
    <w:tmpl w:val="3DAC5D90"/>
    <w:lvl w:ilvl="0" w:tplc="F4A60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8" w15:restartNumberingAfterBreak="0">
    <w:nsid w:val="513809F5"/>
    <w:multiLevelType w:val="hybridMultilevel"/>
    <w:tmpl w:val="5BD69BB0"/>
    <w:lvl w:ilvl="0" w:tplc="0F4663FE">
      <w:start w:val="1"/>
      <w:numFmt w:val="decimal"/>
      <w:lvlText w:val="%1."/>
      <w:lvlJc w:val="left"/>
      <w:pPr>
        <w:tabs>
          <w:tab w:val="num" w:pos="885"/>
        </w:tabs>
        <w:ind w:left="88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0" w15:restartNumberingAfterBreak="0">
    <w:nsid w:val="5D7068C2"/>
    <w:multiLevelType w:val="multilevel"/>
    <w:tmpl w:val="64429B9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65FC357B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6E398D"/>
    <w:multiLevelType w:val="multilevel"/>
    <w:tmpl w:val="4EBCE958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6D505251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6D6835"/>
    <w:multiLevelType w:val="multilevel"/>
    <w:tmpl w:val="EBA80CA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76F13B4B"/>
    <w:multiLevelType w:val="hybridMultilevel"/>
    <w:tmpl w:val="C06ECF80"/>
    <w:lvl w:ilvl="0" w:tplc="DBA0233C">
      <w:start w:val="1"/>
      <w:numFmt w:val="decimal"/>
      <w:lvlText w:val="%1."/>
      <w:lvlJc w:val="left"/>
      <w:pPr>
        <w:ind w:left="295" w:hanging="295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076E5A36">
      <w:start w:val="3"/>
      <w:numFmt w:val="decimal"/>
      <w:lvlText w:val="%2."/>
      <w:lvlJc w:val="left"/>
      <w:pPr>
        <w:ind w:left="4149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2F74CFB6">
      <w:start w:val="1"/>
      <w:numFmt w:val="bullet"/>
      <w:lvlText w:val="•"/>
      <w:lvlJc w:val="left"/>
      <w:pPr>
        <w:ind w:left="4781" w:hanging="240"/>
      </w:pPr>
      <w:rPr>
        <w:rFonts w:hint="default"/>
      </w:rPr>
    </w:lvl>
    <w:lvl w:ilvl="3" w:tplc="327AFBF4">
      <w:start w:val="1"/>
      <w:numFmt w:val="bullet"/>
      <w:lvlText w:val="•"/>
      <w:lvlJc w:val="left"/>
      <w:pPr>
        <w:ind w:left="5414" w:hanging="240"/>
      </w:pPr>
      <w:rPr>
        <w:rFonts w:hint="default"/>
      </w:rPr>
    </w:lvl>
    <w:lvl w:ilvl="4" w:tplc="7EC8597E">
      <w:start w:val="1"/>
      <w:numFmt w:val="bullet"/>
      <w:lvlText w:val="•"/>
      <w:lvlJc w:val="left"/>
      <w:pPr>
        <w:ind w:left="6047" w:hanging="240"/>
      </w:pPr>
      <w:rPr>
        <w:rFonts w:hint="default"/>
      </w:rPr>
    </w:lvl>
    <w:lvl w:ilvl="5" w:tplc="B2EEC82E">
      <w:start w:val="1"/>
      <w:numFmt w:val="bullet"/>
      <w:lvlText w:val="•"/>
      <w:lvlJc w:val="left"/>
      <w:pPr>
        <w:ind w:left="6680" w:hanging="240"/>
      </w:pPr>
      <w:rPr>
        <w:rFonts w:hint="default"/>
      </w:rPr>
    </w:lvl>
    <w:lvl w:ilvl="6" w:tplc="3DB0DF88">
      <w:start w:val="1"/>
      <w:numFmt w:val="bullet"/>
      <w:lvlText w:val="•"/>
      <w:lvlJc w:val="left"/>
      <w:pPr>
        <w:ind w:left="7312" w:hanging="240"/>
      </w:pPr>
      <w:rPr>
        <w:rFonts w:hint="default"/>
      </w:rPr>
    </w:lvl>
    <w:lvl w:ilvl="7" w:tplc="119CFEC4">
      <w:start w:val="1"/>
      <w:numFmt w:val="bullet"/>
      <w:lvlText w:val="•"/>
      <w:lvlJc w:val="left"/>
      <w:pPr>
        <w:ind w:left="7945" w:hanging="240"/>
      </w:pPr>
      <w:rPr>
        <w:rFonts w:hint="default"/>
      </w:rPr>
    </w:lvl>
    <w:lvl w:ilvl="8" w:tplc="43CE80C2">
      <w:start w:val="1"/>
      <w:numFmt w:val="bullet"/>
      <w:lvlText w:val="•"/>
      <w:lvlJc w:val="left"/>
      <w:pPr>
        <w:ind w:left="8578" w:hanging="240"/>
      </w:pPr>
      <w:rPr>
        <w:rFonts w:hint="default"/>
      </w:rPr>
    </w:lvl>
  </w:abstractNum>
  <w:abstractNum w:abstractNumId="26" w15:restartNumberingAfterBreak="0">
    <w:nsid w:val="7CA35EE7"/>
    <w:multiLevelType w:val="hybridMultilevel"/>
    <w:tmpl w:val="043E1FEC"/>
    <w:lvl w:ilvl="0" w:tplc="F60EFF3A">
      <w:start w:val="1"/>
      <w:numFmt w:val="decimal"/>
      <w:lvlText w:val="%1)"/>
      <w:lvlJc w:val="left"/>
      <w:pPr>
        <w:ind w:left="102" w:hanging="379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FF889DF2">
      <w:start w:val="1"/>
      <w:numFmt w:val="bullet"/>
      <w:lvlText w:val="•"/>
      <w:lvlJc w:val="left"/>
      <w:pPr>
        <w:ind w:left="1076" w:hanging="379"/>
      </w:pPr>
      <w:rPr>
        <w:rFonts w:hint="default"/>
      </w:rPr>
    </w:lvl>
    <w:lvl w:ilvl="2" w:tplc="CDC6CB42">
      <w:start w:val="1"/>
      <w:numFmt w:val="bullet"/>
      <w:lvlText w:val="•"/>
      <w:lvlJc w:val="left"/>
      <w:pPr>
        <w:ind w:left="2050" w:hanging="379"/>
      </w:pPr>
      <w:rPr>
        <w:rFonts w:hint="default"/>
      </w:rPr>
    </w:lvl>
    <w:lvl w:ilvl="3" w:tplc="4F24A71A">
      <w:start w:val="1"/>
      <w:numFmt w:val="bullet"/>
      <w:lvlText w:val="•"/>
      <w:lvlJc w:val="left"/>
      <w:pPr>
        <w:ind w:left="3024" w:hanging="379"/>
      </w:pPr>
      <w:rPr>
        <w:rFonts w:hint="default"/>
      </w:rPr>
    </w:lvl>
    <w:lvl w:ilvl="4" w:tplc="42ECAD62">
      <w:start w:val="1"/>
      <w:numFmt w:val="bullet"/>
      <w:lvlText w:val="•"/>
      <w:lvlJc w:val="left"/>
      <w:pPr>
        <w:ind w:left="3998" w:hanging="379"/>
      </w:pPr>
      <w:rPr>
        <w:rFonts w:hint="default"/>
      </w:rPr>
    </w:lvl>
    <w:lvl w:ilvl="5" w:tplc="0FD84846">
      <w:start w:val="1"/>
      <w:numFmt w:val="bullet"/>
      <w:lvlText w:val="•"/>
      <w:lvlJc w:val="left"/>
      <w:pPr>
        <w:ind w:left="4973" w:hanging="379"/>
      </w:pPr>
      <w:rPr>
        <w:rFonts w:hint="default"/>
      </w:rPr>
    </w:lvl>
    <w:lvl w:ilvl="6" w:tplc="12C2234E">
      <w:start w:val="1"/>
      <w:numFmt w:val="bullet"/>
      <w:lvlText w:val="•"/>
      <w:lvlJc w:val="left"/>
      <w:pPr>
        <w:ind w:left="5947" w:hanging="379"/>
      </w:pPr>
      <w:rPr>
        <w:rFonts w:hint="default"/>
      </w:rPr>
    </w:lvl>
    <w:lvl w:ilvl="7" w:tplc="AF88A6E0">
      <w:start w:val="1"/>
      <w:numFmt w:val="bullet"/>
      <w:lvlText w:val="•"/>
      <w:lvlJc w:val="left"/>
      <w:pPr>
        <w:ind w:left="6921" w:hanging="379"/>
      </w:pPr>
      <w:rPr>
        <w:rFonts w:hint="default"/>
      </w:rPr>
    </w:lvl>
    <w:lvl w:ilvl="8" w:tplc="481AA1DE">
      <w:start w:val="1"/>
      <w:numFmt w:val="bullet"/>
      <w:lvlText w:val="•"/>
      <w:lvlJc w:val="left"/>
      <w:pPr>
        <w:ind w:left="7895" w:hanging="379"/>
      </w:pPr>
      <w:rPr>
        <w:rFonts w:hint="default"/>
      </w:rPr>
    </w:lvl>
  </w:abstractNum>
  <w:num w:numId="1">
    <w:abstractNumId w:val="17"/>
  </w:num>
  <w:num w:numId="2">
    <w:abstractNumId w:val="19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6"/>
  </w:num>
  <w:num w:numId="9">
    <w:abstractNumId w:val="11"/>
  </w:num>
  <w:num w:numId="10">
    <w:abstractNumId w:val="8"/>
  </w:num>
  <w:num w:numId="11">
    <w:abstractNumId w:val="4"/>
  </w:num>
  <w:num w:numId="12">
    <w:abstractNumId w:val="16"/>
  </w:num>
  <w:num w:numId="13">
    <w:abstractNumId w:val="14"/>
  </w:num>
  <w:num w:numId="14">
    <w:abstractNumId w:val="3"/>
  </w:num>
  <w:num w:numId="15">
    <w:abstractNumId w:val="26"/>
  </w:num>
  <w:num w:numId="16">
    <w:abstractNumId w:val="9"/>
  </w:num>
  <w:num w:numId="17">
    <w:abstractNumId w:val="25"/>
  </w:num>
  <w:num w:numId="18">
    <w:abstractNumId w:val="15"/>
  </w:num>
  <w:num w:numId="19">
    <w:abstractNumId w:val="24"/>
  </w:num>
  <w:num w:numId="20">
    <w:abstractNumId w:val="20"/>
  </w:num>
  <w:num w:numId="21">
    <w:abstractNumId w:val="22"/>
  </w:num>
  <w:num w:numId="22">
    <w:abstractNumId w:val="12"/>
  </w:num>
  <w:num w:numId="23">
    <w:abstractNumId w:val="5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40D8"/>
    <w:rsid w:val="0035549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0EED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D2BE4"/>
  <w15:docId w15:val="{C6BDB3F6-0A8D-40F7-A183-59875699A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1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uiPriority w:val="22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B50A28-05CF-4339-B970-E56CE5B2C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8602</TotalTime>
  <Pages>1</Pages>
  <Words>5493</Words>
  <Characters>31316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Aleyna_Petrovna</cp:lastModifiedBy>
  <cp:revision>73</cp:revision>
  <cp:lastPrinted>2022-01-25T05:15:00Z</cp:lastPrinted>
  <dcterms:created xsi:type="dcterms:W3CDTF">2018-02-12T07:17:00Z</dcterms:created>
  <dcterms:modified xsi:type="dcterms:W3CDTF">2022-01-25T05:15:00Z</dcterms:modified>
</cp:coreProperties>
</file>