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E2" w:rsidRDefault="00694EF0" w:rsidP="00694EF0">
      <w:pPr>
        <w:tabs>
          <w:tab w:val="left" w:pos="7770"/>
        </w:tabs>
        <w:rPr>
          <w:b/>
          <w:noProof/>
        </w:rPr>
      </w:pPr>
      <w:r>
        <w:t xml:space="preserve">  </w:t>
      </w:r>
      <w:r>
        <w:rPr>
          <w:b/>
          <w:noProof/>
        </w:rPr>
        <w:t xml:space="preserve">                   </w:t>
      </w:r>
    </w:p>
    <w:p w:rsidR="00694EF0" w:rsidRDefault="00694EF0" w:rsidP="003546E2">
      <w:pPr>
        <w:tabs>
          <w:tab w:val="left" w:pos="7770"/>
        </w:tabs>
        <w:jc w:val="center"/>
      </w:pP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040" w:rsidRPr="00813F39" w:rsidRDefault="00F22D8F" w:rsidP="00F8094E">
      <w:pPr>
        <w:jc w:val="center"/>
      </w:pPr>
      <w:r>
        <w:t xml:space="preserve">                                                                                                                                                        </w:t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5E269E">
        <w:trPr>
          <w:trHeight w:val="254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4C50BB">
              <w:rPr>
                <w:i/>
                <w:sz w:val="24"/>
                <w:szCs w:val="24"/>
                <w:lang w:eastAsia="en-US"/>
              </w:rPr>
              <w:t>05.09</w:t>
            </w:r>
            <w:r w:rsidR="005638F9">
              <w:rPr>
                <w:i/>
                <w:sz w:val="24"/>
                <w:szCs w:val="24"/>
                <w:lang w:eastAsia="en-US"/>
              </w:rPr>
              <w:t>.</w:t>
            </w:r>
            <w:r w:rsidR="007E18CD">
              <w:rPr>
                <w:i/>
                <w:sz w:val="24"/>
                <w:szCs w:val="24"/>
                <w:lang w:eastAsia="en-US"/>
              </w:rPr>
              <w:t>2022</w:t>
            </w:r>
            <w:r w:rsidR="00694EF0">
              <w:rPr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i/>
                <w:sz w:val="24"/>
                <w:szCs w:val="24"/>
                <w:lang w:eastAsia="en-US"/>
              </w:rPr>
              <w:t xml:space="preserve">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446C77">
            <w:pPr>
              <w:pStyle w:val="ConsPlusTitle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4C50BB" w:rsidRDefault="004C50BB" w:rsidP="004C50BB"/>
    <w:p w:rsidR="004C50BB" w:rsidRDefault="004C50BB" w:rsidP="004C50BB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4C50BB" w:rsidRDefault="004C50BB" w:rsidP="004C50BB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4C50BB" w:rsidRDefault="004C50BB" w:rsidP="004C50BB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4C50BB" w:rsidRDefault="004C50BB" w:rsidP="004C50BB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Шестого созыва</w:t>
      </w:r>
    </w:p>
    <w:p w:rsidR="004C50BB" w:rsidRDefault="004C50BB" w:rsidP="004C50BB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b/>
          <w:bCs/>
          <w:spacing w:val="-4"/>
          <w:w w:val="128"/>
          <w:lang w:eastAsia="en-US"/>
        </w:rPr>
        <w:t>РЕШЕНИЕ №1</w:t>
      </w:r>
    </w:p>
    <w:p w:rsidR="004C50BB" w:rsidRDefault="004C50BB" w:rsidP="004C50BB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Двадцать второй сессии</w:t>
      </w:r>
    </w:p>
    <w:p w:rsidR="004C50BB" w:rsidRDefault="004C50BB" w:rsidP="004C50BB">
      <w:pPr>
        <w:shd w:val="clear" w:color="auto" w:fill="FFFFFF"/>
        <w:jc w:val="center"/>
        <w:rPr>
          <w:rFonts w:eastAsia="Calibri"/>
          <w:lang w:eastAsia="en-US"/>
        </w:rPr>
      </w:pPr>
    </w:p>
    <w:p w:rsidR="004C50BB" w:rsidRDefault="004C50BB" w:rsidP="004C50B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«05» сентября 2022г.</w:t>
      </w:r>
      <w:r>
        <w:rPr>
          <w:rFonts w:eastAsia="Calibri"/>
          <w:lang w:eastAsia="en-US"/>
        </w:rPr>
        <w:tab/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с. Кыштовка</w:t>
      </w:r>
    </w:p>
    <w:p w:rsidR="004C50BB" w:rsidRDefault="004C50BB" w:rsidP="004C50BB"/>
    <w:p w:rsidR="004C50BB" w:rsidRDefault="004C50BB" w:rsidP="004C50BB">
      <w:pPr>
        <w:ind w:firstLine="709"/>
        <w:jc w:val="both"/>
      </w:pPr>
      <w:r>
        <w:t xml:space="preserve">О внесении изменений в решение №1 </w:t>
      </w:r>
    </w:p>
    <w:p w:rsidR="004C50BB" w:rsidRDefault="004C50BB" w:rsidP="004C50BB">
      <w:pPr>
        <w:ind w:firstLine="709"/>
        <w:jc w:val="both"/>
      </w:pPr>
      <w:r>
        <w:t>17-й сессии Совета депутатов Кыштовского сельсовета</w:t>
      </w:r>
    </w:p>
    <w:p w:rsidR="004C50BB" w:rsidRDefault="004C50BB" w:rsidP="004C50BB">
      <w:pPr>
        <w:ind w:firstLine="709"/>
        <w:jc w:val="both"/>
      </w:pPr>
      <w:r>
        <w:t>Кыштовского района Новосибирской области от 29.12.2021г</w:t>
      </w:r>
    </w:p>
    <w:p w:rsidR="004C50BB" w:rsidRDefault="004C50BB" w:rsidP="004C50BB">
      <w:pPr>
        <w:ind w:firstLine="709"/>
        <w:jc w:val="both"/>
      </w:pPr>
      <w:r>
        <w:t>«О бюджете Кыштовского сельсовета Кыштовского</w:t>
      </w:r>
    </w:p>
    <w:p w:rsidR="004C50BB" w:rsidRDefault="004C50BB" w:rsidP="004C50BB">
      <w:pPr>
        <w:ind w:firstLine="709"/>
        <w:jc w:val="both"/>
      </w:pPr>
      <w:r>
        <w:t>района на 2022 год и плановый период 2023-2024 годов»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</w:pP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  <w:b/>
          <w:bCs/>
        </w:rPr>
        <w:t>Совет депутатов Кыштовского сельсовета решил: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Внести в решение 17-й сессии Совета депутатов Кыштовского сельсовета № 1 от 29.12.2021г. «О бюджете Кыштовского сельсовета Кыштовского района на 2022 год и плановый период 2023 - 2024 годы» следующие изменения: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1. В пункт 1 п.п 1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color w:val="000000"/>
        </w:rPr>
        <w:t xml:space="preserve">1) цифры </w:t>
      </w:r>
      <w:r>
        <w:rPr>
          <w:rFonts w:ascii="Times New Roman CYR" w:hAnsi="Times New Roman CYR" w:cs="Times New Roman CYR"/>
        </w:rPr>
        <w:t xml:space="preserve">«59 192 745,45 </w:t>
      </w:r>
      <w:r>
        <w:rPr>
          <w:rFonts w:ascii="Times New Roman CYR" w:hAnsi="Times New Roman CYR" w:cs="Times New Roman CYR"/>
          <w:color w:val="000000"/>
        </w:rPr>
        <w:t>рублей» заменить цифрами «</w:t>
      </w:r>
      <w:r>
        <w:rPr>
          <w:rFonts w:ascii="Times New Roman CYR" w:hAnsi="Times New Roman CYR" w:cs="Times New Roman CYR"/>
        </w:rPr>
        <w:t>60 641 089,21 рублей»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</w:rPr>
        <w:t>2) цифры «64 501 094,34 рублей» заменить цифрами «65 949 438,10</w:t>
      </w:r>
      <w:r>
        <w:rPr>
          <w:rFonts w:ascii="Times New Roman CYR" w:hAnsi="Times New Roman CYR" w:cs="Times New Roman CYR"/>
          <w:color w:val="000000"/>
        </w:rPr>
        <w:t xml:space="preserve"> рублей»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color w:val="000000"/>
        </w:rPr>
        <w:t>2. В пункте 2 п.п.1 утвердить приложение 1 «Распределение бюджетных</w:t>
      </w:r>
      <w:r>
        <w:rPr>
          <w:rFonts w:ascii="Times New Roman CYR" w:hAnsi="Times New Roman CYR" w:cs="Times New Roman CYR"/>
        </w:rPr>
        <w:t xml:space="preserve">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на 2022 год и плановый период 2023 и 2024 годов»; приложение 2 «Ведомственная структура расходов бюджета Кыштовского сельсовета Кыштовского района Новосибирской области на 2022 и плановый период 2023 и 2024 годы» в прилагаемой редакции.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3. В пункте 6 утвердить приложение 5 «Источники финансирования дефицита бюджета Кыштовского сельсовета Кыштовского района Новосибирской области на 2022 и плановый период 2023 и 2024 годы» в прилагаемой редакции.</w:t>
      </w:r>
    </w:p>
    <w:p w:rsidR="004C50BB" w:rsidRDefault="004C50BB" w:rsidP="004C50BB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Данное решение направить Главе Кыштовского сельсовета для подписания и опубликования.</w:t>
      </w:r>
    </w:p>
    <w:p w:rsidR="004C50BB" w:rsidRDefault="004C50BB" w:rsidP="004C50BB">
      <w:pPr>
        <w:ind w:firstLine="709"/>
        <w:jc w:val="both"/>
      </w:pPr>
    </w:p>
    <w:p w:rsidR="004C50BB" w:rsidRDefault="004C50BB" w:rsidP="004C50BB">
      <w:pPr>
        <w:jc w:val="both"/>
      </w:pPr>
    </w:p>
    <w:p w:rsidR="004C50BB" w:rsidRDefault="004C50BB" w:rsidP="004C50BB">
      <w:pPr>
        <w:jc w:val="both"/>
      </w:pPr>
    </w:p>
    <w:p w:rsidR="004C50BB" w:rsidRDefault="004C50BB" w:rsidP="004C50BB">
      <w:pPr>
        <w:jc w:val="both"/>
      </w:pPr>
    </w:p>
    <w:p w:rsidR="004C50BB" w:rsidRDefault="004C50BB" w:rsidP="004C50BB">
      <w:pPr>
        <w:jc w:val="both"/>
      </w:pPr>
    </w:p>
    <w:p w:rsidR="004C50BB" w:rsidRDefault="004C50BB" w:rsidP="004C50BB">
      <w:pPr>
        <w:jc w:val="both"/>
      </w:pPr>
    </w:p>
    <w:p w:rsidR="004C50BB" w:rsidRDefault="004C50BB" w:rsidP="004C50BB">
      <w:pPr>
        <w:tabs>
          <w:tab w:val="left" w:pos="5409"/>
        </w:tabs>
        <w:jc w:val="both"/>
      </w:pPr>
      <w:r>
        <w:t>Председатель Совета депутатов</w:t>
      </w:r>
      <w:r>
        <w:tab/>
        <w:t>Глава Кыштовского сельсовета</w:t>
      </w:r>
    </w:p>
    <w:p w:rsidR="004C50BB" w:rsidRDefault="004C50BB" w:rsidP="004C50BB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4C50BB" w:rsidRDefault="004C50BB" w:rsidP="004C50BB">
      <w:pPr>
        <w:tabs>
          <w:tab w:val="left" w:pos="5409"/>
        </w:tabs>
        <w:jc w:val="both"/>
      </w:pPr>
      <w:r>
        <w:t xml:space="preserve">Кыштовского района </w:t>
      </w:r>
      <w:r>
        <w:tab/>
        <w:t>Новосибирской области</w:t>
      </w:r>
    </w:p>
    <w:p w:rsidR="004C50BB" w:rsidRDefault="004C50BB" w:rsidP="004C50BB">
      <w:pPr>
        <w:jc w:val="both"/>
      </w:pPr>
      <w:r>
        <w:t xml:space="preserve">Новосибирской области                                                 </w:t>
      </w:r>
    </w:p>
    <w:p w:rsidR="004C50BB" w:rsidRDefault="004C50BB" w:rsidP="004C50BB">
      <w:r>
        <w:t>_____________</w:t>
      </w:r>
      <w:r>
        <w:rPr>
          <w:color w:val="000000"/>
        </w:rPr>
        <w:t xml:space="preserve"> С. А. Беспрозванных</w:t>
      </w:r>
      <w:r>
        <w:t xml:space="preserve">                            ________________А.П. Шеломенцева</w:t>
      </w:r>
    </w:p>
    <w:p w:rsidR="004C2661" w:rsidRDefault="004C2661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Наименование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РЗ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ПР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ЦСР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ВР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Сумма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2022 год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2023 год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2024 год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ОБЩЕГОСУДАРСТВЕННЫЕ ВОПРОСЫ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8 129 628,40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6 779 076,17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6 517 576,17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высшего должностного лица субъекта Российской Федерации и муниципального образования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908 989,84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908 989,84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Функционирование главы муниципального образования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99.0.00.20300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99.0.00.20300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99.0.00.20300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826 546,97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82 442,87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82 442,87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82 442,87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7 016 478,56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5 832 529,20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5 671 029,20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7 016 478,56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5 832 529,20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5 671 029,20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аппарата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6 598 627,72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5 832 529,20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5 671 029,20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4 486 790,43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4 486 790,43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4 366 746,43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2 016 737,29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1 370 682,77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1 209 182,77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2 016 737,29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1 370 682,77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1 209 182,77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99.0.00.20400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95 100,00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99.0.00.70190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99.0.00.70190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99.0.00.70190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417 750,84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417 750,84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417 750,84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Обеспечение деятельности финансовых, налоговых и таможенных органов и органов финансового (финансово-бюджетного) надзора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06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54 160,00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06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54 160,00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Функционирование деятельности финансово-бюджетного надзора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06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99.0.00.22400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54 160,00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Межбюджетные трансферты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06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99.0.00.22400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54 160,00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межбюджетные трансферты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06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99.0.00.22400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54 160,00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Другие общегосударственные вопросы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150 000,00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150 000,00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Ведение похозяйственного учета в муниципальных образованиях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99.0.00.90030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99.0.00.90030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99.0.00.90030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 xml:space="preserve">Взносы в Ассоциацию муниципальных образований за счет средств местных бюджетов 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99.0.00.90040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99.0.00.90040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99.0.00.90040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20 000,00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НАЦИОНАЛЬНАЯ ОБОРОНА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302 891,29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Мобилизационная и вневойсковая подготовка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302 891,29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302 891,29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294 120,00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первичного воинского учета на территориях, где отсутствуют военные коммисариаты, за счет федерального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99.0.00.51180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302 891,29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294 120,00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304 616,00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298 373,11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284 556,00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304 464,00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государственных (муниципальных) органов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120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298 373,11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284 556,00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304 464,00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4 518,18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9 564,00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152,00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99.0.00.51180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4 518,18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9 564,00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152,00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НАЦИОНАЛЬНАЯ БЕЗОПАСНОСТЬ И ПРАВООХРАНИТЕЛЬНАЯ ДЕЯТЕЛЬНОСТЬ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1 077 431,00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535 700,00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529 253,62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Защита населения и территории от чрезвычайных ситуаций природного и техногенного характера, пожарная безопасность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1 077 431,00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535 700,00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529 253,62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1 077 431,00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535 700,00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529 253,62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99.0.00.43800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455 000,00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103 553,62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99.0.00.43800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455 000,00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103 553,62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99.0.00.43800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455 000,00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103 553,62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Создание условий для обеспечения пожарной безопасности муниципальными образованиями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99.0.00.43900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622 431,00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425 700,00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425 700,00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99.0.00.43900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622 431,00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99.0.00.43900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622 431,00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425 700,00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НАЦИОНАЛЬНАЯ ЭКОНОМИКА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32 186 079,39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28 672 713,00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28 198 791,00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Транспорт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Мероприятия в области транспорта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99.0.00.41700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99.0.00.41700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99.0.00.41700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810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Дорожное хозяйство (дорожные фонды)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31 286 079,39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28 672 713,00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28 198 791,00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Дорожный фонд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88.0.00.00000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2 753 368,17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2 650 970,00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2 795 050,00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Дорожный фрнд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88.2.00.00000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2 753 368,17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2 650 970,00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2 795 050,00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Расходы за счет дорожного фонда на строительство (реконструкцию),капитальный ремонт, ремонт и содержание автомобильных дорог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88.2.00.41500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2 753 368,17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2 650 970,00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2 795 050,00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88.2.00.41500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2 753 368,17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2 650 970,00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2 795 050,00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88.2.00.41500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2 753 368,17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2 650 970,00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2 795 050,00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28 532 711,22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26 021 743,00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25 403 741,00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Поддержка дорожного хозяйства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5 231 366,09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2 518 500,00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2 549 700,00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4 776 366,09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2 518 500,00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2 549 700,00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4 776 366,09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2 518 500,00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2 549 700,00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Капитальные вложения в объекты государственной (муниципальной) собственности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Бюджетные инвестиции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410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280 000,00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175 000,00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Исполнение судебных актов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99.0.00.41500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830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175 000,00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99.0.00.70760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23 068 331,68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23 259 300,00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22 625 500,00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99.0.00.70760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23 068 331,68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23 259 300,00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22 625 500,00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99.0.00.70760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23 068 331,68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23 259 300,00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22 625 500,00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 xml:space="preserve"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</w:t>
      </w:r>
      <w:r>
        <w:rPr>
          <w:rFonts w:eastAsiaTheme="minorHAnsi"/>
          <w:b/>
          <w:bCs/>
          <w:color w:val="000000"/>
          <w:lang w:eastAsia="en-US"/>
        </w:rPr>
        <w:lastRenderedPageBreak/>
        <w:t>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99.0.00.S0760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233 013,45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243 943,00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228 541,00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99.0.00.S0760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233 013,45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243 943,00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228 541,00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04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99.0.00.S0760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233 013,45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243 943,00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228 541,00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ЖИЛИЩНО-КОММУНАЛЬНОЕ ХОЗЯЙСТВО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16 449 153,78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11 240 906,33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10 616 113,77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Жилищное хозяйство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46 097,71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46 097,71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Мероприятия в области жилищного хозяйства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99.0.00.45000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46 097,71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99.0.00.45000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46 097,71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99.0.00.45000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46 097,71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26 312,52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Благоустройство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16 403 056,07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11 214 593,81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10 589 801,25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16 403 056,07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11 214 593,81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10 589 801,25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Уличное освещение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2 980 968,72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2 681 346,25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1 956 006,25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2 980 546,25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2 681 346,25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1 956 006,25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2 980 546,25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2 681 346,25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1 956 006,25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422,47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422,47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Озеленение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99.0.00.60030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78 000,00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99.0.00.60030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78 000,00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99.0.00.60030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78 000,00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Организация и содержание мест захоронения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99.0.00.60040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274 851,00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99.0.00.60040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274 851,00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99.0.00.60040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274 851,00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Прочие мероприятия по благоустройству городских округов и сельских  поселений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99.0.00.60050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2 584 733,85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333 883,56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99.0.00.60050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2 584 733,85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333 883,56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99.0.00.60050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2 584 733,85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333 883,56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99.0.00.L5765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2 294 423,38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99.0.00.L5765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2 294 423,38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99.0.00.L5765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2 294 423,38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 xml:space="preserve">Реализация программ формирования современной городской среды 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99.0.F2.00000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8 190 079,12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8 199 364,00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8 633 795,00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99.0.F2.55551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900 920,00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801 233,00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1 235 836,00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900 920,00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801 233,00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1 235 836,00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900 920,00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801 233,00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1 235 836,00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99.0.F2.55552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7 289 159,12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7 398 131,00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7 397 959,00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7 289 159,12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7 398 131,00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7 397 959,00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03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99.0.F2.55552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7 289 159,12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7 398 131,00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7 397 959,00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КУЛЬТУРА, КИНЕМАТОГРАФИЯ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6 981 421,76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Культура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6 981 421,76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6 981 421,76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5 609 249,70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477 669,44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477 669,44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казенных учреждений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99.0.00.70510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477 669,44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Обеспечение деятельности  подведомственных учреждений культуры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6 503 752,32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5 609 249,70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4 640 792,94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4 141 437,92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Расходы на выплаты персоналу казенных учреждений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110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4 141 437,92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4 021 437,92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2 336 414,40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1 561 911,78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619 355,02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2 336 414,40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1 561 911,78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619 355,02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бюджетные ассигнования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Уплата налогов, сборов и иных платежей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08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99.0.00.80110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850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25 900,00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СОЦИАЛЬНАЯ ПОЛИТИКА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Пенсионное обеспечение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Доплаты к пенсиям государственных служащих субъектов РФ и муниципальных служащих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99.0.00.10100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768 132,48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Социальное обеспечение и иные выплаты населению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99.0.00.10100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768 132,48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Публичные нормативные социальные выплаты гражданам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99.0.00.10100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310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768 132,48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725 340,00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ФИЗИЧЕСКАЯ КУЛЬТУРА И СПОРТ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Другие вопросы в области физической культуры и спорта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Мероприятия в области  спорта и физической культуры, туризма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11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99.0.00.11050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Закупка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99.0.00.11050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Иные закупки товаров, работ и услуг для обеспечения государственных (муниципальных) нужд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11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05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99.0.00.11050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240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54 700,00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Условно утвержденные расходы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Непрограммные направления муниципальных образований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99.0.00.00000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lastRenderedPageBreak/>
        <w:t>921 282,50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Условно утвержденные расходы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99.9.00.00000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504 286,80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921 282,50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99.9.00.00000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504 286,80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921 282,50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99.9.00.00000</w:t>
      </w:r>
    </w:p>
    <w:p w:rsidR="004C50BB" w:rsidRDefault="004C50BB" w:rsidP="004C50BB">
      <w:pPr>
        <w:autoSpaceDE w:val="0"/>
        <w:autoSpaceDN w:val="0"/>
        <w:adjustRightInd w:val="0"/>
        <w:jc w:val="center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990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0,00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504 286,80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921 282,50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Итого расходов</w:t>
      </w: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rPr>
          <w:rFonts w:eastAsiaTheme="minorHAnsi"/>
          <w:b/>
          <w:bCs/>
          <w:color w:val="000000"/>
          <w:lang w:eastAsia="en-US"/>
        </w:rPr>
      </w:pP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65 949 438,10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54 361 392,00</w:t>
      </w:r>
    </w:p>
    <w:p w:rsidR="004C50BB" w:rsidRDefault="004C50BB" w:rsidP="004C50BB">
      <w:pPr>
        <w:autoSpaceDE w:val="0"/>
        <w:autoSpaceDN w:val="0"/>
        <w:adjustRightInd w:val="0"/>
        <w:jc w:val="right"/>
        <w:rPr>
          <w:rFonts w:eastAsiaTheme="minorHAnsi"/>
          <w:b/>
          <w:bCs/>
          <w:color w:val="000000"/>
          <w:lang w:eastAsia="en-US"/>
        </w:rPr>
      </w:pPr>
      <w:r>
        <w:rPr>
          <w:rFonts w:eastAsiaTheme="minorHAnsi"/>
          <w:b/>
          <w:bCs/>
          <w:color w:val="000000"/>
          <w:lang w:eastAsia="en-US"/>
        </w:rPr>
        <w:t>52 453 766,00</w:t>
      </w:r>
    </w:p>
    <w:p w:rsidR="004C50BB" w:rsidRDefault="004C50BB" w:rsidP="004C50BB">
      <w:pPr>
        <w:jc w:val="center"/>
        <w:rPr>
          <w:color w:val="000000"/>
        </w:rPr>
      </w:pPr>
      <w:r>
        <w:rPr>
          <w:color w:val="000000"/>
        </w:rPr>
        <w:t>,</w:t>
      </w: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tbl>
      <w:tblPr>
        <w:tblW w:w="0" w:type="auto"/>
        <w:tblInd w:w="78" w:type="dxa"/>
        <w:tblLayout w:type="fixed"/>
        <w:tblLook w:val="0000" w:firstRow="0" w:lastRow="0" w:firstColumn="0" w:lastColumn="0" w:noHBand="0" w:noVBand="0"/>
      </w:tblPr>
      <w:tblGrid>
        <w:gridCol w:w="2736"/>
        <w:gridCol w:w="466"/>
        <w:gridCol w:w="379"/>
        <w:gridCol w:w="317"/>
        <w:gridCol w:w="1176"/>
        <w:gridCol w:w="331"/>
        <w:gridCol w:w="1025"/>
        <w:gridCol w:w="1024"/>
        <w:gridCol w:w="1025"/>
      </w:tblGrid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Приложение №2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39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39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273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Ведомственная структура расходов бюджета Кыштовского сельсовета Кыштовского района Новосибирской области на 2022 и плановый период 2023 и 2024 годы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 рублей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ГРБС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РЗ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ЦСР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ВР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2022 год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02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7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79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65 949 438,10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54 361 392,00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52 453 766,00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8 129 628,40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6 779 076,17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6 517 576,17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908 989,84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908 989,84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главы муниципального образования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99.0.00.20300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826 546,97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99.0.00.20300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826 546,97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83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82 442,87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82 442,87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82 442,87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7 016 478,56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Непрограммные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37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99.0.00.0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7 016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478,56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 xml:space="preserve">5 832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529,20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 xml:space="preserve">5 671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029,20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Функционирование аппарата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6 598 627,72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5 832 529,20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5 671 029,20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4 486 790,43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4 486 790,43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4 366 746,43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2 016 737,29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1 370 682,77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1 209 182,77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2 016 737,29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1 370 682,77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1 209 182,77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99.0.00.20400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95 100,00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83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417 750,84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417 750,84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417 750,84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Непрограммные направления муниципальных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99.0.00.22400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54 160,00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54 160,00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99.0.00.22400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54 160,00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120 000,00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120 000,00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Ведение похозяйственного учета в муниципальных образованиях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99.0.00.90040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20 000,00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99.0.00.90040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20 000,00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302 891,29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302 891,29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Непрограммные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37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99.0.00.0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302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891,29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 xml:space="preserve">294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 xml:space="preserve">304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616,00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99.0.00.51180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302 891,29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294 120,00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304 616,00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298 373,11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284 556,00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304 464,00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298 373,11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284 556,00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304 464,00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4 518,18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9 564,00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152,00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99.0.00.51180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4 518,18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9 564,00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152,00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Непрограммные направления муниципальных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1 077 431,00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535 700,00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529 253,62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99.0.00.43800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455 000,00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103 553,62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455 000,00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103 553,62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99.0.00.43800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455 000,00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110 000,00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103 553,62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99.0.00.43900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622 431,00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425 700,00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425 700,00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622 431,00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99.0.00.43900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622 431,00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425 700,00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32 186 079,39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28 672 713,00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28 198 791,00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Транспорт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транспорта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99.0.00.41700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Субсидии юридическим лицам (кроме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99.0.00.41700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81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900 000,00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Дорожное хозяйство (дорожные фонды)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31 286 079,39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28 672 713,00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28 198 791,00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фонд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2 753 368,17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фрнд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2 753 368,17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88.2.00.41500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2 753 368,17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2 650 970,00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2 795 050,00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2 753 368,17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2 650 970,00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2 795 050,00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88.2.00.41500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2 753 368,17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2 650 970,00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2 795 050,00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28 532 711,22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26 021 743,00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25 403 741,00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Поддержка дорожного хозяйства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5 231 366,09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2 518 500,00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2 549 700,00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4 776 366,09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2 518 500,00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2 549 700,00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4 776 366,09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2 518 500,00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2 549 700,00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280 000,00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Бюджетные инвестиции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99.0.00.4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4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 xml:space="preserve">280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175 000,00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Исполнение судебных актов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99.0.00.41500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175 000,00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390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99.0.00.70760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23 068 331,68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23 259 300,00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22 625 500,00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23 068 331,68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99.0.00.70760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23 068 331,68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23 259 300,00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22 625 500,00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52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Осуществление устойчивого функционирования автомобильных дорогместного значения и искусственных сооружений на них, а также улично-дорожной сети в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99.0.00.S0760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233 013,45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243 943,00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228 541,00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233 013,45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243 943,00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228 541,00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99.0.00.S0760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233 013,45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243 943,00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228 541,00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16 449 153,78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11 240 906,33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10 616 113,77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99.0.00.45000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46 097,71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26 312,52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46 097,71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99.0.00.45000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46 097,71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26 312,52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16 403 056,07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11 214 593,81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10 589 801,25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16 403 056,07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11 214 593,81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10 589 801,25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Уличное освещение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2 980 968,72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2 681 346,25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1 956 006,25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2 980 546,25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2 681 346,25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1 956 006,25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2 980 546,25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2 681 346,25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1 956 006,25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422,47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422,47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Озеленение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78 000,00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78 000,00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78 000,00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274 851,00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274 851,00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274 851,00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99.0.00.60050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2 584 733,85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333 883,56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2 584 733,85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333 883,56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Иные закупки товаров, работ и услуг для обеспечения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99.0.00.60050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2 584 733,85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333 883,56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0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Субсидия на обеспечение комплексного развития сельских территорий государственной программы Новосибирской области "Комплексное развитие сельских территорий в Новосибирской области" (реализация проектов, направленных на создание комфортных условий проживания в сельской местности) за счет средств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99.0.00.L5765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2 294 423,38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99.0.00.L5765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2 294 423,38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99.0.00.L5765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2 294 423,38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8 190 079,12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8 199 364,00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8 633 795,00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83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99.0.F2.55551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900 920,00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801 233,00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1 235 836,00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900 920,00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801 233,00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1 235 836,00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99.0.F2.55551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900 920,00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801 233,00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1 235 836,00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99.0.F2.55552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7 289 159,12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7 398 131,00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7 397 959,00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99.0.F2.55552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7 289 159,12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7 398 131,00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7 397 959,00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99.0.F2.55552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7 289 159,12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7 398 131,00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7 397 959,00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КУЛЬТУРА, КИНЕМАТОГРАФИЯ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6 981 421,76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6 981 421,76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6 981 421,76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83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477 669,44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Расходы на выплаты персоналу в целях обеспечения выполнения функций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477 669,44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477 669,44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6 503 752,32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5 609 249,70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4 640 792,94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4 141 437,92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4 141 437,92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4 021 437,92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2 336 414,40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1 561 911,78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619 355,02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2 336 414,40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1 561 911,78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619 355,02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99.0.00.80110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25 900,00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Непрограммные направления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99.0.00.10100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768 132,48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725 340,00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768 132,48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99.0.00.10100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768 132,48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725 340,00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ФИЗИЧЕСКАЯ КУЛЬТУРА И СПОРТ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 спорта и физической культуры, туризма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99.0.00.11050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54 700,00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54 700,00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99.0.00.11050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54 700,00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направления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99.9.00.00000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504 286,80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921 282,50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504 286,80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921 282,50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990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371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99.9.00.00000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504 286,80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921 282,50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46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1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65 949 438,10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54 361 392,00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52 453 766,00</w:t>
            </w:r>
          </w:p>
        </w:tc>
      </w:tr>
    </w:tbl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tbl>
      <w:tblPr>
        <w:tblW w:w="10850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2057"/>
        <w:gridCol w:w="4718"/>
        <w:gridCol w:w="1311"/>
        <w:gridCol w:w="1425"/>
        <w:gridCol w:w="1339"/>
      </w:tblGrid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Приложение 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205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Источники финансирования дефицита бюджета Кыштовского сельсовета Кыштовского района Новосибирской области</w:t>
            </w:r>
            <w:r>
              <w:rPr>
                <w:rFonts w:eastAsiaTheme="minorHAnsi"/>
                <w:i/>
                <w:iCs/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на 2022 год и плановый период 2023 и 2024 годов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336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(рублей)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КОД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14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6"/>
        </w:trPr>
        <w:tc>
          <w:tcPr>
            <w:tcW w:w="205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1210"/>
        </w:trPr>
        <w:tc>
          <w:tcPr>
            <w:tcW w:w="20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7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2022 год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245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000 01 05 02 01 10 0000 510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8000"/>
                <w:lang w:eastAsia="en-US"/>
              </w:rPr>
            </w:pPr>
            <w:r>
              <w:rPr>
                <w:rFonts w:eastAsiaTheme="minorHAnsi"/>
                <w:color w:val="008000"/>
                <w:lang w:eastAsia="en-US"/>
              </w:rPr>
              <w:t>60 641 089,21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54 361 392,00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52 453 766,00</w:t>
            </w:r>
          </w:p>
        </w:tc>
      </w:tr>
      <w:tr w:rsidR="004C50BB" w:rsidTr="004C50BB">
        <w:tblPrEx>
          <w:tblCellMar>
            <w:top w:w="0" w:type="dxa"/>
            <w:bottom w:w="0" w:type="dxa"/>
          </w:tblCellMar>
        </w:tblPrEx>
        <w:trPr>
          <w:trHeight w:val="487"/>
        </w:trPr>
        <w:tc>
          <w:tcPr>
            <w:tcW w:w="2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000 01 05 02 01 10 0000 610</w:t>
            </w:r>
          </w:p>
        </w:tc>
        <w:tc>
          <w:tcPr>
            <w:tcW w:w="4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3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FF0000"/>
                <w:lang w:eastAsia="en-US"/>
              </w:rPr>
            </w:pPr>
            <w:r>
              <w:rPr>
                <w:rFonts w:eastAsiaTheme="minorHAnsi"/>
                <w:color w:val="FF0000"/>
                <w:lang w:eastAsia="en-US"/>
              </w:rPr>
              <w:t>65 949 438,10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-54 361 392,00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BB" w:rsidRDefault="004C50B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-52 453 766,00</w:t>
            </w:r>
          </w:p>
        </w:tc>
      </w:tr>
    </w:tbl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Default="004C50BB" w:rsidP="004C50BB">
      <w:pPr>
        <w:jc w:val="center"/>
        <w:rPr>
          <w:color w:val="000000"/>
        </w:rPr>
      </w:pPr>
    </w:p>
    <w:p w:rsidR="004C50BB" w:rsidRPr="001C03FC" w:rsidRDefault="004C50BB" w:rsidP="004C50BB">
      <w:pPr>
        <w:jc w:val="center"/>
        <w:rPr>
          <w:b/>
          <w:bCs/>
          <w:color w:val="000000" w:themeColor="text1"/>
          <w:sz w:val="28"/>
          <w:szCs w:val="28"/>
        </w:rPr>
      </w:pPr>
      <w:r w:rsidRPr="001C03FC">
        <w:rPr>
          <w:b/>
          <w:bCs/>
          <w:color w:val="000000" w:themeColor="text1"/>
          <w:sz w:val="28"/>
          <w:szCs w:val="28"/>
        </w:rPr>
        <w:t>СОВЕТ ДЕПУТАТОВ</w:t>
      </w:r>
    </w:p>
    <w:p w:rsidR="004C50BB" w:rsidRPr="001C03FC" w:rsidRDefault="004C50BB" w:rsidP="004C50BB">
      <w:pPr>
        <w:jc w:val="center"/>
        <w:rPr>
          <w:b/>
          <w:bCs/>
          <w:color w:val="000000" w:themeColor="text1"/>
          <w:sz w:val="28"/>
          <w:szCs w:val="28"/>
        </w:rPr>
      </w:pPr>
      <w:r w:rsidRPr="001C03FC">
        <w:rPr>
          <w:b/>
          <w:bCs/>
          <w:color w:val="000000" w:themeColor="text1"/>
          <w:sz w:val="28"/>
          <w:szCs w:val="28"/>
        </w:rPr>
        <w:t>КЫШТОВСКОГО СЕЛЬСОВЕТА</w:t>
      </w:r>
    </w:p>
    <w:p w:rsidR="004C50BB" w:rsidRPr="001C03FC" w:rsidRDefault="004C50BB" w:rsidP="004C50BB">
      <w:pPr>
        <w:jc w:val="center"/>
        <w:rPr>
          <w:b/>
          <w:bCs/>
          <w:color w:val="000000" w:themeColor="text1"/>
          <w:sz w:val="28"/>
          <w:szCs w:val="28"/>
        </w:rPr>
      </w:pPr>
      <w:r w:rsidRPr="001C03FC">
        <w:rPr>
          <w:b/>
          <w:bCs/>
          <w:color w:val="000000" w:themeColor="text1"/>
          <w:sz w:val="28"/>
          <w:szCs w:val="28"/>
        </w:rPr>
        <w:t>КЫШТОВСКОГО РАЙОНА НОВОСИБИРСКОЙ ОБЛАСТИ</w:t>
      </w:r>
    </w:p>
    <w:p w:rsidR="004C50BB" w:rsidRDefault="004C50BB" w:rsidP="004C50BB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(шестого созыва)</w:t>
      </w:r>
    </w:p>
    <w:p w:rsidR="004C50BB" w:rsidRDefault="004C50BB" w:rsidP="004C50BB">
      <w:pPr>
        <w:jc w:val="center"/>
        <w:rPr>
          <w:b/>
          <w:bCs/>
          <w:color w:val="000000" w:themeColor="text1"/>
          <w:sz w:val="28"/>
          <w:szCs w:val="28"/>
        </w:rPr>
      </w:pPr>
    </w:p>
    <w:p w:rsidR="004C50BB" w:rsidRDefault="004C50BB" w:rsidP="004C50BB">
      <w:pPr>
        <w:pStyle w:val="14"/>
        <w:rPr>
          <w:color w:val="000000" w:themeColor="text1"/>
        </w:rPr>
      </w:pPr>
      <w:r>
        <w:rPr>
          <w:color w:val="000000" w:themeColor="text1"/>
        </w:rPr>
        <w:t>РЕШЕНИЕ</w:t>
      </w:r>
    </w:p>
    <w:p w:rsidR="004C50BB" w:rsidRPr="000825B3" w:rsidRDefault="004C50BB" w:rsidP="004C50BB">
      <w:pPr>
        <w:pStyle w:val="3"/>
        <w:jc w:val="center"/>
      </w:pPr>
      <w:r>
        <w:t>(22</w:t>
      </w:r>
      <w:r w:rsidRPr="000825B3">
        <w:t>-ой сессии)</w:t>
      </w:r>
    </w:p>
    <w:p w:rsidR="004C50BB" w:rsidRDefault="004C50BB" w:rsidP="004C50BB">
      <w:pPr>
        <w:jc w:val="center"/>
        <w:rPr>
          <w:b/>
          <w:bCs/>
          <w:color w:val="000000" w:themeColor="text1"/>
          <w:sz w:val="28"/>
          <w:szCs w:val="28"/>
        </w:rPr>
      </w:pPr>
    </w:p>
    <w:p w:rsidR="004C50BB" w:rsidRDefault="004C50BB" w:rsidP="004C50BB">
      <w:pP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От «05» сентября </w:t>
      </w:r>
      <w:r w:rsidRPr="000825B3">
        <w:rPr>
          <w:b/>
          <w:sz w:val="28"/>
          <w:szCs w:val="28"/>
        </w:rPr>
        <w:t xml:space="preserve">2022  </w:t>
      </w:r>
      <w:r>
        <w:rPr>
          <w:b/>
          <w:sz w:val="28"/>
          <w:szCs w:val="28"/>
        </w:rPr>
        <w:t>г.</w:t>
      </w:r>
      <w:r w:rsidRPr="000825B3">
        <w:rPr>
          <w:b/>
          <w:sz w:val="28"/>
          <w:szCs w:val="28"/>
        </w:rPr>
        <w:t xml:space="preserve">                                                           </w:t>
      </w:r>
      <w:r>
        <w:rPr>
          <w:b/>
          <w:sz w:val="28"/>
          <w:szCs w:val="28"/>
        </w:rPr>
        <w:t xml:space="preserve">                        </w:t>
      </w:r>
      <w:r w:rsidRPr="000825B3">
        <w:rPr>
          <w:b/>
          <w:sz w:val="28"/>
          <w:szCs w:val="28"/>
        </w:rPr>
        <w:t>№ 2</w:t>
      </w:r>
    </w:p>
    <w:p w:rsidR="004C50BB" w:rsidRDefault="004C50BB" w:rsidP="004C50BB">
      <w:pPr>
        <w:pStyle w:val="af2"/>
        <w:jc w:val="center"/>
        <w:rPr>
          <w:b/>
          <w:bCs/>
          <w:color w:val="000000" w:themeColor="text1"/>
        </w:rPr>
      </w:pPr>
    </w:p>
    <w:p w:rsidR="004C50BB" w:rsidRDefault="004C50BB" w:rsidP="004C50BB">
      <w:pPr>
        <w:jc w:val="center"/>
        <w:rPr>
          <w:b/>
          <w:i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О внесении изменений в решение Совета депутатов Кыштовского сельсовета Кыштовского района Новосибирской области</w:t>
      </w:r>
      <w:r>
        <w:rPr>
          <w:b/>
          <w:i/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</w:rPr>
        <w:t>от 23.10.2020 № 2</w:t>
      </w:r>
    </w:p>
    <w:p w:rsidR="004C50BB" w:rsidRDefault="004C50BB" w:rsidP="004C50BB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«Об утверждении Положения о порядке проведения конкурса</w:t>
      </w:r>
    </w:p>
    <w:p w:rsidR="004C50BB" w:rsidRDefault="004C50BB" w:rsidP="004C50BB">
      <w:pPr>
        <w:jc w:val="center"/>
        <w:rPr>
          <w:b/>
          <w:i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по отбору кандидатур на должность Главы Кыштовского сельсовета Кыштовского района Новосибирской области</w:t>
      </w:r>
      <w:r>
        <w:rPr>
          <w:b/>
          <w:i/>
          <w:color w:val="000000" w:themeColor="text1"/>
          <w:sz w:val="28"/>
          <w:szCs w:val="28"/>
        </w:rPr>
        <w:t>»</w:t>
      </w:r>
    </w:p>
    <w:p w:rsidR="004C50BB" w:rsidRDefault="004C50BB" w:rsidP="004C50BB">
      <w:pPr>
        <w:jc w:val="both"/>
        <w:rPr>
          <w:color w:val="000000" w:themeColor="text1"/>
          <w:sz w:val="28"/>
          <w:szCs w:val="28"/>
        </w:rPr>
      </w:pPr>
    </w:p>
    <w:p w:rsidR="004C50BB" w:rsidRDefault="004C50BB" w:rsidP="004C50BB">
      <w:pPr>
        <w:jc w:val="both"/>
        <w:rPr>
          <w:color w:val="000000" w:themeColor="text1"/>
          <w:sz w:val="28"/>
          <w:szCs w:val="28"/>
        </w:rPr>
      </w:pPr>
    </w:p>
    <w:p w:rsidR="004C50BB" w:rsidRDefault="004C50BB" w:rsidP="004C50BB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соответствии </w:t>
      </w:r>
      <w:r w:rsidRPr="001C03FC">
        <w:rPr>
          <w:sz w:val="28"/>
          <w:szCs w:val="28"/>
        </w:rPr>
        <w:t xml:space="preserve">со статьёй 27 </w:t>
      </w:r>
      <w:r>
        <w:rPr>
          <w:color w:val="000000" w:themeColor="text1"/>
          <w:sz w:val="28"/>
          <w:szCs w:val="28"/>
        </w:rPr>
        <w:t>Устава сельского поселения Кыштовского сельсовета Кыштовского муниципального района Новосибирской области Совет депутатов Кыштовского сельсовета Кыштовского района Новосибирской области РЕШИЛ:</w:t>
      </w:r>
    </w:p>
    <w:p w:rsidR="004C50BB" w:rsidRDefault="004C50BB" w:rsidP="004C50BB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 Внести в Положение о порядке проведения конкурса по отбору кандидатур на должность Главы Кыштовского сельсовета Кыштовского района Новосибирской области</w:t>
      </w:r>
      <w:r>
        <w:rPr>
          <w:i/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>утверждённое решением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Совета депутатов Кыштовского сельсовета Кыштовского района Новосибирской области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от 23.10.2020 № 2 следующие изменения:</w:t>
      </w:r>
    </w:p>
    <w:p w:rsidR="004C50BB" w:rsidRDefault="004C50BB" w:rsidP="004C50BB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в пункте 3.1:</w:t>
      </w:r>
    </w:p>
    <w:p w:rsidR="004C50BB" w:rsidRDefault="004C50BB" w:rsidP="004C50BB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а) подпункт 6 </w:t>
      </w:r>
      <w:r>
        <w:rPr>
          <w:sz w:val="28"/>
          <w:szCs w:val="28"/>
        </w:rPr>
        <w:t>после слова «преступления,» дополнить словами «а также осужденные за совершение указанных преступлений, судимость которых снята или погашена, - до истечения пяти лет со дня снятия или погашения судимости,»;</w:t>
      </w:r>
    </w:p>
    <w:p w:rsidR="004C50BB" w:rsidRDefault="004C50BB" w:rsidP="004C50BB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 подпункт 7 после слов «частью первой статьи 127.2,» дополнить словами «частью второй статьи 133, частью первой статьи 134,», после слова «преступления,» дополнить словами «а также осужденные к лишению свободы за совершение указанных преступлений, судимость которых снята или погашена,»;</w:t>
      </w:r>
    </w:p>
    <w:p w:rsidR="004C50BB" w:rsidRDefault="004C50BB" w:rsidP="004C50BB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в) подпункт 9 после слова «гражданство» дополнить словом «(подданство)»;</w:t>
      </w:r>
    </w:p>
    <w:p w:rsidR="004C50BB" w:rsidRDefault="004C50BB" w:rsidP="004C50BB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29"/>
        <w:ind w:left="10" w:right="29" w:firstLine="841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7"/>
          <w:sz w:val="28"/>
          <w:szCs w:val="28"/>
        </w:rPr>
        <w:t xml:space="preserve">2) в приложении 2 пункт 4 анкеты </w:t>
      </w:r>
      <w:r>
        <w:rPr>
          <w:color w:val="000000" w:themeColor="text1"/>
          <w:sz w:val="28"/>
          <w:szCs w:val="28"/>
        </w:rPr>
        <w:t>изложить в следующей редакции:</w:t>
      </w:r>
    </w:p>
    <w:p w:rsidR="004C50BB" w:rsidRDefault="004C50BB" w:rsidP="004C50BB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«4. Гражданство (подданство). Если изменяли, то укажите, когда и по какой причине. Если помимо гражданства Российской Федерации имеете также гражданство (подданство) иностранного государства либо вид на жительство или </w:t>
      </w:r>
      <w:r>
        <w:rPr>
          <w:color w:val="000000" w:themeColor="text1"/>
          <w:sz w:val="28"/>
          <w:szCs w:val="28"/>
        </w:rPr>
        <w:lastRenderedPageBreak/>
        <w:t>иной документ, подтверждающий право на постоянное проживание гражданина на территории иностранного государства, - укажите».</w:t>
      </w:r>
    </w:p>
    <w:p w:rsidR="004C50BB" w:rsidRDefault="004C50BB" w:rsidP="004C50BB">
      <w:pPr>
        <w:ind w:firstLine="851"/>
        <w:jc w:val="both"/>
        <w:rPr>
          <w:color w:val="000000" w:themeColor="text1"/>
          <w:sz w:val="28"/>
          <w:szCs w:val="28"/>
        </w:rPr>
      </w:pPr>
    </w:p>
    <w:p w:rsidR="004C50BB" w:rsidRDefault="004C50BB" w:rsidP="004C50BB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 Опубликовать настоящее решение в периодическом печатном издании «Кыштовский Вестник»</w:t>
      </w:r>
      <w:r>
        <w:rPr>
          <w:i/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и разместить на официальном сайте Кыштовского сельсовета Кыштовского района Новосибирской области.</w:t>
      </w:r>
    </w:p>
    <w:p w:rsidR="004C50BB" w:rsidRDefault="004C50BB" w:rsidP="004C50BB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 Настоящее решение вступает в силу со дня его опубликования.</w:t>
      </w:r>
    </w:p>
    <w:p w:rsidR="004C50BB" w:rsidRDefault="004C50BB" w:rsidP="004C50BB">
      <w:pPr>
        <w:ind w:firstLine="540"/>
        <w:jc w:val="both"/>
        <w:rPr>
          <w:color w:val="000000" w:themeColor="text1"/>
          <w:sz w:val="28"/>
          <w:szCs w:val="28"/>
        </w:rPr>
      </w:pPr>
    </w:p>
    <w:p w:rsidR="004C50BB" w:rsidRDefault="004C50BB" w:rsidP="004C50BB">
      <w:pPr>
        <w:ind w:firstLine="540"/>
        <w:jc w:val="both"/>
        <w:rPr>
          <w:color w:val="000000" w:themeColor="text1"/>
          <w:sz w:val="28"/>
          <w:szCs w:val="28"/>
        </w:rPr>
      </w:pPr>
    </w:p>
    <w:p w:rsidR="004C50BB" w:rsidRDefault="004C50BB" w:rsidP="004C50BB">
      <w:pPr>
        <w:ind w:firstLine="540"/>
        <w:jc w:val="both"/>
        <w:rPr>
          <w:color w:val="000000" w:themeColor="text1"/>
          <w:sz w:val="28"/>
          <w:szCs w:val="28"/>
        </w:rPr>
      </w:pPr>
    </w:p>
    <w:tbl>
      <w:tblPr>
        <w:tblStyle w:val="af8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284"/>
        <w:gridCol w:w="4252"/>
      </w:tblGrid>
      <w:tr w:rsidR="004C50BB" w:rsidTr="009328BA">
        <w:tc>
          <w:tcPr>
            <w:tcW w:w="4644" w:type="dxa"/>
          </w:tcPr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Председатель Совета депутатов</w:t>
            </w: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Кыштовского сельсовета</w:t>
            </w: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Кыштовского района </w:t>
            </w: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</w:tc>
        <w:tc>
          <w:tcPr>
            <w:tcW w:w="284" w:type="dxa"/>
          </w:tcPr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252" w:type="dxa"/>
          </w:tcPr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Глава Кыштовского сельсовета Кыштовского района</w:t>
            </w: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</w:tc>
      </w:tr>
      <w:tr w:rsidR="004C50BB" w:rsidTr="009328BA">
        <w:tc>
          <w:tcPr>
            <w:tcW w:w="4644" w:type="dxa"/>
          </w:tcPr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_________ С.А. Беспрозванных</w:t>
            </w: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84" w:type="dxa"/>
          </w:tcPr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252" w:type="dxa"/>
          </w:tcPr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____________А.П. Шеломенцева</w:t>
            </w:r>
          </w:p>
          <w:p w:rsidR="004C50BB" w:rsidRDefault="004C50BB" w:rsidP="009328BA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4C50BB" w:rsidRDefault="004C50BB" w:rsidP="004C50BB">
      <w:pPr>
        <w:rPr>
          <w:bCs/>
          <w:color w:val="000000" w:themeColor="text1"/>
          <w:sz w:val="28"/>
          <w:szCs w:val="28"/>
        </w:rPr>
      </w:pPr>
    </w:p>
    <w:p w:rsidR="004C50BB" w:rsidRPr="004C2661" w:rsidRDefault="004C50BB" w:rsidP="004C50BB">
      <w:pPr>
        <w:jc w:val="center"/>
        <w:rPr>
          <w:color w:val="000000"/>
        </w:rPr>
      </w:pPr>
      <w:bookmarkStart w:id="0" w:name="_GoBack"/>
      <w:bookmarkEnd w:id="0"/>
    </w:p>
    <w:sectPr w:rsidR="004C50BB" w:rsidRPr="004C2661" w:rsidSect="007E18CD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0D5" w:rsidRDefault="00D410D5" w:rsidP="00D27941">
      <w:r>
        <w:separator/>
      </w:r>
    </w:p>
  </w:endnote>
  <w:endnote w:type="continuationSeparator" w:id="0">
    <w:p w:rsidR="00D410D5" w:rsidRDefault="00D410D5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charset w:val="00"/>
    <w:family w:val="roman"/>
    <w:pitch w:val="default"/>
    <w:sig w:usb0="00000000" w:usb1="00000000" w:usb2="00000000" w:usb3="00000000" w:csb0="00000005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0D5" w:rsidRDefault="00D410D5" w:rsidP="00D27941">
      <w:r>
        <w:separator/>
      </w:r>
    </w:p>
  </w:footnote>
  <w:footnote w:type="continuationSeparator" w:id="0">
    <w:p w:rsidR="00D410D5" w:rsidRDefault="00D410D5" w:rsidP="00D279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87078823"/>
      <w:docPartObj>
        <w:docPartGallery w:val="Page Numbers (Top of Page)"/>
        <w:docPartUnique/>
      </w:docPartObj>
    </w:sdtPr>
    <w:sdtEndPr/>
    <w:sdtContent>
      <w:p w:rsidR="004C2661" w:rsidRDefault="004C266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50BB">
          <w:rPr>
            <w:noProof/>
          </w:rPr>
          <w:t>45</w:t>
        </w:r>
        <w:r>
          <w:fldChar w:fldCharType="end"/>
        </w:r>
      </w:p>
    </w:sdtContent>
  </w:sdt>
  <w:p w:rsidR="004C2661" w:rsidRDefault="004C2661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 w15:restartNumberingAfterBreak="0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9" w15:restartNumberingAfterBreak="0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12" w15:restartNumberingAfterBreak="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1"/>
  </w:num>
  <w:num w:numId="3">
    <w:abstractNumId w:val="4"/>
  </w:num>
  <w:num w:numId="4">
    <w:abstractNumId w:val="7"/>
  </w:num>
  <w:num w:numId="5">
    <w:abstractNumId w:val="10"/>
  </w:num>
  <w:num w:numId="6">
    <w:abstractNumId w:val="13"/>
  </w:num>
  <w:num w:numId="7">
    <w:abstractNumId w:val="3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4A9A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2EB1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32"/>
    <w:rsid w:val="00087059"/>
    <w:rsid w:val="0009056B"/>
    <w:rsid w:val="0009076E"/>
    <w:rsid w:val="00092BD1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5C51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6C81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003C"/>
    <w:rsid w:val="00122D51"/>
    <w:rsid w:val="001260A1"/>
    <w:rsid w:val="001274D7"/>
    <w:rsid w:val="0013010F"/>
    <w:rsid w:val="001301AD"/>
    <w:rsid w:val="001316F0"/>
    <w:rsid w:val="00132045"/>
    <w:rsid w:val="001350D9"/>
    <w:rsid w:val="001352CC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67BC4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28BB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2BF0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3A11"/>
    <w:rsid w:val="001D4C21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5C1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15E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28EA"/>
    <w:rsid w:val="003540D8"/>
    <w:rsid w:val="003546E2"/>
    <w:rsid w:val="00354E22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738D2"/>
    <w:rsid w:val="00380EED"/>
    <w:rsid w:val="003855F8"/>
    <w:rsid w:val="003863CF"/>
    <w:rsid w:val="003863E7"/>
    <w:rsid w:val="0038737C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AFC"/>
    <w:rsid w:val="003A6E46"/>
    <w:rsid w:val="003A7181"/>
    <w:rsid w:val="003A746F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845"/>
    <w:rsid w:val="0043190C"/>
    <w:rsid w:val="00431DC4"/>
    <w:rsid w:val="0043222D"/>
    <w:rsid w:val="004329D7"/>
    <w:rsid w:val="00432B4C"/>
    <w:rsid w:val="00433EBC"/>
    <w:rsid w:val="00433FE0"/>
    <w:rsid w:val="00436DF3"/>
    <w:rsid w:val="00437568"/>
    <w:rsid w:val="00440116"/>
    <w:rsid w:val="004415AD"/>
    <w:rsid w:val="00441B0C"/>
    <w:rsid w:val="00442FA1"/>
    <w:rsid w:val="004442A2"/>
    <w:rsid w:val="00444A0E"/>
    <w:rsid w:val="00445D9E"/>
    <w:rsid w:val="00446C77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2B61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1F38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3BCD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661"/>
    <w:rsid w:val="004C2EEE"/>
    <w:rsid w:val="004C32BD"/>
    <w:rsid w:val="004C50BB"/>
    <w:rsid w:val="004C7707"/>
    <w:rsid w:val="004C7B18"/>
    <w:rsid w:val="004D104F"/>
    <w:rsid w:val="004D1289"/>
    <w:rsid w:val="004D3712"/>
    <w:rsid w:val="004D4225"/>
    <w:rsid w:val="004D49F3"/>
    <w:rsid w:val="004D53F6"/>
    <w:rsid w:val="004D6ED0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2DA6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652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8F9"/>
    <w:rsid w:val="00563A44"/>
    <w:rsid w:val="00564B57"/>
    <w:rsid w:val="00564D41"/>
    <w:rsid w:val="00565248"/>
    <w:rsid w:val="0056759A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904E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D68F0"/>
    <w:rsid w:val="005E14BC"/>
    <w:rsid w:val="005E14C3"/>
    <w:rsid w:val="005E17C5"/>
    <w:rsid w:val="005E2210"/>
    <w:rsid w:val="005E269E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60B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4E0F"/>
    <w:rsid w:val="0067600E"/>
    <w:rsid w:val="006761AF"/>
    <w:rsid w:val="0067647D"/>
    <w:rsid w:val="00677181"/>
    <w:rsid w:val="00677485"/>
    <w:rsid w:val="0067779C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4EF0"/>
    <w:rsid w:val="006959F6"/>
    <w:rsid w:val="006965D2"/>
    <w:rsid w:val="006970D9"/>
    <w:rsid w:val="006A00C8"/>
    <w:rsid w:val="006A0907"/>
    <w:rsid w:val="006A1B11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186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E772A"/>
    <w:rsid w:val="006F331F"/>
    <w:rsid w:val="006F376F"/>
    <w:rsid w:val="006F49C1"/>
    <w:rsid w:val="006F5E3B"/>
    <w:rsid w:val="00700C32"/>
    <w:rsid w:val="007010EF"/>
    <w:rsid w:val="00701286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37DE3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4452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74"/>
    <w:rsid w:val="0077240A"/>
    <w:rsid w:val="00772BA1"/>
    <w:rsid w:val="00773C43"/>
    <w:rsid w:val="007766E5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0A1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38E3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9E8"/>
    <w:rsid w:val="007C4C43"/>
    <w:rsid w:val="007D0758"/>
    <w:rsid w:val="007D3E5D"/>
    <w:rsid w:val="007D5025"/>
    <w:rsid w:val="007D5137"/>
    <w:rsid w:val="007D560C"/>
    <w:rsid w:val="007E10DD"/>
    <w:rsid w:val="007E17B0"/>
    <w:rsid w:val="007E18CD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7F6090"/>
    <w:rsid w:val="008000A4"/>
    <w:rsid w:val="00800C1E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027E"/>
    <w:rsid w:val="00871620"/>
    <w:rsid w:val="0087186C"/>
    <w:rsid w:val="00874599"/>
    <w:rsid w:val="00875033"/>
    <w:rsid w:val="008759F9"/>
    <w:rsid w:val="00876928"/>
    <w:rsid w:val="00877697"/>
    <w:rsid w:val="008808BF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96FC8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0F12"/>
    <w:rsid w:val="008B23E6"/>
    <w:rsid w:val="008B316D"/>
    <w:rsid w:val="008B4D2B"/>
    <w:rsid w:val="008B5F46"/>
    <w:rsid w:val="008B60FC"/>
    <w:rsid w:val="008B66BD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3EF3"/>
    <w:rsid w:val="00904428"/>
    <w:rsid w:val="00904CE9"/>
    <w:rsid w:val="00905342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278D4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784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03A"/>
    <w:rsid w:val="00A23618"/>
    <w:rsid w:val="00A24895"/>
    <w:rsid w:val="00A24EDC"/>
    <w:rsid w:val="00A25241"/>
    <w:rsid w:val="00A27414"/>
    <w:rsid w:val="00A31B7F"/>
    <w:rsid w:val="00A32B78"/>
    <w:rsid w:val="00A36085"/>
    <w:rsid w:val="00A364BE"/>
    <w:rsid w:val="00A37407"/>
    <w:rsid w:val="00A40258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B38"/>
    <w:rsid w:val="00A56FA5"/>
    <w:rsid w:val="00A57BF3"/>
    <w:rsid w:val="00A57DAF"/>
    <w:rsid w:val="00A60197"/>
    <w:rsid w:val="00A61D4F"/>
    <w:rsid w:val="00A6284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3003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2A4E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1708"/>
    <w:rsid w:val="00B02B08"/>
    <w:rsid w:val="00B02F55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4D32"/>
    <w:rsid w:val="00B458BE"/>
    <w:rsid w:val="00B4698A"/>
    <w:rsid w:val="00B474C0"/>
    <w:rsid w:val="00B51310"/>
    <w:rsid w:val="00B5131E"/>
    <w:rsid w:val="00B51F93"/>
    <w:rsid w:val="00B529A2"/>
    <w:rsid w:val="00B54099"/>
    <w:rsid w:val="00B55B90"/>
    <w:rsid w:val="00B56603"/>
    <w:rsid w:val="00B56D0C"/>
    <w:rsid w:val="00B56E16"/>
    <w:rsid w:val="00B5786F"/>
    <w:rsid w:val="00B60317"/>
    <w:rsid w:val="00B61006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1C12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E58CA"/>
    <w:rsid w:val="00BE6783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4C82"/>
    <w:rsid w:val="00C25124"/>
    <w:rsid w:val="00C25441"/>
    <w:rsid w:val="00C25A9D"/>
    <w:rsid w:val="00C25DA4"/>
    <w:rsid w:val="00C260EE"/>
    <w:rsid w:val="00C26D4C"/>
    <w:rsid w:val="00C27069"/>
    <w:rsid w:val="00C2796B"/>
    <w:rsid w:val="00C30476"/>
    <w:rsid w:val="00C30E2B"/>
    <w:rsid w:val="00C30F04"/>
    <w:rsid w:val="00C31AE8"/>
    <w:rsid w:val="00C3287A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67613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6BE"/>
    <w:rsid w:val="00C838EA"/>
    <w:rsid w:val="00C84A1F"/>
    <w:rsid w:val="00C85329"/>
    <w:rsid w:val="00C8599F"/>
    <w:rsid w:val="00C85D54"/>
    <w:rsid w:val="00C87B77"/>
    <w:rsid w:val="00C912CF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42C6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10D5"/>
    <w:rsid w:val="00D43476"/>
    <w:rsid w:val="00D4595C"/>
    <w:rsid w:val="00D45C38"/>
    <w:rsid w:val="00D46310"/>
    <w:rsid w:val="00D507DF"/>
    <w:rsid w:val="00D510E9"/>
    <w:rsid w:val="00D51B07"/>
    <w:rsid w:val="00D51FB0"/>
    <w:rsid w:val="00D54270"/>
    <w:rsid w:val="00D544AA"/>
    <w:rsid w:val="00D56688"/>
    <w:rsid w:val="00D56996"/>
    <w:rsid w:val="00D57A05"/>
    <w:rsid w:val="00D62221"/>
    <w:rsid w:val="00D62913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1940"/>
    <w:rsid w:val="00D82087"/>
    <w:rsid w:val="00D821A8"/>
    <w:rsid w:val="00D857A4"/>
    <w:rsid w:val="00D85D83"/>
    <w:rsid w:val="00D8633C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64AD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4CC6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703"/>
    <w:rsid w:val="00E1782D"/>
    <w:rsid w:val="00E17C84"/>
    <w:rsid w:val="00E209FC"/>
    <w:rsid w:val="00E20FC8"/>
    <w:rsid w:val="00E225EF"/>
    <w:rsid w:val="00E22B7F"/>
    <w:rsid w:val="00E22CB9"/>
    <w:rsid w:val="00E22FE8"/>
    <w:rsid w:val="00E2536D"/>
    <w:rsid w:val="00E2614F"/>
    <w:rsid w:val="00E2690F"/>
    <w:rsid w:val="00E2795E"/>
    <w:rsid w:val="00E27DD5"/>
    <w:rsid w:val="00E31BEE"/>
    <w:rsid w:val="00E321CB"/>
    <w:rsid w:val="00E33A52"/>
    <w:rsid w:val="00E348EA"/>
    <w:rsid w:val="00E363EC"/>
    <w:rsid w:val="00E365CC"/>
    <w:rsid w:val="00E36835"/>
    <w:rsid w:val="00E36C43"/>
    <w:rsid w:val="00E36F81"/>
    <w:rsid w:val="00E37C6B"/>
    <w:rsid w:val="00E41969"/>
    <w:rsid w:val="00E41B1B"/>
    <w:rsid w:val="00E44CEB"/>
    <w:rsid w:val="00E45693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B6EE9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1D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0C7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4DBB"/>
    <w:rsid w:val="00F17588"/>
    <w:rsid w:val="00F2017B"/>
    <w:rsid w:val="00F20A2C"/>
    <w:rsid w:val="00F20FCC"/>
    <w:rsid w:val="00F21EF5"/>
    <w:rsid w:val="00F2238C"/>
    <w:rsid w:val="00F22D8F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363D5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2FD17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qFormat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1"/>
    <w:link w:val="a9"/>
    <w:qFormat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qFormat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uiPriority w:val="10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uiPriority w:val="10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b">
    <w:name w:val="Стиль1 Знак"/>
    <w:basedOn w:val="a2"/>
    <w:link w:val="1c"/>
    <w:locked/>
    <w:rsid w:val="00436DF3"/>
    <w:rPr>
      <w:rFonts w:ascii="Times New Roman" w:hAnsi="Times New Roman" w:cs="Times New Roman"/>
      <w:sz w:val="28"/>
      <w:szCs w:val="28"/>
    </w:rPr>
  </w:style>
  <w:style w:type="paragraph" w:customStyle="1" w:styleId="1c">
    <w:name w:val="Стиль1"/>
    <w:basedOn w:val="a1"/>
    <w:link w:val="1b"/>
    <w:qFormat/>
    <w:rsid w:val="00436DF3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character" w:customStyle="1" w:styleId="cmd">
    <w:name w:val="cmd"/>
    <w:rsid w:val="00772174"/>
  </w:style>
  <w:style w:type="character" w:customStyle="1" w:styleId="edx">
    <w:name w:val="edx"/>
    <w:rsid w:val="00772174"/>
  </w:style>
  <w:style w:type="character" w:customStyle="1" w:styleId="ed">
    <w:name w:val="ed"/>
    <w:rsid w:val="00772174"/>
  </w:style>
  <w:style w:type="paragraph" w:customStyle="1" w:styleId="28">
    <w:name w:val="Основной текст2"/>
    <w:basedOn w:val="a1"/>
    <w:rsid w:val="00167BC4"/>
    <w:pPr>
      <w:widowControl w:val="0"/>
      <w:shd w:val="clear" w:color="auto" w:fill="FFFFFF"/>
      <w:spacing w:before="180" w:line="320" w:lineRule="exact"/>
      <w:ind w:hanging="380"/>
      <w:jc w:val="both"/>
    </w:pPr>
    <w:rPr>
      <w:spacing w:val="4"/>
      <w:sz w:val="25"/>
      <w:szCs w:val="25"/>
      <w:lang w:eastAsia="en-US"/>
    </w:rPr>
  </w:style>
  <w:style w:type="character" w:customStyle="1" w:styleId="29">
    <w:name w:val="Заголовок №2_"/>
    <w:basedOn w:val="a2"/>
    <w:link w:val="2a"/>
    <w:locked/>
    <w:rsid w:val="00167BC4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a">
    <w:name w:val="Заголовок №2"/>
    <w:basedOn w:val="a1"/>
    <w:link w:val="29"/>
    <w:rsid w:val="00167BC4"/>
    <w:pPr>
      <w:widowControl w:val="0"/>
      <w:shd w:val="clear" w:color="auto" w:fill="FFFFFF"/>
      <w:spacing w:before="120" w:line="320" w:lineRule="exact"/>
      <w:outlineLvl w:val="1"/>
    </w:pPr>
    <w:rPr>
      <w:spacing w:val="4"/>
      <w:sz w:val="25"/>
      <w:szCs w:val="25"/>
      <w:lang w:eastAsia="en-US"/>
    </w:rPr>
  </w:style>
  <w:style w:type="character" w:customStyle="1" w:styleId="42">
    <w:name w:val="Основной текст (4)_"/>
    <w:basedOn w:val="a2"/>
    <w:link w:val="43"/>
    <w:locked/>
    <w:rsid w:val="00167BC4"/>
    <w:rPr>
      <w:rFonts w:ascii="Times New Roman" w:eastAsia="Times New Roman" w:hAnsi="Times New Roman" w:cs="Times New Roman"/>
      <w:b/>
      <w:bCs/>
      <w:spacing w:val="5"/>
      <w:sz w:val="29"/>
      <w:szCs w:val="29"/>
      <w:shd w:val="clear" w:color="auto" w:fill="FFFFFF"/>
    </w:rPr>
  </w:style>
  <w:style w:type="paragraph" w:customStyle="1" w:styleId="43">
    <w:name w:val="Основной текст (4)"/>
    <w:basedOn w:val="a1"/>
    <w:link w:val="42"/>
    <w:rsid w:val="00167BC4"/>
    <w:pPr>
      <w:widowControl w:val="0"/>
      <w:shd w:val="clear" w:color="auto" w:fill="FFFFFF"/>
      <w:spacing w:line="364" w:lineRule="exact"/>
    </w:pPr>
    <w:rPr>
      <w:b/>
      <w:bCs/>
      <w:spacing w:val="5"/>
      <w:sz w:val="29"/>
      <w:szCs w:val="29"/>
      <w:lang w:eastAsia="en-US"/>
    </w:rPr>
  </w:style>
  <w:style w:type="character" w:customStyle="1" w:styleId="52">
    <w:name w:val="Основной текст (5)_"/>
    <w:basedOn w:val="a2"/>
    <w:link w:val="53"/>
    <w:locked/>
    <w:rsid w:val="00167BC4"/>
    <w:rPr>
      <w:rFonts w:ascii="Times New Roman" w:eastAsia="Times New Roman" w:hAnsi="Times New Roman" w:cs="Times New Roman"/>
      <w:spacing w:val="5"/>
      <w:sz w:val="29"/>
      <w:szCs w:val="29"/>
      <w:shd w:val="clear" w:color="auto" w:fill="FFFFFF"/>
    </w:rPr>
  </w:style>
  <w:style w:type="paragraph" w:customStyle="1" w:styleId="53">
    <w:name w:val="Основной текст (5)"/>
    <w:basedOn w:val="a1"/>
    <w:link w:val="52"/>
    <w:rsid w:val="00167BC4"/>
    <w:pPr>
      <w:widowControl w:val="0"/>
      <w:shd w:val="clear" w:color="auto" w:fill="FFFFFF"/>
      <w:spacing w:line="364" w:lineRule="exact"/>
    </w:pPr>
    <w:rPr>
      <w:spacing w:val="5"/>
      <w:sz w:val="29"/>
      <w:szCs w:val="29"/>
      <w:lang w:eastAsia="en-US"/>
    </w:rPr>
  </w:style>
  <w:style w:type="character" w:customStyle="1" w:styleId="1d">
    <w:name w:val="Заголовок №1_"/>
    <w:basedOn w:val="a2"/>
    <w:link w:val="1e"/>
    <w:locked/>
    <w:rsid w:val="00167BC4"/>
    <w:rPr>
      <w:rFonts w:ascii="Times New Roman" w:eastAsia="Times New Roman" w:hAnsi="Times New Roman" w:cs="Times New Roman"/>
      <w:b/>
      <w:bCs/>
      <w:spacing w:val="5"/>
      <w:sz w:val="33"/>
      <w:szCs w:val="33"/>
      <w:shd w:val="clear" w:color="auto" w:fill="FFFFFF"/>
    </w:rPr>
  </w:style>
  <w:style w:type="paragraph" w:customStyle="1" w:styleId="1e">
    <w:name w:val="Заголовок №1"/>
    <w:basedOn w:val="a1"/>
    <w:link w:val="1d"/>
    <w:rsid w:val="00167BC4"/>
    <w:pPr>
      <w:widowControl w:val="0"/>
      <w:shd w:val="clear" w:color="auto" w:fill="FFFFFF"/>
      <w:spacing w:line="0" w:lineRule="atLeast"/>
      <w:outlineLvl w:val="0"/>
    </w:pPr>
    <w:rPr>
      <w:b/>
      <w:bCs/>
      <w:spacing w:val="5"/>
      <w:sz w:val="33"/>
      <w:szCs w:val="33"/>
      <w:lang w:eastAsia="en-US"/>
    </w:rPr>
  </w:style>
  <w:style w:type="character" w:customStyle="1" w:styleId="aff7">
    <w:name w:val="Основной текст + Полужирный"/>
    <w:aliases w:val="Интервал 0 pt"/>
    <w:basedOn w:val="1d"/>
    <w:rsid w:val="00167BC4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54">
    <w:name w:val="Основной текст (5) + Полужирный"/>
    <w:basedOn w:val="52"/>
    <w:rsid w:val="00167BC4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29"/>
      <w:szCs w:val="29"/>
      <w:shd w:val="clear" w:color="auto" w:fill="FFFFFF"/>
      <w:lang w:val="ru-RU"/>
    </w:rPr>
  </w:style>
  <w:style w:type="character" w:styleId="aff8">
    <w:name w:val="Emphasis"/>
    <w:basedOn w:val="a2"/>
    <w:qFormat/>
    <w:rsid w:val="00F363D5"/>
    <w:rPr>
      <w:i/>
      <w:iCs/>
    </w:rPr>
  </w:style>
  <w:style w:type="character" w:customStyle="1" w:styleId="2b">
    <w:name w:val="Знак2"/>
    <w:basedOn w:val="a2"/>
    <w:rsid w:val="009278D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ragraphscxw75276444bcx0">
    <w:name w:val="paragraph scxw75276444 bcx0"/>
    <w:basedOn w:val="a1"/>
    <w:rsid w:val="00092BD1"/>
    <w:pPr>
      <w:spacing w:before="100" w:beforeAutospacing="1" w:after="100" w:afterAutospacing="1"/>
    </w:pPr>
  </w:style>
  <w:style w:type="character" w:customStyle="1" w:styleId="normaltextrunscxw75276444bcx0">
    <w:name w:val="normaltextrun scxw75276444 bcx0"/>
    <w:basedOn w:val="a2"/>
    <w:rsid w:val="00092BD1"/>
  </w:style>
  <w:style w:type="character" w:customStyle="1" w:styleId="spellingerrorscxw75276444bcx0">
    <w:name w:val="spellingerror scxw75276444 bcx0"/>
    <w:basedOn w:val="a2"/>
    <w:rsid w:val="00092BD1"/>
  </w:style>
  <w:style w:type="character" w:customStyle="1" w:styleId="normaltextrunscxw1538517bcx0">
    <w:name w:val="normaltextrun scxw1538517 bcx0"/>
    <w:basedOn w:val="a2"/>
    <w:rsid w:val="00092BD1"/>
  </w:style>
  <w:style w:type="character" w:customStyle="1" w:styleId="spellingerrorscxw1538517bcx0">
    <w:name w:val="spellingerror scxw1538517 bcx0"/>
    <w:basedOn w:val="a2"/>
    <w:rsid w:val="00092BD1"/>
  </w:style>
  <w:style w:type="paragraph" w:customStyle="1" w:styleId="paragraphscxw1538517bcx0">
    <w:name w:val="paragraph scxw1538517 bcx0"/>
    <w:basedOn w:val="a1"/>
    <w:rsid w:val="00092BD1"/>
    <w:pPr>
      <w:spacing w:before="100" w:beforeAutospacing="1" w:after="100" w:afterAutospacing="1"/>
    </w:pPr>
  </w:style>
  <w:style w:type="character" w:customStyle="1" w:styleId="eopscxw1538517bcx0">
    <w:name w:val="eop scxw1538517 bcx0"/>
    <w:basedOn w:val="a2"/>
    <w:rsid w:val="00092BD1"/>
  </w:style>
  <w:style w:type="character" w:customStyle="1" w:styleId="normaltextrunscxw47688801bcx0">
    <w:name w:val="normaltextrun scxw47688801 bcx0"/>
    <w:basedOn w:val="a2"/>
    <w:rsid w:val="00092BD1"/>
  </w:style>
  <w:style w:type="paragraph" w:customStyle="1" w:styleId="paragraphscxw89403888bcx0">
    <w:name w:val="paragraph scxw89403888 bcx0"/>
    <w:basedOn w:val="a1"/>
    <w:rsid w:val="00092BD1"/>
    <w:pPr>
      <w:spacing w:before="100" w:beforeAutospacing="1" w:after="100" w:afterAutospacing="1"/>
    </w:pPr>
  </w:style>
  <w:style w:type="character" w:customStyle="1" w:styleId="normaltextrunscxw89403888bcx0">
    <w:name w:val="normaltextrun scxw89403888 bcx0"/>
    <w:basedOn w:val="a2"/>
    <w:rsid w:val="00092BD1"/>
  </w:style>
  <w:style w:type="character" w:customStyle="1" w:styleId="spellingerrorscxw89403888bcx0">
    <w:name w:val="spellingerror scxw89403888 bcx0"/>
    <w:basedOn w:val="a2"/>
    <w:rsid w:val="00092BD1"/>
  </w:style>
  <w:style w:type="paragraph" w:customStyle="1" w:styleId="paragraphscxw196721367bcx0">
    <w:name w:val="paragraph scxw196721367 bcx0"/>
    <w:basedOn w:val="a1"/>
    <w:rsid w:val="00092BD1"/>
    <w:pPr>
      <w:spacing w:before="100" w:beforeAutospacing="1" w:after="100" w:afterAutospacing="1"/>
    </w:pPr>
  </w:style>
  <w:style w:type="character" w:customStyle="1" w:styleId="normaltextrunscxw196721367bcx0">
    <w:name w:val="normaltextrun scxw196721367 bcx0"/>
    <w:basedOn w:val="a2"/>
    <w:rsid w:val="00092BD1"/>
  </w:style>
  <w:style w:type="character" w:customStyle="1" w:styleId="eopscxw196721367bcx0">
    <w:name w:val="eop scxw196721367 bcx0"/>
    <w:basedOn w:val="a2"/>
    <w:rsid w:val="00092BD1"/>
  </w:style>
  <w:style w:type="paragraph" w:customStyle="1" w:styleId="newinreviewart">
    <w:name w:val="newinreviewart"/>
    <w:basedOn w:val="a1"/>
    <w:rsid w:val="006E0186"/>
    <w:pPr>
      <w:spacing w:before="100" w:beforeAutospacing="1" w:after="100" w:afterAutospacing="1"/>
    </w:pPr>
  </w:style>
  <w:style w:type="paragraph" w:customStyle="1" w:styleId="textinside">
    <w:name w:val="textinside"/>
    <w:basedOn w:val="a1"/>
    <w:rsid w:val="006E0186"/>
    <w:pPr>
      <w:spacing w:before="100" w:beforeAutospacing="1" w:after="100" w:afterAutospacing="1"/>
    </w:pPr>
  </w:style>
  <w:style w:type="character" w:customStyle="1" w:styleId="9">
    <w:name w:val="Знак9"/>
    <w:basedOn w:val="a2"/>
    <w:rsid w:val="006E0186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1f">
    <w:name w:val="1"/>
    <w:basedOn w:val="a1"/>
    <w:next w:val="a1"/>
    <w:qFormat/>
    <w:rsid w:val="006E018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formattexttopleveltext">
    <w:name w:val="formattext topleveltext"/>
    <w:basedOn w:val="a1"/>
    <w:rsid w:val="00A40258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1"/>
    <w:rsid w:val="00A40258"/>
    <w:pPr>
      <w:spacing w:before="100" w:beforeAutospacing="1" w:after="100" w:afterAutospacing="1"/>
    </w:pPr>
  </w:style>
  <w:style w:type="table" w:customStyle="1" w:styleId="61">
    <w:name w:val="Сетка таблицы6"/>
    <w:basedOn w:val="a3"/>
    <w:next w:val="af8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1">
    <w:name w:val="Сетка таблицы7"/>
    <w:basedOn w:val="a3"/>
    <w:next w:val="af8"/>
    <w:uiPriority w:val="59"/>
    <w:rsid w:val="004C2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nt5">
    <w:name w:val="font5"/>
    <w:basedOn w:val="a1"/>
    <w:rsid w:val="004C2661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6">
    <w:name w:val="font6"/>
    <w:basedOn w:val="a1"/>
    <w:rsid w:val="004C2661"/>
    <w:pPr>
      <w:spacing w:before="100" w:beforeAutospacing="1" w:after="100" w:afterAutospacing="1"/>
    </w:pPr>
    <w:rPr>
      <w:b/>
      <w:bCs/>
      <w:color w:val="000000"/>
      <w:sz w:val="14"/>
      <w:szCs w:val="14"/>
    </w:rPr>
  </w:style>
  <w:style w:type="paragraph" w:customStyle="1" w:styleId="font7">
    <w:name w:val="font7"/>
    <w:basedOn w:val="a1"/>
    <w:rsid w:val="004C2661"/>
    <w:pPr>
      <w:spacing w:before="100" w:beforeAutospacing="1" w:after="100" w:afterAutospacing="1"/>
    </w:pPr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7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1D352D-9A73-4578-B9D0-F4838E16C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30925</TotalTime>
  <Pages>1</Pages>
  <Words>6602</Words>
  <Characters>37635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70</cp:revision>
  <cp:lastPrinted>2023-07-12T09:33:00Z</cp:lastPrinted>
  <dcterms:created xsi:type="dcterms:W3CDTF">2018-02-12T07:17:00Z</dcterms:created>
  <dcterms:modified xsi:type="dcterms:W3CDTF">2023-07-12T09:34:00Z</dcterms:modified>
</cp:coreProperties>
</file>