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A14040" w:rsidRPr="00F7243F" w:rsidRDefault="00694EF0" w:rsidP="00F7243F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3F">
        <w:rPr>
          <w:sz w:val="28"/>
          <w:szCs w:val="28"/>
        </w:rPr>
        <w:t xml:space="preserve">           </w:t>
      </w:r>
      <w:r w:rsidR="00F22D8F" w:rsidRPr="00F51BA8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RPr="00F51BA8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Pr="00F51BA8" w:rsidRDefault="00A14040" w:rsidP="00F51BA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«КЫШТОВСКИЙ</w:t>
            </w:r>
            <w:r w:rsidR="00455227"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</w:t>
            </w:r>
            <w:r w:rsidR="0055336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б/н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</w:t>
            </w:r>
          </w:p>
          <w:p w:rsidR="00A14040" w:rsidRPr="00F51BA8" w:rsidRDefault="00A14040" w:rsidP="00F51BA8">
            <w:pPr>
              <w:pStyle w:val="ConsPlusTitle"/>
              <w:ind w:left="18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="00BD642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</w:t>
            </w:r>
            <w:r w:rsidR="00746E0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08</w:t>
            </w:r>
            <w:r w:rsidR="00D34CA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.11</w:t>
            </w:r>
            <w:r w:rsidR="00C71C5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.2024 </w:t>
            </w:r>
            <w:r w:rsidR="006E08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Pr="00F51BA8" w:rsidRDefault="00A14040" w:rsidP="00BB6EE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746E08" w:rsidRDefault="00746E08" w:rsidP="00746E08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КЫШТОВСКОГО СЕЛЬСОВЕТА </w:t>
      </w:r>
    </w:p>
    <w:p w:rsidR="00746E08" w:rsidRDefault="00746E08" w:rsidP="00746E08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 РАЙОНА НОВОСИБИРСКОЙ ОБЛАСТИ</w:t>
      </w:r>
    </w:p>
    <w:p w:rsidR="00746E08" w:rsidRDefault="00746E08" w:rsidP="00746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6E08" w:rsidRDefault="00746E08" w:rsidP="00746E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08.11.2024г.                                                                                   № </w:t>
      </w:r>
      <w:r w:rsidRPr="00746E08">
        <w:rPr>
          <w:sz w:val="28"/>
          <w:szCs w:val="28"/>
        </w:rPr>
        <w:t>182</w:t>
      </w:r>
    </w:p>
    <w:p w:rsidR="00746E08" w:rsidRDefault="00746E08" w:rsidP="00746E08">
      <w:pPr>
        <w:pStyle w:val="26"/>
        <w:shd w:val="clear" w:color="auto" w:fill="auto"/>
        <w:spacing w:before="0" w:after="0" w:line="240" w:lineRule="auto"/>
        <w:ind w:firstLine="709"/>
      </w:pPr>
      <w:r>
        <w:t>«Об утверждении Перечня и кодов целевых статей расходов местного бюджета, начиная с 2025 года».</w:t>
      </w:r>
    </w:p>
    <w:p w:rsidR="00746E08" w:rsidRDefault="00746E08" w:rsidP="00746E08">
      <w:pPr>
        <w:pStyle w:val="26"/>
        <w:shd w:val="clear" w:color="auto" w:fill="auto"/>
        <w:spacing w:before="0" w:after="0" w:line="240" w:lineRule="auto"/>
        <w:ind w:firstLine="709"/>
      </w:pPr>
      <w:r>
        <w:t xml:space="preserve">В соответствии с пунктом 4 статьи 21 Бюджетного кодекса Российской Федерации, в целях своевременного составления и организации исполнения бюджета Кыштовского сельсовета Кыштовского района Новосибирской области </w:t>
      </w:r>
    </w:p>
    <w:p w:rsidR="00746E08" w:rsidRDefault="00746E08" w:rsidP="00746E08">
      <w:pPr>
        <w:pStyle w:val="26"/>
        <w:shd w:val="clear" w:color="auto" w:fill="auto"/>
        <w:spacing w:before="0" w:after="0" w:line="240" w:lineRule="auto"/>
        <w:ind w:firstLine="709"/>
      </w:pPr>
      <w:r>
        <w:t>ПОСТАНОВЛЯЮ:</w:t>
      </w:r>
    </w:p>
    <w:p w:rsidR="00746E08" w:rsidRDefault="00746E08" w:rsidP="00746E08">
      <w:pPr>
        <w:pStyle w:val="26"/>
        <w:shd w:val="clear" w:color="auto" w:fill="auto"/>
        <w:tabs>
          <w:tab w:val="left" w:pos="580"/>
        </w:tabs>
        <w:spacing w:before="0" w:after="0" w:line="240" w:lineRule="auto"/>
        <w:ind w:firstLine="709"/>
      </w:pPr>
      <w:r>
        <w:t>1. Утвердить перечень кодов целевых статей расходов бюджета Кыштовского сельсовета Кыштовского района Новосибирской области начиная с 01.01.2025 года согласно Приложения.</w:t>
      </w:r>
    </w:p>
    <w:p w:rsidR="00746E08" w:rsidRDefault="00746E08" w:rsidP="00746E08">
      <w:pPr>
        <w:pStyle w:val="26"/>
        <w:shd w:val="clear" w:color="auto" w:fill="auto"/>
        <w:spacing w:before="0" w:after="0" w:line="240" w:lineRule="auto"/>
        <w:ind w:firstLine="709"/>
      </w:pPr>
      <w:r>
        <w:t>2. Признать утратившим силу Постановление администрации Кыштовского сельсовета Кыштовского района Новосибирской области от 31.10.2023г. № 196 «Об утверждении Перечня и кодов целевых статей расходов местного бюджета, начиная с 2024 года».</w:t>
      </w:r>
    </w:p>
    <w:p w:rsidR="00746E08" w:rsidRDefault="00746E08" w:rsidP="00746E08">
      <w:pPr>
        <w:pStyle w:val="26"/>
        <w:shd w:val="clear" w:color="auto" w:fill="auto"/>
        <w:tabs>
          <w:tab w:val="left" w:pos="284"/>
        </w:tabs>
        <w:spacing w:before="0" w:after="0" w:line="240" w:lineRule="auto"/>
        <w:ind w:firstLine="709"/>
      </w:pPr>
      <w:r>
        <w:t>3. Довести настоящее постановление до сведения главных распорядителей бюджета Кыштовского сельсовета Кыштовского района Новосибирской области.</w:t>
      </w:r>
    </w:p>
    <w:p w:rsidR="00746E08" w:rsidRDefault="00746E08" w:rsidP="00746E08">
      <w:pPr>
        <w:pStyle w:val="26"/>
        <w:shd w:val="clear" w:color="auto" w:fill="auto"/>
        <w:tabs>
          <w:tab w:val="left" w:pos="284"/>
        </w:tabs>
        <w:spacing w:before="0" w:after="0" w:line="240" w:lineRule="auto"/>
        <w:ind w:firstLine="709"/>
      </w:pPr>
      <w:r>
        <w:t>4. Опубликовать настоящее постановление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 в сети Интернет.</w:t>
      </w:r>
    </w:p>
    <w:p w:rsidR="00746E08" w:rsidRDefault="00746E08" w:rsidP="00746E08">
      <w:pPr>
        <w:pStyle w:val="26"/>
        <w:shd w:val="clear" w:color="auto" w:fill="auto"/>
        <w:tabs>
          <w:tab w:val="left" w:pos="958"/>
        </w:tabs>
        <w:spacing w:before="0" w:after="0" w:line="240" w:lineRule="auto"/>
        <w:ind w:firstLine="709"/>
      </w:pPr>
      <w:r>
        <w:t>5. Настоящее постановление вступает в силу с 1 января 2025 год</w:t>
      </w:r>
    </w:p>
    <w:p w:rsidR="00746E08" w:rsidRDefault="00746E08" w:rsidP="00746E08">
      <w:pPr>
        <w:pStyle w:val="26"/>
        <w:shd w:val="clear" w:color="auto" w:fill="auto"/>
        <w:tabs>
          <w:tab w:val="left" w:pos="851"/>
        </w:tabs>
        <w:spacing w:before="0" w:after="0" w:line="240" w:lineRule="auto"/>
        <w:ind w:firstLine="709"/>
      </w:pPr>
      <w:r>
        <w:t>6. Контроль за исполнением настоящего постановления оставляю за собой.</w:t>
      </w:r>
    </w:p>
    <w:p w:rsidR="00746E08" w:rsidRDefault="00746E08" w:rsidP="00746E08">
      <w:pPr>
        <w:pStyle w:val="af3"/>
        <w:ind w:firstLine="709"/>
        <w:rPr>
          <w:szCs w:val="28"/>
        </w:rPr>
      </w:pPr>
      <w:r>
        <w:rPr>
          <w:szCs w:val="28"/>
        </w:rPr>
        <w:t>Глава Кыштовского сельсовета</w:t>
      </w:r>
    </w:p>
    <w:p w:rsidR="00746E08" w:rsidRDefault="00746E08" w:rsidP="00746E08">
      <w:pPr>
        <w:pStyle w:val="af3"/>
        <w:ind w:firstLine="709"/>
        <w:rPr>
          <w:szCs w:val="28"/>
        </w:rPr>
      </w:pPr>
      <w:r>
        <w:rPr>
          <w:szCs w:val="28"/>
        </w:rPr>
        <w:t xml:space="preserve">Кыштовского района </w:t>
      </w:r>
    </w:p>
    <w:p w:rsidR="00746E08" w:rsidRPr="00746E08" w:rsidRDefault="00746E08" w:rsidP="00746E08">
      <w:pPr>
        <w:pStyle w:val="af3"/>
        <w:ind w:firstLine="709"/>
        <w:rPr>
          <w:b/>
          <w:bCs/>
          <w:color w:val="000000"/>
          <w:sz w:val="24"/>
          <w:szCs w:val="24"/>
        </w:rPr>
      </w:pPr>
      <w:r>
        <w:rPr>
          <w:szCs w:val="28"/>
        </w:rPr>
        <w:t>Новосибирской области                                            А.П. Шеломенцева</w:t>
      </w:r>
    </w:p>
    <w:p w:rsidR="00746E08" w:rsidRDefault="00746E08" w:rsidP="00746E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46E08" w:rsidRDefault="00746E08" w:rsidP="00746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</w:t>
      </w:r>
      <w:r w:rsidRPr="00746E08">
        <w:rPr>
          <w:sz w:val="28"/>
          <w:szCs w:val="28"/>
        </w:rPr>
        <w:t>182</w:t>
      </w:r>
      <w:r>
        <w:rPr>
          <w:sz w:val="28"/>
          <w:szCs w:val="28"/>
        </w:rPr>
        <w:t xml:space="preserve"> от </w:t>
      </w:r>
      <w:r w:rsidRPr="00746E08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Pr="00746E0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Pr="00746E08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746E08" w:rsidRDefault="00746E08" w:rsidP="00746E08">
      <w:pPr>
        <w:jc w:val="right"/>
        <w:rPr>
          <w:sz w:val="28"/>
          <w:szCs w:val="28"/>
        </w:rPr>
      </w:pPr>
    </w:p>
    <w:p w:rsidR="00746E08" w:rsidRDefault="00746E08" w:rsidP="00746E08">
      <w:pPr>
        <w:rPr>
          <w:sz w:val="28"/>
          <w:szCs w:val="28"/>
        </w:rPr>
      </w:pPr>
    </w:p>
    <w:p w:rsidR="00746E08" w:rsidRDefault="00746E08" w:rsidP="00746E0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кодов целевых статей расходов бюджета Кыштовского сельсовета</w:t>
      </w:r>
    </w:p>
    <w:p w:rsidR="00746E08" w:rsidRDefault="00746E08" w:rsidP="00746E08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начиная с 01.01.2025г.</w:t>
      </w:r>
    </w:p>
    <w:p w:rsidR="00746E08" w:rsidRDefault="00746E08" w:rsidP="00746E08">
      <w:pPr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целевой статьи расхода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направления муниципальных образований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99 0 00 10100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99 0 00 20300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главы муниципального образования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99 0 00 20400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аппарата муниципального образования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99 0 00 22400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деятельности финансово-бюджетного надзора муниципальных образований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99 0 00 43800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99 0 00 41700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транспорта муниципальных образований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88 2 00 41500</w:t>
            </w:r>
          </w:p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за счёт дорожного фонда на строительство (реконструкцию) капитальный ремонт, ремонт и содержание автомобильных дорог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99 0 00 45000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жилищного хозяйства муниципальных образований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99 0 00 51180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99 0 00 60010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99 0 00 41500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дорожного хозяйства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99 0 00 60040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99 0 00 60050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сельских поселений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99 0 00 11050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 области спорта и физической культуры, туризма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99 0 00 70190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99 0 00 90030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похозяйственного учёта в муниципальных образованиях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утверждённые расходы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9Д160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за счет средств областного бюджета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99 0 00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Д160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за счет средств местного бюджета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99 0 00 43900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пожарной безопасности муниципальными образованиями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99 0 00 60030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99 0 00 70510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99 0 00 90040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в Ассоциацию муниципальных образований за счет средств местных бюджетов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99 0 00 80140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имущества культуры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99 0 00 70240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99 0 00 </w:t>
            </w:r>
            <w:r>
              <w:rPr>
                <w:sz w:val="28"/>
                <w:szCs w:val="28"/>
                <w:lang w:val="en-US"/>
              </w:rPr>
              <w:t>S0240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99 0 00 90020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99 0 00 42500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 муниципальных образований</w:t>
            </w:r>
          </w:p>
        </w:tc>
      </w:tr>
      <w:tr w:rsidR="00746E08" w:rsidTr="00746E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99 0 00 90050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муниципального имущества</w:t>
            </w:r>
          </w:p>
        </w:tc>
      </w:tr>
    </w:tbl>
    <w:p w:rsidR="00746E08" w:rsidRDefault="00746E08" w:rsidP="00746E08">
      <w:pPr>
        <w:rPr>
          <w:sz w:val="28"/>
          <w:szCs w:val="28"/>
        </w:rPr>
      </w:pPr>
    </w:p>
    <w:p w:rsidR="00746E08" w:rsidRDefault="00746E08" w:rsidP="00746E08">
      <w:pPr>
        <w:rPr>
          <w:color w:val="FF0000"/>
          <w:sz w:val="28"/>
          <w:szCs w:val="28"/>
        </w:rPr>
      </w:pPr>
    </w:p>
    <w:p w:rsidR="000723AA" w:rsidRDefault="000723AA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4"/>
      </w:tblGrid>
      <w:tr w:rsidR="00746E08" w:rsidTr="00746E08">
        <w:trPr>
          <w:cantSplit/>
          <w:trHeight w:val="300"/>
        </w:trPr>
        <w:tc>
          <w:tcPr>
            <w:tcW w:w="9824" w:type="dxa"/>
          </w:tcPr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КЫШТОВСКОГО СЕЛЬСОВЕТА</w:t>
            </w:r>
          </w:p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КЫШТОВСКОГО РАЙОНА НОВОСИБИРСКОЙ ОБЛАСТИ</w:t>
            </w:r>
          </w:p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</w:p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</w:p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</w:p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</w:p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 г.                                                                                                        № 183</w:t>
            </w:r>
          </w:p>
          <w:p w:rsidR="00746E08" w:rsidRDefault="00746E08">
            <w:pPr>
              <w:pStyle w:val="PlainText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46E08" w:rsidTr="00746E08">
        <w:trPr>
          <w:cantSplit/>
          <w:trHeight w:val="22"/>
        </w:trPr>
        <w:tc>
          <w:tcPr>
            <w:tcW w:w="9824" w:type="dxa"/>
          </w:tcPr>
          <w:p w:rsidR="00746E08" w:rsidRDefault="00746E08">
            <w:pPr>
              <w:pStyle w:val="Plain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746E08" w:rsidRDefault="00746E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«Ожидаемые итоги социально-экономического развития Кыштовского сельсовета за текущий финансовый год»</w:t>
            </w:r>
          </w:p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6E08" w:rsidRDefault="00746E08" w:rsidP="00746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администрация Кыштовского сельсовета Кыштовского района Новосибирской области</w:t>
      </w:r>
    </w:p>
    <w:p w:rsidR="00746E08" w:rsidRDefault="00746E08" w:rsidP="00746E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46E08" w:rsidRDefault="00746E08" w:rsidP="00746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Ожидаемые итоги социально-экономического развития Кыштовского сельсовета за текущий финансовый год согласно приложения №1.</w:t>
      </w:r>
    </w:p>
    <w:p w:rsidR="00746E08" w:rsidRDefault="00746E08" w:rsidP="00746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«Кыштовский Вестник» и разместить на официальном сайте Кыштовского сельсовета Кыштовского района Новосибирской области в сети «Интернет».</w:t>
      </w:r>
    </w:p>
    <w:p w:rsidR="00746E08" w:rsidRDefault="00746E08" w:rsidP="00746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746E08" w:rsidRDefault="00746E08" w:rsidP="00746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746E08" w:rsidRDefault="00746E08" w:rsidP="00746E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6E08" w:rsidRDefault="00746E08" w:rsidP="00746E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Кыштовского сельсовета</w:t>
      </w:r>
    </w:p>
    <w:p w:rsidR="00746E08" w:rsidRDefault="00746E08" w:rsidP="00746E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</w:t>
      </w:r>
      <w:r>
        <w:rPr>
          <w:sz w:val="28"/>
          <w:szCs w:val="28"/>
        </w:rPr>
        <w:t xml:space="preserve">сти                    </w:t>
      </w:r>
      <w:r>
        <w:rPr>
          <w:sz w:val="28"/>
          <w:szCs w:val="28"/>
        </w:rPr>
        <w:t xml:space="preserve"> А.П. Шеломенцева</w:t>
      </w:r>
    </w:p>
    <w:p w:rsidR="00746E08" w:rsidRDefault="00746E08" w:rsidP="00746E08">
      <w:pPr>
        <w:jc w:val="both"/>
        <w:rPr>
          <w:rStyle w:val="ac"/>
        </w:rPr>
      </w:pPr>
    </w:p>
    <w:p w:rsidR="00746E08" w:rsidRDefault="00746E08" w:rsidP="00746E08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№1 </w:t>
      </w:r>
    </w:p>
    <w:p w:rsidR="00746E08" w:rsidRDefault="00746E08" w:rsidP="00746E08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Кыштовского сельсовета Кыштовского района Новосибирской области </w:t>
      </w:r>
    </w:p>
    <w:p w:rsidR="00746E08" w:rsidRDefault="00746E08" w:rsidP="00746E08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08.11.2024 № 183</w:t>
      </w:r>
    </w:p>
    <w:p w:rsidR="00746E08" w:rsidRDefault="00746E08" w:rsidP="00746E08">
      <w:pPr>
        <w:ind w:left="5580"/>
        <w:jc w:val="center"/>
        <w:rPr>
          <w:sz w:val="28"/>
          <w:szCs w:val="28"/>
        </w:rPr>
      </w:pPr>
    </w:p>
    <w:p w:rsidR="00746E08" w:rsidRDefault="00746E08" w:rsidP="00746E08">
      <w:pPr>
        <w:ind w:left="5580"/>
        <w:jc w:val="center"/>
        <w:rPr>
          <w:sz w:val="28"/>
          <w:szCs w:val="28"/>
        </w:rPr>
      </w:pPr>
    </w:p>
    <w:p w:rsidR="00746E08" w:rsidRDefault="00746E08" w:rsidP="00746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итоги социально-экономического развития</w:t>
      </w:r>
    </w:p>
    <w:p w:rsidR="00746E08" w:rsidRDefault="00746E08" w:rsidP="00746E08">
      <w:pPr>
        <w:pStyle w:val="a8"/>
        <w:spacing w:before="0" w:beforeAutospacing="0" w:after="0" w:afterAutospacing="0"/>
        <w:jc w:val="center"/>
        <w:rPr>
          <w:rStyle w:val="ac"/>
        </w:rPr>
      </w:pPr>
      <w:r>
        <w:rPr>
          <w:b/>
          <w:sz w:val="28"/>
          <w:szCs w:val="28"/>
        </w:rPr>
        <w:t>Кыштовского сельсовета за текущий финансовый год</w:t>
      </w:r>
    </w:p>
    <w:p w:rsidR="00746E08" w:rsidRDefault="00746E08" w:rsidP="00746E08">
      <w:pPr>
        <w:pStyle w:val="a8"/>
        <w:spacing w:before="0" w:beforeAutospacing="0" w:after="0" w:afterAutospacing="0"/>
        <w:rPr>
          <w:rStyle w:val="ac"/>
          <w:sz w:val="28"/>
          <w:szCs w:val="28"/>
        </w:rPr>
      </w:pPr>
    </w:p>
    <w:p w:rsidR="00746E08" w:rsidRDefault="00746E08" w:rsidP="00746E08">
      <w:pPr>
        <w:pStyle w:val="a8"/>
        <w:spacing w:before="0" w:beforeAutospacing="0" w:after="0" w:afterAutospacing="0"/>
      </w:pPr>
      <w:r>
        <w:rPr>
          <w:rStyle w:val="ac"/>
          <w:sz w:val="28"/>
          <w:szCs w:val="28"/>
        </w:rPr>
        <w:t>Бюджет</w:t>
      </w:r>
    </w:p>
    <w:p w:rsidR="00746E08" w:rsidRDefault="00746E08" w:rsidP="00746E08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Ожидаемое исполнение бюджета Кыштовского сельсовета за текущий финансовый год 58 081 668,82 рублей, или 98,83 % к уточненным плановым показателям 58 767 731,50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46E08" w:rsidRDefault="00746E08" w:rsidP="00746E08">
      <w:pPr>
        <w:spacing w:before="100" w:beforeAutospacing="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Поступление налогов за 2024 год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6"/>
        <w:gridCol w:w="1985"/>
        <w:gridCol w:w="993"/>
        <w:gridCol w:w="1843"/>
        <w:gridCol w:w="993"/>
      </w:tblGrid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год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10 мес. </w:t>
            </w:r>
          </w:p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(руб.)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поступления на конец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утверждённым на год</w:t>
            </w:r>
          </w:p>
        </w:tc>
      </w:tr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</w:p>
        </w:tc>
      </w:tr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1.Налог на доходы физ. лиц с доходов, источниками которых является налоговый агент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10 700 300,00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8 345 197,77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1 627 117,48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15,20</w:t>
            </w:r>
          </w:p>
        </w:tc>
      </w:tr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830 338,50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836 458,02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192 497,49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490 702,51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71,82</w:t>
            </w:r>
          </w:p>
        </w:tc>
      </w:tr>
      <w:tr w:rsidR="00746E08" w:rsidTr="00746E08">
        <w:trPr>
          <w:trHeight w:val="10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32 661,50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32 661,50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46E08" w:rsidTr="00746E08">
        <w:trPr>
          <w:trHeight w:val="10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244 791,40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41,31</w:t>
            </w:r>
          </w:p>
        </w:tc>
      </w:tr>
      <w:tr w:rsidR="00746E08" w:rsidTr="00746E08">
        <w:trPr>
          <w:trHeight w:val="10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5.Доходы от уплаты акцизов на дизельное топливо, подлежащие распределению между бюджетами субъектов РФ и местными бюджетами у учета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1 905 315,63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1 617 598,48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323 519,70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16,97</w:t>
            </w:r>
          </w:p>
        </w:tc>
      </w:tr>
      <w:tr w:rsidR="00746E08" w:rsidTr="00746E08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9 793,17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4,65</w:t>
            </w:r>
          </w:p>
        </w:tc>
      </w:tr>
      <w:tr w:rsidR="00746E08" w:rsidTr="00746E08">
        <w:trPr>
          <w:trHeight w:val="10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1 915 108,80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1 677 188,85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237 919,95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12,42</w:t>
            </w:r>
          </w:p>
        </w:tc>
      </w:tr>
      <w:tr w:rsidR="00746E08" w:rsidTr="00746E08">
        <w:trPr>
          <w:trHeight w:val="7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- 203 117,60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- 180 018,14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- 23 099,46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11,37</w:t>
            </w:r>
          </w:p>
        </w:tc>
      </w:tr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2 151 300,00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1 696065,44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455 234,56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21,16</w:t>
            </w:r>
          </w:p>
        </w:tc>
      </w:tr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40 325 731,50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36 503 738,00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3 821 993,50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9,47</w:t>
            </w:r>
          </w:p>
        </w:tc>
      </w:tr>
      <w:tr w:rsidR="00746E08" w:rsidTr="00746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08" w:rsidRDefault="00746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58 767 731,5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50 975 516,31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7 106 152,51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08" w:rsidRDefault="00746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12,09</w:t>
            </w:r>
          </w:p>
        </w:tc>
      </w:tr>
    </w:tbl>
    <w:p w:rsidR="00746E08" w:rsidRDefault="00746E08" w:rsidP="00746E08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E08" w:rsidRDefault="00746E08" w:rsidP="00746E08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E08" w:rsidRDefault="00746E08" w:rsidP="00746E0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Демографическая ситуация.</w:t>
      </w:r>
    </w:p>
    <w:p w:rsidR="00746E08" w:rsidRDefault="00746E08" w:rsidP="0074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достаточно сложной демографической ситуации, в текущем году рождаемость составила 25 человека. Число умерших составило 27 человек.</w:t>
      </w:r>
    </w:p>
    <w:p w:rsidR="00746E08" w:rsidRDefault="00746E08" w:rsidP="0074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10 месяцев 2024 года в органах ЗАГС было зарегистрировано 14 супружеских пар.</w:t>
      </w:r>
    </w:p>
    <w:p w:rsidR="00746E08" w:rsidRDefault="00746E08" w:rsidP="0074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2024 года ожидаемые показатели: </w:t>
      </w:r>
    </w:p>
    <w:p w:rsidR="00746E08" w:rsidRDefault="00746E08" w:rsidP="0074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рождаемость - 7 чел., </w:t>
      </w:r>
    </w:p>
    <w:p w:rsidR="00746E08" w:rsidRDefault="00746E08" w:rsidP="0074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смертность - 0 чел., </w:t>
      </w:r>
    </w:p>
    <w:p w:rsidR="00746E08" w:rsidRDefault="00746E08" w:rsidP="0074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браков - 3 пар. </w:t>
      </w:r>
    </w:p>
    <w:p w:rsidR="00746E08" w:rsidRDefault="00746E08" w:rsidP="00746E08">
      <w:pPr>
        <w:widowControl w:val="0"/>
        <w:ind w:firstLine="709"/>
        <w:jc w:val="both"/>
        <w:rPr>
          <w:sz w:val="28"/>
          <w:szCs w:val="28"/>
          <w:u w:val="single"/>
        </w:rPr>
      </w:pPr>
    </w:p>
    <w:p w:rsidR="00746E08" w:rsidRDefault="00746E08" w:rsidP="00746E0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 и благоустройство территории</w:t>
      </w:r>
    </w:p>
    <w:p w:rsidR="00746E08" w:rsidRDefault="00746E08" w:rsidP="0074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планируется затратить на благоустройство – 17 960 431,59 рублей из них: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Уличное освещение – 3 952 077,72 рублей (оплата за уличное освещение, проектирование линий уличного освещения, содержание уличного освещения, техническое присоединение к электрическим сетям);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Озеленение – 98 745,00 рублей (приобретение семян цветов, услуги по выращиванию рассады и уходу за цветами);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и содержание мест захоронения – 500 600,00 рублей;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 по благоустройству поселения – 7 728 569,66 рублей (аккарицидная обработка парков и скверов, содержание площадок ТКО, техническое обслуживание видеонаблюдения, проекты, экспертизы, строительный контроль, приобретение строительных материалов, хозяйственных товаров для благоустройства поселения, приобретение вазонов и малых архитектурных форм);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проектов развития территорий муниципальных образований – 646 000 рубля.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программы формирования современной городской среды – 4 977 272,73 рубля (Обустройство пешеходной зоны);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Взносы на капитальный ремонт многоквартирных домов – 45 498,94 рублей;</w:t>
      </w:r>
    </w:p>
    <w:p w:rsidR="00746E08" w:rsidRDefault="00746E08" w:rsidP="00746E0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Дорожное хозяйство</w:t>
      </w:r>
    </w:p>
    <w:p w:rsidR="00746E08" w:rsidRDefault="00746E08" w:rsidP="00746E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дорожного фонда планируется освоить денежные средства на содержание автомобильных дорог общего пользования местного значения в сумме 29 429 075,33 рублей (ремонт, содержание дорог поселения, проекты, экспертизы, строительный контроль).</w:t>
      </w:r>
    </w:p>
    <w:p w:rsidR="00746E08" w:rsidRDefault="00746E08" w:rsidP="00746E08">
      <w:pPr>
        <w:pStyle w:val="a8"/>
        <w:spacing w:before="0" w:beforeAutospacing="0" w:after="0" w:afterAutospacing="0"/>
        <w:ind w:firstLine="709"/>
        <w:jc w:val="both"/>
        <w:rPr>
          <w:rStyle w:val="ac"/>
        </w:rPr>
      </w:pPr>
      <w:r>
        <w:rPr>
          <w:rStyle w:val="ac"/>
          <w:sz w:val="28"/>
          <w:szCs w:val="28"/>
        </w:rPr>
        <w:t>Сельское хозяйство, малое предпринимательство, торговля</w:t>
      </w:r>
    </w:p>
    <w:p w:rsidR="00746E08" w:rsidRDefault="00746E08" w:rsidP="00746E08">
      <w:pPr>
        <w:pStyle w:val="a8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 территории поселения зарегистрировано 8 КФХ: Филоненко И., Агеев Г., Васеха С., Беспрозванных И., Агеев И., Вараксин А., Щевровский И., Ядрышников А., Кешишян М. Основными направлениями развития хозяйств являются растениеводство и животноводство.</w:t>
      </w:r>
    </w:p>
    <w:p w:rsidR="00746E08" w:rsidRDefault="00746E08" w:rsidP="00746E08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задачей деятельности сельского хозяйства поселения в 2024 году являлось сохранение сельскохозяйственного производства в виде личных подсобных хозяйств.</w:t>
      </w:r>
    </w:p>
    <w:p w:rsidR="00746E08" w:rsidRDefault="00746E08" w:rsidP="00746E08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 растениеводстве основным направлением работы является сохранение посевной площади и дальнейшее увеличение.</w:t>
      </w:r>
    </w:p>
    <w:p w:rsidR="00746E08" w:rsidRDefault="00746E08" w:rsidP="00746E0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</w:t>
      </w:r>
    </w:p>
    <w:p w:rsidR="00746E08" w:rsidRDefault="00746E08" w:rsidP="00746E0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 2024 года в промышленном секторе экономики поселения наблюдалась тенденция стабилизации темпа роста промышленного развития. ООО «Уют» за 10 месяцев 2024 года выпустили хлебобулочных изделий 85,2 тонн на сумму 4621,8 тыс. рублей.</w:t>
      </w:r>
    </w:p>
    <w:p w:rsidR="00746E08" w:rsidRDefault="00746E08" w:rsidP="00746E0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поселения в отчетном периоде характеризуется стабильностью и положительной динамикой развития. На </w:t>
      </w:r>
      <w:r>
        <w:rPr>
          <w:sz w:val="28"/>
          <w:szCs w:val="28"/>
        </w:rPr>
        <w:lastRenderedPageBreak/>
        <w:t>1 января 2024 года в поселении функционировали 54 магазинов, 5 павильонов.</w:t>
      </w:r>
    </w:p>
    <w:p w:rsidR="00746E08" w:rsidRDefault="00746E08" w:rsidP="00746E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формирование современной инфраструктуры розничной торговли и повышение территориальной доступности торговых объектов для населения.</w:t>
      </w:r>
    </w:p>
    <w:p w:rsidR="00746E08" w:rsidRDefault="00746E08" w:rsidP="00746E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-проведение мониторинга розничных цен на продовольственные товары;</w:t>
      </w:r>
    </w:p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746E08" w:rsidRDefault="00746E08" w:rsidP="000723AA"/>
    <w:p w:rsidR="00517058" w:rsidRDefault="00517058" w:rsidP="005170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КЫШТОВСКОГО СЕЛЬСОВЕТА</w:t>
      </w:r>
    </w:p>
    <w:p w:rsidR="00517058" w:rsidRDefault="00517058" w:rsidP="005170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08.11.2024 г.                                                                                    № 184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предварительных итогов социально-экономического развития Кыштовского сельсовета Кыштовского района Новосибирской области за истекший период текущего финансового года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173 Бюджетного кодекса Российской Федерации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предварительные итоги социально-экономического развития Кыштовского сельсовета Кыштовского района Новосибирской области за истекший период текущего финансового года.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napToGrid w:val="0"/>
          <w:sz w:val="28"/>
          <w:szCs w:val="28"/>
        </w:rPr>
        <w:t>Настоящее постановление подлежит опубликованию в периодическом печатном издании «Кыштовский Вестник» и размещению на сайте администрации Кыштовского сельсовета Кыштовского района Новосибирской области в информационно-телекоммуникационной сети «Интернет».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оставляю за собой.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napToGrid w:val="0"/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А.П. Шеломенцева</w:t>
      </w:r>
    </w:p>
    <w:p w:rsidR="00517058" w:rsidRDefault="00517058" w:rsidP="00517058">
      <w:pPr>
        <w:ind w:firstLine="709"/>
        <w:jc w:val="both"/>
        <w:rPr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both"/>
        <w:rPr>
          <w:b/>
          <w:sz w:val="28"/>
          <w:szCs w:val="28"/>
        </w:rPr>
      </w:pPr>
    </w:p>
    <w:p w:rsidR="00517058" w:rsidRDefault="00517058" w:rsidP="005170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17058" w:rsidRDefault="00517058" w:rsidP="005170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17058" w:rsidRDefault="00517058" w:rsidP="00517058">
      <w:pPr>
        <w:ind w:firstLine="709"/>
        <w:jc w:val="right"/>
        <w:rPr>
          <w:sz w:val="28"/>
          <w:szCs w:val="28"/>
        </w:rPr>
      </w:pPr>
      <w:r>
        <w:rPr>
          <w:snapToGrid w:val="0"/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</w:t>
      </w:r>
    </w:p>
    <w:p w:rsidR="00517058" w:rsidRDefault="00517058" w:rsidP="005170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517058" w:rsidRDefault="00517058" w:rsidP="005170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17058" w:rsidRDefault="00517058" w:rsidP="005170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08.11.2024 г. № 184</w:t>
      </w:r>
    </w:p>
    <w:p w:rsidR="00517058" w:rsidRDefault="00517058" w:rsidP="00517058">
      <w:pPr>
        <w:pStyle w:val="26"/>
        <w:shd w:val="clear" w:color="auto" w:fill="auto"/>
        <w:spacing w:after="0" w:line="240" w:lineRule="auto"/>
        <w:ind w:firstLine="709"/>
        <w:jc w:val="right"/>
        <w:rPr>
          <w:rFonts w:cs="Times New Roman"/>
        </w:rPr>
      </w:pPr>
    </w:p>
    <w:p w:rsidR="00517058" w:rsidRDefault="00517058" w:rsidP="00517058">
      <w:pPr>
        <w:pStyle w:val="26"/>
        <w:shd w:val="clear" w:color="auto" w:fill="auto"/>
        <w:spacing w:after="0" w:line="240" w:lineRule="auto"/>
        <w:ind w:firstLine="709"/>
        <w:jc w:val="both"/>
      </w:pPr>
      <w:r>
        <w:t>Предварительные итоги социально-экономического развития за 10 месяцев 2024 года и ожидаемые итоги за год.</w:t>
      </w:r>
    </w:p>
    <w:p w:rsidR="00517058" w:rsidRDefault="00517058" w:rsidP="00517058">
      <w:pPr>
        <w:pStyle w:val="26"/>
        <w:shd w:val="clear" w:color="auto" w:fill="auto"/>
        <w:spacing w:after="0" w:line="240" w:lineRule="auto"/>
        <w:ind w:firstLine="709"/>
        <w:jc w:val="both"/>
      </w:pPr>
      <w:bookmarkStart w:id="0" w:name="_GoBack"/>
      <w:bookmarkEnd w:id="0"/>
      <w:r>
        <w:t>1.1. Экономическое развитие территории.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Кыштовского сельсовета расположено на границе севера Новосибирской области и Омской области. Удаленность от областного центра 650 км. Ближайшая железнодорожная станция Чаны расположена в 158 км. Дорога асфальтирована. Общая площадь территории поселения 7533 га в т.ч. земли населенного пункта 2965,8 га, земли лесного фонда 2183 га, сельхозугодия 2383 га.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Экономика Кыштовского поселения представлена различными сферами хозяйственной деятельности.</w:t>
      </w:r>
    </w:p>
    <w:p w:rsidR="00517058" w:rsidRDefault="00517058" w:rsidP="00517058">
      <w:pPr>
        <w:pStyle w:val="28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лесозаготовительное и лесоперерабатывающее производство</w:t>
      </w:r>
    </w:p>
    <w:p w:rsidR="00517058" w:rsidRDefault="00517058" w:rsidP="00517058">
      <w:pPr>
        <w:pStyle w:val="28"/>
        <w:shd w:val="clear" w:color="auto" w:fill="auto"/>
        <w:tabs>
          <w:tab w:val="left" w:pos="133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ЛП</w:t>
      </w:r>
      <w:r>
        <w:rPr>
          <w:sz w:val="28"/>
          <w:szCs w:val="28"/>
          <w:lang w:val="en-US"/>
        </w:rPr>
        <w:t>X</w:t>
      </w:r>
      <w:r w:rsidRPr="00517058">
        <w:rPr>
          <w:sz w:val="28"/>
          <w:szCs w:val="28"/>
        </w:rPr>
        <w:t xml:space="preserve"> </w:t>
      </w:r>
      <w:r>
        <w:rPr>
          <w:sz w:val="28"/>
          <w:szCs w:val="28"/>
        </w:rPr>
        <w:t>(личные подсобные хозяйства)</w:t>
      </w:r>
    </w:p>
    <w:p w:rsidR="00517058" w:rsidRDefault="00517058" w:rsidP="00517058">
      <w:pPr>
        <w:pStyle w:val="28"/>
        <w:shd w:val="clear" w:color="auto" w:fill="auto"/>
        <w:tabs>
          <w:tab w:val="left" w:pos="15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ИП (индивидуальные предприниматели) оказание услуг населению. Поселение обладает достаточными возможностями развития экономики, природ ресурсным, трудовым и производственным потенциалом.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личных подворьях насчитывается следующее: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наличие крупнорогатого скота 343 головы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молодняк – 81 голова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лошади - 48 голов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овцы - 121 голова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птица – 3208 голов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пчел семей – 235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кролики – 95 голов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свиньи – 498 голов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Произведено мяса – 537,8 тонн, молока 1 163,6 тонн, яиц - 354,0 т шт., заготовлено: сено – 795,0 тонн, соломы – 185,0 тонны, зерновых – 2 272,0 тонн.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17058" w:rsidRDefault="00517058" w:rsidP="00517058">
      <w:pPr>
        <w:pStyle w:val="26"/>
        <w:shd w:val="clear" w:color="auto" w:fill="auto"/>
        <w:tabs>
          <w:tab w:val="left" w:pos="2114"/>
        </w:tabs>
        <w:spacing w:after="0" w:line="240" w:lineRule="auto"/>
        <w:jc w:val="both"/>
      </w:pPr>
      <w:r>
        <w:t>1.2. Инженерная инфраструктура поселений.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Общие данные, влияющие на разработку технологических и </w:t>
      </w:r>
      <w:r>
        <w:rPr>
          <w:sz w:val="28"/>
          <w:szCs w:val="28"/>
        </w:rPr>
        <w:lastRenderedPageBreak/>
        <w:t>экономических параметров: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5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Общая площадь - 7533 га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5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Удаленность центра поселения от областного центра - 650 км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6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Удаленность поселения от ближайшей ж/д станции -158 км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5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населенных пунктов, входящих в состав поселения - 3 шт.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4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Численность населения (2023г.) - 5,1 тыс. чел.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5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Число действующих стационарных магазинов - 54.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5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Число личных подсобных хозяйств населения – 2558 шт.</w:t>
      </w:r>
    </w:p>
    <w:p w:rsidR="00517058" w:rsidRDefault="00517058" w:rsidP="00517058">
      <w:pPr>
        <w:pStyle w:val="28"/>
        <w:numPr>
          <w:ilvl w:val="0"/>
          <w:numId w:val="24"/>
        </w:numPr>
        <w:shd w:val="clear" w:color="auto" w:fill="auto"/>
        <w:tabs>
          <w:tab w:val="left" w:pos="45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Число действующих предприятий бытового обслуживания – 22.</w:t>
      </w:r>
    </w:p>
    <w:p w:rsidR="00517058" w:rsidRDefault="00517058" w:rsidP="00517058">
      <w:pPr>
        <w:pStyle w:val="28"/>
        <w:shd w:val="clear" w:color="auto" w:fill="auto"/>
        <w:tabs>
          <w:tab w:val="left" w:pos="454"/>
        </w:tabs>
        <w:spacing w:before="0" w:line="240" w:lineRule="auto"/>
        <w:ind w:left="709" w:firstLine="0"/>
        <w:rPr>
          <w:sz w:val="28"/>
          <w:szCs w:val="28"/>
        </w:rPr>
      </w:pPr>
    </w:p>
    <w:p w:rsidR="00517058" w:rsidRDefault="00517058" w:rsidP="00517058">
      <w:pPr>
        <w:pStyle w:val="2a"/>
        <w:shd w:val="clear" w:color="auto" w:fill="auto"/>
        <w:tabs>
          <w:tab w:val="left" w:pos="2535"/>
        </w:tabs>
        <w:spacing w:before="0" w:line="240" w:lineRule="auto"/>
        <w:jc w:val="both"/>
        <w:outlineLvl w:val="9"/>
        <w:rPr>
          <w:b/>
          <w:sz w:val="28"/>
          <w:szCs w:val="28"/>
        </w:rPr>
      </w:pPr>
      <w:bookmarkStart w:id="1" w:name="bookmark0"/>
      <w:r>
        <w:rPr>
          <w:b/>
          <w:sz w:val="28"/>
          <w:szCs w:val="28"/>
        </w:rPr>
        <w:t>1.3. Торговля, связь.</w:t>
      </w:r>
      <w:bookmarkEnd w:id="1"/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 2024 года в промышленном секторе экономики поселения наблюдалась тенденция снижения темпа роста промышленного развития. ООО «Уют» за 10 месяцев 2024 года выпустили хлебобулочных изделий 84,83 тонн на сумму 4 601 800,00 рублей.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Потребительский рынок поселения в отчетном периоде характеризуется стабильностью, высокой предпринимательской активностью и положительной динамикой развития. На 1 января 2024 года в поселении функционировали 54 магазинов, 5 павильонов.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Торговое обслуживание вполне удовлетворяет спрос населения, охватывает все населенные пункты нашего поселения.</w:t>
      </w:r>
    </w:p>
    <w:p w:rsidR="00517058" w:rsidRDefault="00517058" w:rsidP="00517058">
      <w:pPr>
        <w:pStyle w:val="26"/>
        <w:shd w:val="clear" w:color="auto" w:fill="auto"/>
        <w:tabs>
          <w:tab w:val="left" w:pos="2149"/>
        </w:tabs>
        <w:spacing w:after="0" w:line="240" w:lineRule="auto"/>
        <w:jc w:val="both"/>
      </w:pPr>
      <w:r>
        <w:t>1.4. Развитие социальной сферы.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работников предприятий и организаций муниципального образования Кыштовского сельсовета в 2023 году – 1748 человек, в 2024 году – 1331 человек.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Существенное влияние на рост заработной платы оказывает рост объёмов производства.</w:t>
      </w:r>
    </w:p>
    <w:p w:rsidR="00517058" w:rsidRDefault="00517058" w:rsidP="00517058">
      <w:pPr>
        <w:pStyle w:val="28"/>
        <w:shd w:val="clear" w:color="auto" w:fill="auto"/>
        <w:tabs>
          <w:tab w:val="left" w:pos="686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Число не занятых в трудовой деятельности граждан, состоящих на учёте в органах службы занятости населения на 01.01.2024 года, составляет 31 человек. Уровень официально зарегистрированной безработицы – 2,4 %.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Важным фактором стабильности является уровень денежных доходов населения - основной источник решения важнейших жизненных проблем.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2024 году среднемесячная заработная плата по полному кругу предприятий составляет 50 113,00 руб.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Отгружено товаров собственного производства – 136 390 000 руб. Оборот розничной торговли – 763 025 000 руб. Объем платных услуг населению на 67 677 000 руб. Инвестиций вложено на 435 965 000 руб.</w:t>
      </w:r>
    </w:p>
    <w:p w:rsidR="00517058" w:rsidRDefault="00517058" w:rsidP="00517058">
      <w:pPr>
        <w:pStyle w:val="26"/>
        <w:shd w:val="clear" w:color="auto" w:fill="auto"/>
        <w:spacing w:after="0" w:line="240" w:lineRule="auto"/>
        <w:jc w:val="both"/>
      </w:pPr>
      <w:r>
        <w:t>1.5. Бюджет и бюджетная обеспеченность.</w:t>
      </w:r>
    </w:p>
    <w:p w:rsidR="00517058" w:rsidRDefault="00517058" w:rsidP="00517058">
      <w:pPr>
        <w:pStyle w:val="26"/>
        <w:shd w:val="clear" w:color="auto" w:fill="auto"/>
        <w:spacing w:after="0" w:line="240" w:lineRule="auto"/>
        <w:ind w:firstLine="709"/>
        <w:jc w:val="both"/>
      </w:pPr>
      <w:r>
        <w:lastRenderedPageBreak/>
        <w:t>Бюджет.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бюджета, Кыштовского сельсовета, планируемый на 2024 год в сумме 58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767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731,50 рублей, в том числе безвозмездные поступления – 40 325 731,50 рублей, доходы от уплаты акцизов – 3 627 100,00 рублей, сбор налогов – 12 663 600,00 рублей, доходы от сдачи в аренду имущества – 1 526 700,00 рублей. Прочие неналоговые доходы – 624 600,00 рублей.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Расходы по бюджету Кыштовского сельсовета составят в сумме 64 033 339,09 рублей.</w:t>
      </w:r>
      <w:r>
        <w:rPr>
          <w:rStyle w:val="aff8"/>
          <w:spacing w:val="6"/>
          <w:sz w:val="28"/>
          <w:szCs w:val="28"/>
        </w:rPr>
        <w:t xml:space="preserve"> 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31.10.2024г. составляют:</w:t>
      </w:r>
    </w:p>
    <w:p w:rsidR="00517058" w:rsidRDefault="00517058" w:rsidP="00517058">
      <w:pPr>
        <w:pStyle w:val="26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t>Расходы на Главу администрации з/плата план – 1 279 862,00 руб., исполнено – 1 041 241,55 руб.</w:t>
      </w:r>
    </w:p>
    <w:p w:rsidR="00517058" w:rsidRDefault="00517058" w:rsidP="00517058">
      <w:pPr>
        <w:pStyle w:val="26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На содержание аппарата план – 9 759 089,32 руб., исполнено – 7 335 022,23 руб. 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ff8"/>
          <w:b w:val="0"/>
          <w:spacing w:val="6"/>
          <w:sz w:val="28"/>
          <w:szCs w:val="28"/>
        </w:rPr>
        <w:t xml:space="preserve">Расходы субвенции по Воинскому учёту </w:t>
      </w:r>
      <w:r>
        <w:rPr>
          <w:sz w:val="28"/>
          <w:szCs w:val="28"/>
        </w:rPr>
        <w:t>на 31.10.2023 г. согласно смете расходов составляют 69,8 % т.е. – 333 423,31 руб.</w:t>
      </w:r>
    </w:p>
    <w:p w:rsidR="00517058" w:rsidRDefault="00517058" w:rsidP="00517058">
      <w:pPr>
        <w:pStyle w:val="4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Транспорт:</w:t>
      </w:r>
    </w:p>
    <w:p w:rsidR="00517058" w:rsidRDefault="00517058" w:rsidP="00517058">
      <w:pPr>
        <w:pStyle w:val="5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Кыштовское АТП план – 900 000 руб. исполнено – 675 000,00 руб.</w:t>
      </w:r>
    </w:p>
    <w:p w:rsidR="00517058" w:rsidRDefault="00517058" w:rsidP="00517058">
      <w:pPr>
        <w:pStyle w:val="4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хозяйство:</w:t>
      </w:r>
    </w:p>
    <w:p w:rsidR="00517058" w:rsidRDefault="00517058" w:rsidP="00517058">
      <w:pPr>
        <w:pStyle w:val="5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ремонт дорог – план 29 429 075,33 руб. исполнено – 24 748 361,00 руб.</w:t>
      </w:r>
    </w:p>
    <w:p w:rsidR="00517058" w:rsidRDefault="00517058" w:rsidP="00517058">
      <w:pPr>
        <w:pStyle w:val="4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Жилищное хозяйство:</w:t>
      </w:r>
    </w:p>
    <w:p w:rsidR="00517058" w:rsidRDefault="00517058" w:rsidP="00517058">
      <w:pPr>
        <w:pStyle w:val="5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Взносы на капитальный ремонт многоквартирных домов план – 45 498,94 рублей, исполнено – 33 036,62 руб.</w:t>
      </w:r>
    </w:p>
    <w:p w:rsidR="00517058" w:rsidRDefault="00517058" w:rsidP="00517058">
      <w:pPr>
        <w:pStyle w:val="5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54"/>
          <w:sz w:val="28"/>
          <w:szCs w:val="28"/>
        </w:rPr>
        <w:t>Благоустройство:</w:t>
      </w:r>
    </w:p>
    <w:p w:rsidR="00517058" w:rsidRDefault="00517058" w:rsidP="00517058">
      <w:pPr>
        <w:pStyle w:val="5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 план – 4 009 244,20 руб., исполнено – 2 231 328,31 руб.</w:t>
      </w:r>
    </w:p>
    <w:p w:rsidR="00517058" w:rsidRDefault="00517058" w:rsidP="00517058">
      <w:pPr>
        <w:pStyle w:val="5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мест захоронения план – 500 600,00 руб., исполнено – 499 600,00 руб.</w:t>
      </w:r>
    </w:p>
    <w:p w:rsidR="00517058" w:rsidRDefault="00517058" w:rsidP="00517058">
      <w:pPr>
        <w:pStyle w:val="53"/>
        <w:shd w:val="clear" w:color="auto" w:fill="auto"/>
        <w:spacing w:line="240" w:lineRule="auto"/>
        <w:ind w:firstLine="709"/>
        <w:jc w:val="both"/>
        <w:rPr>
          <w:rStyle w:val="aff8"/>
          <w:b w:val="0"/>
          <w:spacing w:val="5"/>
          <w:sz w:val="28"/>
          <w:szCs w:val="28"/>
        </w:rPr>
      </w:pPr>
      <w:r>
        <w:rPr>
          <w:sz w:val="28"/>
          <w:szCs w:val="28"/>
        </w:rPr>
        <w:t>Благоустройство территории поселения план – 13 450 587,39 руб., исполнено – 4 213 584,13 руб. Из них на благоустройство</w:t>
      </w:r>
      <w:r>
        <w:rPr>
          <w:rStyle w:val="aff8"/>
          <w:b w:val="0"/>
          <w:sz w:val="28"/>
          <w:szCs w:val="28"/>
        </w:rPr>
        <w:t xml:space="preserve"> пешеходной зоны ул. Ленина план – 4 977 272,73 руб., исполнено – 4 977 272,73 руб., ремонт покрытий в сквере Семьи и парка «Победы» - 2 210 598,06 руб., обустройство пешеходной дорожки п о ул. Ленина в с. Кыштовка план – 3 927 043,61 руб., исполнено – 3 420 613,38 руб.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  <w:rPr>
          <w:rStyle w:val="aff8"/>
          <w:spacing w:val="5"/>
          <w:sz w:val="28"/>
          <w:szCs w:val="28"/>
        </w:rPr>
      </w:pPr>
      <w:r>
        <w:rPr>
          <w:rStyle w:val="aff8"/>
          <w:spacing w:val="5"/>
          <w:sz w:val="28"/>
          <w:szCs w:val="28"/>
        </w:rPr>
        <w:t>Культура:</w:t>
      </w:r>
    </w:p>
    <w:p w:rsidR="00517058" w:rsidRDefault="00517058" w:rsidP="00517058">
      <w:pPr>
        <w:pStyle w:val="28"/>
        <w:shd w:val="clear" w:color="auto" w:fill="auto"/>
        <w:spacing w:before="0" w:line="240" w:lineRule="auto"/>
        <w:ind w:firstLine="709"/>
      </w:pPr>
      <w:r>
        <w:rPr>
          <w:sz w:val="28"/>
          <w:szCs w:val="28"/>
        </w:rPr>
        <w:t>Расходы по содержанию имущества план – 641 120,84 руб., исполнено – 264 743,18 руб.</w:t>
      </w:r>
    </w:p>
    <w:p w:rsidR="00517058" w:rsidRDefault="00517058" w:rsidP="00517058">
      <w:pPr>
        <w:pStyle w:val="1e"/>
        <w:shd w:val="clear" w:color="auto" w:fill="auto"/>
        <w:spacing w:line="240" w:lineRule="auto"/>
        <w:ind w:firstLine="709"/>
        <w:jc w:val="both"/>
        <w:outlineLvl w:val="9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 xml:space="preserve">Произведены социальные выплаты на пенсию </w:t>
      </w:r>
      <w:bookmarkEnd w:id="2"/>
    </w:p>
    <w:p w:rsidR="00517058" w:rsidRDefault="00517058" w:rsidP="00517058">
      <w:pPr>
        <w:pStyle w:val="1e"/>
        <w:shd w:val="clear" w:color="auto" w:fill="auto"/>
        <w:spacing w:line="240" w:lineRule="auto"/>
        <w:ind w:firstLine="709"/>
        <w:jc w:val="both"/>
        <w:outlineLvl w:val="9"/>
        <w:rPr>
          <w:sz w:val="28"/>
          <w:szCs w:val="28"/>
        </w:rPr>
      </w:pPr>
      <w:r>
        <w:rPr>
          <w:rStyle w:val="aff8"/>
          <w:sz w:val="28"/>
          <w:szCs w:val="28"/>
        </w:rPr>
        <w:t>план – 854 162,40 руб., исполнено – 711 802,00 руб.</w:t>
      </w:r>
    </w:p>
    <w:p w:rsidR="00517058" w:rsidRDefault="00517058" w:rsidP="00517058">
      <w:pPr>
        <w:rPr>
          <w:sz w:val="22"/>
          <w:szCs w:val="22"/>
        </w:rPr>
      </w:pPr>
    </w:p>
    <w:p w:rsidR="00746E08" w:rsidRDefault="00746E08" w:rsidP="000723AA"/>
    <w:sectPr w:rsidR="00746E08" w:rsidSect="00746E08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96" w:rsidRDefault="00551596" w:rsidP="00D27941">
      <w:r>
        <w:separator/>
      </w:r>
    </w:p>
  </w:endnote>
  <w:endnote w:type="continuationSeparator" w:id="0">
    <w:p w:rsidR="00551596" w:rsidRDefault="00551596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96" w:rsidRDefault="00551596" w:rsidP="00D27941">
      <w:r>
        <w:separator/>
      </w:r>
    </w:p>
  </w:footnote>
  <w:footnote w:type="continuationSeparator" w:id="0">
    <w:p w:rsidR="00551596" w:rsidRDefault="00551596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7A4386" w:rsidRDefault="007A43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58">
          <w:rPr>
            <w:noProof/>
          </w:rPr>
          <w:t>14</w:t>
        </w:r>
        <w:r>
          <w:fldChar w:fldCharType="end"/>
        </w:r>
      </w:p>
    </w:sdtContent>
  </w:sdt>
  <w:p w:rsidR="007A4386" w:rsidRDefault="007A43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3FB6A9A"/>
    <w:multiLevelType w:val="multilevel"/>
    <w:tmpl w:val="E3920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6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0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6B3408DF"/>
    <w:multiLevelType w:val="hybridMultilevel"/>
    <w:tmpl w:val="B06837AC"/>
    <w:lvl w:ilvl="0" w:tplc="E10E70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B35ED"/>
    <w:multiLevelType w:val="multilevel"/>
    <w:tmpl w:val="B860DE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4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8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0"/>
  </w:num>
  <w:num w:numId="17">
    <w:abstractNumId w:val="3"/>
  </w:num>
  <w:num w:numId="18">
    <w:abstractNumId w:val="22"/>
  </w:num>
  <w:num w:numId="19">
    <w:abstractNumId w:val="13"/>
  </w:num>
  <w:num w:numId="20">
    <w:abstractNumId w:val="0"/>
  </w:num>
  <w:num w:numId="21">
    <w:abstractNumId w:val="7"/>
  </w:num>
  <w:num w:numId="22">
    <w:abstractNumId w:val="5"/>
  </w:num>
  <w:num w:numId="23">
    <w:abstractNumId w:val="4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458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3AA"/>
    <w:rsid w:val="00072B67"/>
    <w:rsid w:val="00076DE4"/>
    <w:rsid w:val="00080427"/>
    <w:rsid w:val="000804A0"/>
    <w:rsid w:val="000804AD"/>
    <w:rsid w:val="000808FF"/>
    <w:rsid w:val="00080D58"/>
    <w:rsid w:val="000811FD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0153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56C6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4FC4"/>
    <w:rsid w:val="001960DA"/>
    <w:rsid w:val="00197356"/>
    <w:rsid w:val="001973B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E7DBA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B2C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15A2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6DD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6E7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55227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26F5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039"/>
    <w:rsid w:val="00513585"/>
    <w:rsid w:val="00516123"/>
    <w:rsid w:val="00516E11"/>
    <w:rsid w:val="00517058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596"/>
    <w:rsid w:val="00551833"/>
    <w:rsid w:val="00552CCD"/>
    <w:rsid w:val="00553368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391C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028"/>
    <w:rsid w:val="005F54E0"/>
    <w:rsid w:val="005F590D"/>
    <w:rsid w:val="005F62B7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0D54"/>
    <w:rsid w:val="00651B19"/>
    <w:rsid w:val="00653361"/>
    <w:rsid w:val="00653984"/>
    <w:rsid w:val="006548BE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1F"/>
    <w:rsid w:val="006E0186"/>
    <w:rsid w:val="006E0889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46E08"/>
    <w:rsid w:val="007500D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386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C5E3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94E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C7511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D6282"/>
    <w:rsid w:val="008E07A6"/>
    <w:rsid w:val="008E0AE2"/>
    <w:rsid w:val="008E0BF1"/>
    <w:rsid w:val="008E0E8E"/>
    <w:rsid w:val="008E46D6"/>
    <w:rsid w:val="008E51E4"/>
    <w:rsid w:val="008E5DE3"/>
    <w:rsid w:val="008E615C"/>
    <w:rsid w:val="008F00E5"/>
    <w:rsid w:val="008F09EF"/>
    <w:rsid w:val="008F16F5"/>
    <w:rsid w:val="008F283A"/>
    <w:rsid w:val="008F4ADC"/>
    <w:rsid w:val="008F6C82"/>
    <w:rsid w:val="008F7C0D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A33"/>
    <w:rsid w:val="00907FAE"/>
    <w:rsid w:val="0091187F"/>
    <w:rsid w:val="0091328F"/>
    <w:rsid w:val="00913AC8"/>
    <w:rsid w:val="00914B9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6EF9"/>
    <w:rsid w:val="00927391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4DA1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14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5CB"/>
    <w:rsid w:val="00B529A2"/>
    <w:rsid w:val="00B54099"/>
    <w:rsid w:val="00B55B90"/>
    <w:rsid w:val="00B56603"/>
    <w:rsid w:val="00B56D0C"/>
    <w:rsid w:val="00B56E16"/>
    <w:rsid w:val="00B5786F"/>
    <w:rsid w:val="00B57BB8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EEE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A33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6CC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1C5D"/>
    <w:rsid w:val="00C72050"/>
    <w:rsid w:val="00C726FE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42F0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4CA6"/>
    <w:rsid w:val="00D3532F"/>
    <w:rsid w:val="00D36578"/>
    <w:rsid w:val="00D36BC5"/>
    <w:rsid w:val="00D37942"/>
    <w:rsid w:val="00D4014D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54C9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4C3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1BA8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243F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436A"/>
    <w:rsid w:val="00FC5B0C"/>
    <w:rsid w:val="00FC5B8A"/>
    <w:rsid w:val="00FC5F8C"/>
    <w:rsid w:val="00FC6D91"/>
    <w:rsid w:val="00FC70F6"/>
    <w:rsid w:val="00FD0663"/>
    <w:rsid w:val="00FD0FB3"/>
    <w:rsid w:val="00FD2068"/>
    <w:rsid w:val="00FD2270"/>
    <w:rsid w:val="00FD25E4"/>
    <w:rsid w:val="00FD2DE5"/>
    <w:rsid w:val="00FD3A2B"/>
    <w:rsid w:val="00FD3A3C"/>
    <w:rsid w:val="00FD5EC4"/>
    <w:rsid w:val="00FE0CCD"/>
    <w:rsid w:val="00FE0E6B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5CA3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uiPriority w:val="67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67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uiPriority w:val="67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, 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qFormat/>
    <w:rsid w:val="00BA19D9"/>
    <w:rPr>
      <w:sz w:val="28"/>
      <w:szCs w:val="20"/>
    </w:rPr>
  </w:style>
  <w:style w:type="character" w:customStyle="1" w:styleId="af4">
    <w:name w:val="Основной текст Знак"/>
    <w:basedOn w:val="a2"/>
    <w:link w:val="af3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2"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6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67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7433C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9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1"/>
    <w:link w:val="afb"/>
    <w:rsid w:val="00DA1BFC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DA1BFC"/>
    <w:rPr>
      <w:vertAlign w:val="superscript"/>
    </w:rPr>
  </w:style>
  <w:style w:type="paragraph" w:styleId="afd">
    <w:name w:val="endnote text"/>
    <w:basedOn w:val="a1"/>
    <w:link w:val="afe"/>
    <w:rsid w:val="00DA1BFC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1BFC"/>
    <w:rPr>
      <w:vertAlign w:val="superscript"/>
    </w:rPr>
  </w:style>
  <w:style w:type="paragraph" w:customStyle="1" w:styleId="aff0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1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2">
    <w:name w:val="Title"/>
    <w:basedOn w:val="a1"/>
    <w:link w:val="aff3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3">
    <w:name w:val="Заголовок Знак"/>
    <w:basedOn w:val="a2"/>
    <w:link w:val="aff2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4">
    <w:name w:val="Subtitle"/>
    <w:basedOn w:val="a1"/>
    <w:link w:val="aff5"/>
    <w:qFormat/>
    <w:rsid w:val="007226D4"/>
    <w:pPr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2"/>
    <w:link w:val="aff4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9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qFormat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346168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8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9">
    <w:name w:val="Emphasis"/>
    <w:basedOn w:val="a2"/>
    <w:uiPriority w:val="20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uiPriority w:val="10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a">
    <w:name w:val="annotation reference"/>
    <w:uiPriority w:val="99"/>
    <w:unhideWhenUsed/>
    <w:rsid w:val="00AB1926"/>
    <w:rPr>
      <w:sz w:val="16"/>
      <w:szCs w:val="16"/>
    </w:rPr>
  </w:style>
  <w:style w:type="paragraph" w:styleId="affb">
    <w:name w:val="annotation subject"/>
    <w:basedOn w:val="aff6"/>
    <w:next w:val="aff6"/>
    <w:link w:val="affc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c">
    <w:name w:val="Тема примечания Знак"/>
    <w:basedOn w:val="aff7"/>
    <w:link w:val="affb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d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e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f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9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0">
    <w:name w:val="Название Знак"/>
    <w:uiPriority w:val="10"/>
    <w:rsid w:val="005130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1">
    <w:name w:val="Intense Emphasis"/>
    <w:qFormat/>
    <w:rsid w:val="00F51BA8"/>
    <w:rPr>
      <w:b/>
      <w:bCs/>
      <w:i/>
      <w:iCs/>
      <w:color w:val="4F81BD"/>
    </w:rPr>
  </w:style>
  <w:style w:type="paragraph" w:customStyle="1" w:styleId="rtejustify">
    <w:name w:val="rtejustify"/>
    <w:basedOn w:val="a1"/>
    <w:rsid w:val="00F51BA8"/>
    <w:pPr>
      <w:spacing w:before="100" w:beforeAutospacing="1" w:after="100" w:afterAutospacing="1"/>
    </w:pPr>
  </w:style>
  <w:style w:type="paragraph" w:customStyle="1" w:styleId="2f">
    <w:name w:val="Обычный (веб)2"/>
    <w:basedOn w:val="a1"/>
    <w:rsid w:val="00F51BA8"/>
    <w:pPr>
      <w:spacing w:after="210"/>
    </w:pPr>
  </w:style>
  <w:style w:type="paragraph" w:styleId="38">
    <w:name w:val="Body Text 3"/>
    <w:basedOn w:val="a1"/>
    <w:link w:val="39"/>
    <w:rsid w:val="00F51B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F51B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locked/>
    <w:rsid w:val="00F7243F"/>
    <w:rPr>
      <w:rFonts w:ascii="Calibri" w:eastAsia="Calibri" w:hAnsi="Calibri" w:cs="Times New Roman"/>
    </w:rPr>
  </w:style>
  <w:style w:type="paragraph" w:customStyle="1" w:styleId="unformattext">
    <w:name w:val="unformattext"/>
    <w:basedOn w:val="a1"/>
    <w:rsid w:val="006E0889"/>
    <w:pPr>
      <w:spacing w:before="100" w:beforeAutospacing="1" w:after="100" w:afterAutospacing="1"/>
    </w:pPr>
  </w:style>
  <w:style w:type="character" w:customStyle="1" w:styleId="2f0">
    <w:name w:val="Гиперссылка2"/>
    <w:rsid w:val="007A4386"/>
  </w:style>
  <w:style w:type="paragraph" w:customStyle="1" w:styleId="CharChar4">
    <w:name w:val="Char Char4 Знак Знак Знак"/>
    <w:basedOn w:val="a1"/>
    <w:rsid w:val="00415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1">
    <w:name w:val="Нет списка2"/>
    <w:next w:val="a4"/>
    <w:uiPriority w:val="99"/>
    <w:semiHidden/>
    <w:unhideWhenUsed/>
    <w:rsid w:val="000723AA"/>
  </w:style>
  <w:style w:type="paragraph" w:customStyle="1" w:styleId="2f2">
    <w:name w:val="2"/>
    <w:basedOn w:val="a1"/>
    <w:rsid w:val="000723AA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0723AA"/>
  </w:style>
  <w:style w:type="paragraph" w:customStyle="1" w:styleId="afff2">
    <w:name w:val="Знак"/>
    <w:basedOn w:val="a1"/>
    <w:rsid w:val="000723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0">
    <w:name w:val="a0"/>
    <w:basedOn w:val="a1"/>
    <w:rsid w:val="000723AA"/>
    <w:pPr>
      <w:spacing w:before="100" w:beforeAutospacing="1" w:after="100" w:afterAutospacing="1"/>
    </w:pPr>
  </w:style>
  <w:style w:type="character" w:customStyle="1" w:styleId="afff3">
    <w:name w:val="Символ нумерации"/>
    <w:rsid w:val="000723AA"/>
  </w:style>
  <w:style w:type="character" w:customStyle="1" w:styleId="afff4">
    <w:name w:val="Âûäåëåíèå"/>
    <w:rsid w:val="000723AA"/>
    <w:rPr>
      <w:i/>
    </w:rPr>
  </w:style>
  <w:style w:type="character" w:customStyle="1" w:styleId="afff5">
    <w:name w:val="Маркеры списка"/>
    <w:rsid w:val="000723AA"/>
    <w:rPr>
      <w:rFonts w:ascii="OpenSymbol" w:eastAsia="OpenSymbol" w:hAnsi="OpenSymbol" w:cs="OpenSymbol"/>
    </w:rPr>
  </w:style>
  <w:style w:type="character" w:customStyle="1" w:styleId="afff6">
    <w:name w:val="Îñíîâíîé øðèôò àáçàöà"/>
    <w:rsid w:val="000723AA"/>
  </w:style>
  <w:style w:type="character" w:customStyle="1" w:styleId="1f1">
    <w:name w:val="Тема примечания Знак1"/>
    <w:basedOn w:val="aff7"/>
    <w:uiPriority w:val="99"/>
    <w:semiHidden/>
    <w:rsid w:val="00072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Öâåòîâîå âûäåëåíèå"/>
    <w:rsid w:val="000723A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8">
    <w:name w:val="List"/>
    <w:basedOn w:val="af3"/>
    <w:rsid w:val="000723A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2">
    <w:name w:val="Абзац списка1"/>
    <w:basedOn w:val="a1"/>
    <w:rsid w:val="000723A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f3">
    <w:name w:val="Указатель1"/>
    <w:basedOn w:val="a1"/>
    <w:rsid w:val="000723A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9">
    <w:name w:val="Содержимое таблицы"/>
    <w:basedOn w:val="a1"/>
    <w:rsid w:val="000723A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fa">
    <w:name w:val="Заголовок таблицы"/>
    <w:basedOn w:val="afff9"/>
    <w:rsid w:val="000723AA"/>
    <w:pPr>
      <w:jc w:val="center"/>
    </w:pPr>
    <w:rPr>
      <w:b/>
      <w:bCs/>
    </w:rPr>
  </w:style>
  <w:style w:type="paragraph" w:customStyle="1" w:styleId="1f4">
    <w:name w:val="Нижний колонтитул1"/>
    <w:basedOn w:val="a1"/>
    <w:next w:val="a1"/>
    <w:rsid w:val="000723AA"/>
    <w:pPr>
      <w:widowControl w:val="0"/>
      <w:suppressAutoHyphens/>
    </w:pPr>
    <w:rPr>
      <w:kern w:val="1"/>
      <w:sz w:val="20"/>
      <w:szCs w:val="20"/>
    </w:rPr>
  </w:style>
  <w:style w:type="paragraph" w:customStyle="1" w:styleId="112">
    <w:name w:val="Заголовок 11"/>
    <w:basedOn w:val="a1"/>
    <w:next w:val="a1"/>
    <w:rsid w:val="000723A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ffb">
    <w:name w:val="Áàçîâûé"/>
    <w:rsid w:val="000723A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f5">
    <w:name w:val="Название1"/>
    <w:basedOn w:val="a1"/>
    <w:rsid w:val="000723A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0">
    <w:name w:val=".FORMATTEXT"/>
    <w:rsid w:val="000723A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6">
    <w:name w:val="Заголовок1"/>
    <w:basedOn w:val="a1"/>
    <w:next w:val="af3"/>
    <w:rsid w:val="000723A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c">
    <w:name w:val="Прижатый влево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afffd">
    <w:name w:val="Нормальный (таблица)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WW-">
    <w:name w:val="WW-Базовый"/>
    <w:rsid w:val="000723A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44">
    <w:name w:val="Основной текст4"/>
    <w:basedOn w:val="a1"/>
    <w:rsid w:val="000723AA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sz w:val="26"/>
      <w:szCs w:val="26"/>
      <w:shd w:val="clear" w:color="auto" w:fill="FFFFFF"/>
    </w:rPr>
  </w:style>
  <w:style w:type="paragraph" w:customStyle="1" w:styleId="HEADERTEXT0">
    <w:name w:val=".HEADERTEXT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1"/>
    <w:rsid w:val="000723AA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1"/>
    <w:rsid w:val="000723AA"/>
    <w:pPr>
      <w:spacing w:before="100" w:beforeAutospacing="1" w:after="100" w:afterAutospacing="1"/>
    </w:pPr>
  </w:style>
  <w:style w:type="paragraph" w:customStyle="1" w:styleId="Style5">
    <w:name w:val="Style5"/>
    <w:basedOn w:val="a1"/>
    <w:uiPriority w:val="99"/>
    <w:rsid w:val="000723AA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0723AA"/>
    <w:rPr>
      <w:rFonts w:ascii="Times New Roman" w:hAnsi="Times New Roman" w:cs="Times New Roman"/>
      <w:sz w:val="22"/>
      <w:szCs w:val="22"/>
    </w:rPr>
  </w:style>
  <w:style w:type="paragraph" w:customStyle="1" w:styleId="PlainText">
    <w:name w:val="Plain Text"/>
    <w:basedOn w:val="a1"/>
    <w:rsid w:val="00746E08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F6B11-7BC0-45FB-A4EF-65277114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32722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152</cp:revision>
  <cp:lastPrinted>2024-12-16T08:05:00Z</cp:lastPrinted>
  <dcterms:created xsi:type="dcterms:W3CDTF">2018-02-12T07:17:00Z</dcterms:created>
  <dcterms:modified xsi:type="dcterms:W3CDTF">2024-12-16T08:05:00Z</dcterms:modified>
</cp:coreProperties>
</file>