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B570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26.02</w:t>
            </w:r>
            <w:r w:rsidR="004B665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5F7A5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2025</w:t>
            </w:r>
            <w:r w:rsidR="00C71C5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6E08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457064" w:rsidRPr="00457064" w:rsidRDefault="00457064" w:rsidP="00457064">
      <w:pPr>
        <w:jc w:val="center"/>
        <w:rPr>
          <w:b/>
          <w:noProof/>
          <w:sz w:val="28"/>
          <w:szCs w:val="28"/>
        </w:rPr>
      </w:pPr>
    </w:p>
    <w:p w:rsidR="00B570AA" w:rsidRDefault="00B570AA" w:rsidP="00B570AA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B570AA" w:rsidRDefault="00B570AA" w:rsidP="00B570AA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B570AA" w:rsidRDefault="00B570AA" w:rsidP="00B570AA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B570AA" w:rsidRDefault="00B570AA" w:rsidP="00B570AA">
      <w:pPr>
        <w:spacing w:line="276" w:lineRule="auto"/>
        <w:rPr>
          <w:b/>
          <w:noProof/>
          <w:sz w:val="28"/>
          <w:szCs w:val="28"/>
        </w:rPr>
      </w:pPr>
    </w:p>
    <w:p w:rsidR="00B570AA" w:rsidRDefault="00B570AA" w:rsidP="00B570AA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B570AA" w:rsidRDefault="00B570AA" w:rsidP="00B570AA">
      <w:pPr>
        <w:spacing w:line="276" w:lineRule="auto"/>
        <w:jc w:val="center"/>
        <w:rPr>
          <w:b/>
          <w:noProof/>
          <w:sz w:val="28"/>
          <w:szCs w:val="28"/>
        </w:rPr>
      </w:pPr>
    </w:p>
    <w:p w:rsidR="00B570AA" w:rsidRDefault="00B570AA" w:rsidP="00B570AA">
      <w:pPr>
        <w:spacing w:line="276" w:lineRule="auto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bidi="en-US"/>
        </w:rPr>
        <w:t xml:space="preserve"> «26» февраля  2025 года                                                                               №  16</w:t>
      </w:r>
    </w:p>
    <w:p w:rsidR="00B570AA" w:rsidRDefault="00B570AA" w:rsidP="00B570AA">
      <w:pPr>
        <w:shd w:val="clear" w:color="auto" w:fill="FFFFFF"/>
        <w:jc w:val="both"/>
        <w:rPr>
          <w:bCs/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both"/>
        <w:rPr>
          <w:bCs/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 перерегистрации граждан, состоящих на учете в качестве нуждающихся в жилых помещениях на территории Кыштовского сельсовета Новосибирского района Новосибирской области</w:t>
      </w:r>
    </w:p>
    <w:p w:rsidR="00B570AA" w:rsidRDefault="00B570AA" w:rsidP="00B570A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Уставом Кыштовского сельсовета  Кыштовского района Новосибирской области,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ПОСТАНОВЛЯЕТ: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1. Провести в период с 26  февраля  по  30 декабря 2025 года перерегистрацию граждан, состоящих на учете в качестве нуждающихся в жилых помещениях на территории Кыштовского сельсовета Новосибирского района Новосибирской области.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2. Гражданам, состоящим на учете в качестве нуждающихся в жилых помещениях необходимо в период с 26 февраля по 01 декабря 2025 года представить в администрацию Кыштовского сельсовета Новосибирского района Новосибирской области сведения, подтверждающие их статус нуждающихся в жилых помещениях.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          3. Перерегистрацию считать проведенной только после внесения изменений в учетные дела граждан. В срок до 30 декабря 2025 года составить уточненный список граждан, состоящих на учете в качестве нуждающихся в жилых помещениях на территории Кыштовского сельсовета Новосибирского района Новосибирской области.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4. Утвердить</w:t>
      </w:r>
      <w:hyperlink r:id="rId9" w:anchor="bookmark0" w:tooltip="Current Document" w:history="1">
        <w:r>
          <w:rPr>
            <w:rStyle w:val="a7"/>
            <w:color w:val="000000" w:themeColor="text1"/>
            <w:sz w:val="28"/>
            <w:szCs w:val="28"/>
          </w:rPr>
          <w:t> Инструкцию </w:t>
        </w:r>
      </w:hyperlink>
      <w:r>
        <w:rPr>
          <w:color w:val="000000" w:themeColor="text1"/>
          <w:sz w:val="28"/>
          <w:szCs w:val="28"/>
        </w:rPr>
        <w:t>по проведению перерегистрации граждан, состоящих на учете в качестве нуждающихся в жилых помещениях на территории Боровского сельсовета Новосибирского района Новосибирской области.</w:t>
      </w:r>
    </w:p>
    <w:p w:rsidR="00B570AA" w:rsidRDefault="00B570AA" w:rsidP="00B570AA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 w:bidi="en-US"/>
        </w:rPr>
      </w:pPr>
      <w:r>
        <w:rPr>
          <w:rFonts w:eastAsia="Calibri"/>
          <w:color w:val="000000" w:themeColor="text1"/>
          <w:sz w:val="28"/>
          <w:szCs w:val="28"/>
          <w:lang w:bidi="en-US"/>
        </w:rPr>
        <w:t>5. Опубликовать настоящее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 в сети Интернет.</w:t>
      </w:r>
    </w:p>
    <w:p w:rsidR="00B570AA" w:rsidRDefault="00B570AA" w:rsidP="00B570AA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bidi="en-US"/>
        </w:rPr>
      </w:pPr>
      <w:r>
        <w:rPr>
          <w:rFonts w:eastAsia="Calibri"/>
          <w:color w:val="000000" w:themeColor="text1"/>
          <w:sz w:val="28"/>
          <w:szCs w:val="28"/>
          <w:lang w:bidi="en-US"/>
        </w:rPr>
        <w:t>6. Постановление вступает в силу с момента опубликования.</w:t>
      </w:r>
    </w:p>
    <w:p w:rsidR="00B570AA" w:rsidRDefault="00B570AA" w:rsidP="00B570AA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bidi="en-US"/>
        </w:rPr>
      </w:pPr>
      <w:r>
        <w:rPr>
          <w:rFonts w:eastAsia="Calibri"/>
          <w:color w:val="000000" w:themeColor="text1"/>
          <w:sz w:val="28"/>
          <w:szCs w:val="28"/>
          <w:lang w:bidi="en-US"/>
        </w:rPr>
        <w:t>7. Контроль за исполнением настоящего постановления возложить на Главу Кыштовского сельсовета Кыштовского района Новосибирской области.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Кыштовского сельсовета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Новосибирского района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                                                          А.П. Шеломенцева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right"/>
      </w:pPr>
      <w:r>
        <w:lastRenderedPageBreak/>
        <w:t>Приложение</w:t>
      </w:r>
    </w:p>
    <w:p w:rsidR="00B570AA" w:rsidRDefault="00B570AA" w:rsidP="00B570AA">
      <w:pPr>
        <w:shd w:val="clear" w:color="auto" w:fill="FFFFFF"/>
        <w:jc w:val="right"/>
      </w:pPr>
      <w:r>
        <w:t> к постановлению администрации</w:t>
      </w:r>
    </w:p>
    <w:p w:rsidR="00B570AA" w:rsidRDefault="00B570AA" w:rsidP="00B570AA">
      <w:pPr>
        <w:shd w:val="clear" w:color="auto" w:fill="FFFFFF"/>
        <w:jc w:val="right"/>
      </w:pPr>
      <w:r>
        <w:t>Кыштовского сельсовета</w:t>
      </w:r>
    </w:p>
    <w:p w:rsidR="00B570AA" w:rsidRDefault="00B570AA" w:rsidP="00B570AA">
      <w:pPr>
        <w:shd w:val="clear" w:color="auto" w:fill="FFFFFF"/>
        <w:jc w:val="right"/>
      </w:pPr>
      <w:r>
        <w:t>Новосибирского района</w:t>
      </w:r>
    </w:p>
    <w:p w:rsidR="00B570AA" w:rsidRDefault="00B570AA" w:rsidP="00B570AA">
      <w:pPr>
        <w:shd w:val="clear" w:color="auto" w:fill="FFFFFF"/>
        <w:jc w:val="right"/>
      </w:pPr>
      <w:r>
        <w:t>Новосибирской области</w:t>
      </w:r>
    </w:p>
    <w:p w:rsidR="00B570AA" w:rsidRDefault="00B570AA" w:rsidP="00B570AA">
      <w:pPr>
        <w:shd w:val="clear" w:color="auto" w:fill="FFFFFF"/>
        <w:jc w:val="right"/>
      </w:pPr>
      <w:r>
        <w:t> от 26.02.2025 № 16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ИНСТРУКЦИЯ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bookmarkStart w:id="0" w:name="bookmark0"/>
      <w:r>
        <w:rPr>
          <w:b/>
          <w:bCs/>
          <w:color w:val="212529"/>
          <w:sz w:val="28"/>
          <w:szCs w:val="28"/>
        </w:rPr>
        <w:t>О ПРОВЕДЕНИИ ПЕРЕРЕГИСТРАЦИИ ГРАЖДАН, СОСТОЯЩИХ</w:t>
      </w:r>
      <w:r>
        <w:rPr>
          <w:b/>
          <w:bCs/>
          <w:color w:val="212529"/>
          <w:sz w:val="28"/>
          <w:szCs w:val="28"/>
        </w:rPr>
        <w:br/>
        <w:t>НА УЧЕТЕ В КАЧЕСТВЕ НУЖДАЮЩИХСЯ В ЖИЛЫХ</w:t>
      </w:r>
      <w:bookmarkEnd w:id="0"/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ПОМЕЩЕНИЯХ НА ТЕРРИТОРИИ КЫШТОВСКОГО СЕЛЬСОВЕТА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 НОВОСИБИРСКОГО РАЙОНА НОВОСИБИРСКОЙ ОБЛАСТИ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 1. Перерегистрация граждан, состоящих Кыштовского сельсовета Новосибирского района Новосибирской области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 2. Целью и задачей перерегистрации являются: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подтверждение права граждан состоять на учете в качестве нуждающихся в жилых помещениях (далее - учет);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уточнение обстоятельств, являющихся основанием для снятия граждан, состоящих на учете.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 Для прохождения перерегистрации гражданин обязан представить в администрацию Кыштовского сельсовета Новосибирского района Новосибирской области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случае, если у гражданина за истекший период не произошло изменений в ранее представленных сведениях, то оформляется</w:t>
      </w:r>
      <w:hyperlink r:id="rId10" w:anchor="bookmark9" w:tooltip="Current Document" w:history="1">
        <w:r>
          <w:rPr>
            <w:rStyle w:val="a7"/>
            <w:color w:val="000000" w:themeColor="text1"/>
            <w:sz w:val="28"/>
            <w:szCs w:val="28"/>
          </w:rPr>
          <w:t> расписка </w:t>
        </w:r>
      </w:hyperlink>
      <w:r>
        <w:rPr>
          <w:color w:val="000000" w:themeColor="text1"/>
          <w:sz w:val="28"/>
          <w:szCs w:val="28"/>
        </w:rPr>
        <w:t>гражданина, в которой он подтверждает неизменность ранее представленных им сведений (приложение № 1);</w:t>
      </w:r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Гражданин несет ответственность за достоверность представленных сведений.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уведомляет граждан, о проводимой перерегистрации заказным письмом с уведомлением о вручении или иным способом в период с 26 по 30 декабря 2025 года.</w:t>
      </w:r>
      <w:bookmarkStart w:id="1" w:name="bookmark1"/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bookmarkEnd w:id="1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"https://admborovoe.nso.ru/page/10233" \l "bookmark1" \o "Current Document"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7"/>
          <w:color w:val="000000" w:themeColor="text1"/>
          <w:sz w:val="28"/>
          <w:szCs w:val="28"/>
        </w:rPr>
        <w:t> пунктах 4 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-</w:t>
      </w:r>
      <w:hyperlink r:id="rId11" w:anchor="bookmark8" w:tooltip="Current Document" w:history="1">
        <w:r>
          <w:rPr>
            <w:rStyle w:val="a7"/>
            <w:color w:val="000000" w:themeColor="text1"/>
            <w:sz w:val="28"/>
            <w:szCs w:val="28"/>
          </w:rPr>
          <w:t> 6 </w:t>
        </w:r>
      </w:hyperlink>
      <w:r>
        <w:rPr>
          <w:color w:val="000000" w:themeColor="text1"/>
          <w:sz w:val="28"/>
          <w:szCs w:val="28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заявление о перерегистрации (приложение № 2);</w:t>
      </w:r>
      <w:bookmarkStart w:id="2" w:name="bookmark2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документы, удостоверяющие личность гражданина, а также членов его семьи;</w:t>
      </w:r>
      <w:bookmarkEnd w:id="2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  <w:bookmarkStart w:id="3" w:name="bookmark3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3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4" w:name="bookmark4"/>
      <w:r>
        <w:rPr>
          <w:color w:val="000000" w:themeColor="text1"/>
          <w:sz w:val="28"/>
          <w:szCs w:val="28"/>
        </w:rPr>
        <w:t>           5. Помимо указанных в</w:t>
      </w:r>
      <w:bookmarkEnd w:id="4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"https://admborovoe.nso.ru/page/10233" \l "bookmark1" \o "Current Document"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7"/>
          <w:color w:val="000000" w:themeColor="text1"/>
          <w:sz w:val="28"/>
          <w:szCs w:val="28"/>
        </w:rPr>
        <w:t> пункте 4 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настоящей Инструкции документов, для перерегистрации представляются: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малоимущими гражданами: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справка о признании их малоимущими;</w:t>
      </w:r>
      <w:bookmarkStart w:id="5" w:name="bookmark5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Start w:id="6" w:name="bookmark6"/>
      <w:bookmarkEnd w:id="5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6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</w:t>
      </w:r>
      <w:r>
        <w:rPr>
          <w:color w:val="000000" w:themeColor="text1"/>
          <w:sz w:val="28"/>
          <w:szCs w:val="28"/>
        </w:rPr>
        <w:lastRenderedPageBreak/>
        <w:t>установленному уполномоченным</w:t>
      </w:r>
      <w:bookmarkStart w:id="7" w:name="bookmark7"/>
      <w:r>
        <w:rPr>
          <w:color w:val="000000" w:themeColor="text1"/>
          <w:sz w:val="28"/>
          <w:szCs w:val="28"/>
        </w:rPr>
        <w:t xml:space="preserve">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7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r:id="rId12" w:anchor="bookmark5" w:tooltip="Current Document" w:history="1">
        <w:r>
          <w:rPr>
            <w:rStyle w:val="a7"/>
            <w:color w:val="000000" w:themeColor="text1"/>
            <w:sz w:val="28"/>
            <w:szCs w:val="28"/>
          </w:rPr>
          <w:t> абзацами "б" </w:t>
        </w:r>
      </w:hyperlink>
      <w:r>
        <w:rPr>
          <w:color w:val="000000" w:themeColor="text1"/>
          <w:sz w:val="28"/>
          <w:szCs w:val="28"/>
        </w:rPr>
        <w:t>-</w:t>
      </w:r>
      <w:hyperlink r:id="rId13" w:anchor="bookmark7" w:tooltip="Current Document" w:history="1">
        <w:r>
          <w:rPr>
            <w:rStyle w:val="a7"/>
            <w:color w:val="000000" w:themeColor="text1"/>
            <w:sz w:val="28"/>
            <w:szCs w:val="28"/>
          </w:rPr>
          <w:t> "е"</w:t>
        </w:r>
      </w:hyperlink>
      <w:hyperlink r:id="rId14" w:anchor="bookmark7" w:tooltip="Current Document" w:history="1">
        <w:r>
          <w:rPr>
            <w:rStyle w:val="a7"/>
            <w:color w:val="000000" w:themeColor="text1"/>
            <w:sz w:val="28"/>
            <w:szCs w:val="28"/>
          </w:rPr>
          <w:t>подпункта 1 </w:t>
        </w:r>
      </w:hyperlink>
      <w:r>
        <w:rPr>
          <w:color w:val="000000" w:themeColor="text1"/>
          <w:sz w:val="28"/>
          <w:szCs w:val="28"/>
        </w:rPr>
        <w:t>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  <w:bookmarkStart w:id="8" w:name="bookmark8"/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случае, если документы, предусмотренные</w:t>
      </w:r>
      <w:bookmarkEnd w:id="8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"https://admborovoe.nso.ru/page/10233" \l "bookmark2" \o "Current Document"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7"/>
          <w:color w:val="000000" w:themeColor="text1"/>
          <w:sz w:val="28"/>
          <w:szCs w:val="28"/>
        </w:rPr>
        <w:t> подпунктами 3 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-</w:t>
      </w:r>
      <w:hyperlink r:id="rId15" w:anchor="bookmark3" w:tooltip="Current Document" w:history="1">
        <w:r>
          <w:rPr>
            <w:rStyle w:val="a7"/>
            <w:color w:val="000000" w:themeColor="text1"/>
            <w:sz w:val="28"/>
            <w:szCs w:val="28"/>
          </w:rPr>
          <w:t> 6 пункта 4,</w:t>
        </w:r>
      </w:hyperlink>
      <w:r>
        <w:rPr>
          <w:color w:val="000000" w:themeColor="text1"/>
          <w:sz w:val="28"/>
          <w:szCs w:val="28"/>
        </w:rPr>
        <w:t> </w:t>
      </w:r>
      <w:hyperlink r:id="rId16" w:anchor="bookmark4" w:tooltip="Current Document" w:history="1">
        <w:r>
          <w:rPr>
            <w:rStyle w:val="a7"/>
            <w:color w:val="000000" w:themeColor="text1"/>
            <w:sz w:val="28"/>
            <w:szCs w:val="28"/>
          </w:rPr>
          <w:t>абзацами "а",</w:t>
        </w:r>
      </w:hyperlink>
      <w:hyperlink r:id="rId17" w:anchor="bookmark6" w:tooltip="Current Document" w:history="1">
        <w:r>
          <w:rPr>
            <w:rStyle w:val="a7"/>
            <w:color w:val="000000" w:themeColor="text1"/>
            <w:sz w:val="28"/>
            <w:szCs w:val="28"/>
          </w:rPr>
          <w:t> "г" пункта 5,</w:t>
        </w:r>
      </w:hyperlink>
      <w:r>
        <w:rPr>
          <w:color w:val="000000" w:themeColor="text1"/>
          <w:sz w:val="28"/>
          <w:szCs w:val="28"/>
        </w:rPr>
        <w:t> 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 6. 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</w:t>
      </w:r>
      <w:r>
        <w:rPr>
          <w:color w:val="000000" w:themeColor="text1"/>
          <w:sz w:val="28"/>
          <w:szCs w:val="28"/>
        </w:rPr>
        <w:lastRenderedPageBreak/>
        <w:t>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B570AA" w:rsidRDefault="00B570AA" w:rsidP="00B570A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 7.Администрация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8.Снятие граждан с учета нуждающихся в жилых помещениях осуществляется в случаях:</w:t>
      </w:r>
    </w:p>
    <w:p w:rsidR="00B570AA" w:rsidRDefault="00B570AA" w:rsidP="00B570A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подачи ими по месту учета заявления о снятии с учета;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2) утраты ими оснований, дающих им право на получение жилого помещения по договору социального найма;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3) их выезда на место жительства в другое муниципальное образование;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       9.Снятие граждан с учета нуждающихся в жилых помещениях осуществляется постановлением администрации Боровского сельсовета Новосибирского района Новосибирской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</w:t>
      </w:r>
      <w:r>
        <w:rPr>
          <w:color w:val="000000" w:themeColor="text1"/>
          <w:sz w:val="28"/>
          <w:szCs w:val="28"/>
        </w:rPr>
        <w:lastRenderedPageBreak/>
        <w:t>рабочих дня со дня принятия таких решений и могут быть обжалованы указанными гражданами в судебном порядке.</w:t>
      </w:r>
    </w:p>
    <w:p w:rsidR="00B570AA" w:rsidRDefault="00B570AA" w:rsidP="00B570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 10.Перерегистрация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B570AA" w:rsidRDefault="00B570AA" w:rsidP="00B570AA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lastRenderedPageBreak/>
        <w:t>Приложение № 1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к Инструкции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 о проведении перерегистрации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граждан, состоящих на учете в качестве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нуждающихся в жилых помещениях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                                                                                                      на территории Боровского сельсовета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                                                                                   Новосибирского района Новосибирской области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Главе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Кыштовского сельсовета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Новосибирского района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Новосибирской области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зарегистрированного (ой) по адресу: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ул.______________________      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дом №_______квартира№___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тел.______________________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     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Расписка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212529"/>
          <w:sz w:val="28"/>
          <w:szCs w:val="28"/>
        </w:rPr>
      </w:pPr>
      <w:bookmarkStart w:id="9" w:name="bookmark9"/>
      <w:r>
        <w:rPr>
          <w:color w:val="212529"/>
          <w:sz w:val="28"/>
          <w:szCs w:val="28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9"/>
    </w:p>
    <w:p w:rsidR="00B570AA" w:rsidRDefault="00B570AA" w:rsidP="00B570AA">
      <w:pPr>
        <w:shd w:val="clear" w:color="auto" w:fill="FFFFFF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Содержание пп. 6 п. 1 ст. 56 Жилищного кодекса Российской Федерации мне известно.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                                                   «_______»_________2025 г.</w:t>
      </w:r>
    </w:p>
    <w:p w:rsidR="00B570AA" w:rsidRDefault="00B570AA" w:rsidP="00B570AA">
      <w:pPr>
        <w:shd w:val="clear" w:color="auto" w:fill="FFFFFF"/>
        <w:rPr>
          <w:color w:val="212529"/>
        </w:rPr>
      </w:pPr>
      <w:r>
        <w:rPr>
          <w:color w:val="212529"/>
        </w:rPr>
        <w:t xml:space="preserve">               (подпись)</w:t>
      </w:r>
    </w:p>
    <w:p w:rsidR="00B570AA" w:rsidRDefault="00B570AA" w:rsidP="00B570AA">
      <w:pPr>
        <w:shd w:val="clear" w:color="auto" w:fill="FFFFFF"/>
        <w:rPr>
          <w:color w:val="212529"/>
        </w:rPr>
      </w:pPr>
      <w:r>
        <w:rPr>
          <w:color w:val="212529"/>
        </w:rPr>
        <w:t> 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lastRenderedPageBreak/>
        <w:t>Приложение № 2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к Инструкции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 о проведении перерегистрации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граждан, состоящих на учете в качестве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нуждающихся в жилых помещениях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на территории Боровского сельсовета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                                                                                    Новосибирского района Новосибирской области</w:t>
      </w:r>
    </w:p>
    <w:p w:rsidR="00B570AA" w:rsidRDefault="00B570AA" w:rsidP="00B570AA">
      <w:pPr>
        <w:shd w:val="clear" w:color="auto" w:fill="FFFFFF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Главе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Кыштовского сельсовета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Новосибирского района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Новосибирской области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зарегистрированного (ой) по адресу: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_______________________________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_______________________________</w:t>
      </w:r>
    </w:p>
    <w:p w:rsidR="00B570AA" w:rsidRDefault="00B570AA" w:rsidP="00B570AA">
      <w:pPr>
        <w:shd w:val="clear" w:color="auto" w:fill="FFFFFF"/>
        <w:ind w:right="-143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ул.____________________     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дом №_______квартира№___</w:t>
      </w:r>
    </w:p>
    <w:p w:rsidR="00B570AA" w:rsidRDefault="00B570AA" w:rsidP="00B570AA">
      <w:pPr>
        <w:shd w:val="clear" w:color="auto" w:fill="FFFFFF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тел.______________________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Заявление</w:t>
      </w:r>
    </w:p>
    <w:p w:rsidR="00B570AA" w:rsidRDefault="00B570AA" w:rsidP="00B570AA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      На основании представленных документов прошу провести перерегистрацию.</w:t>
      </w:r>
    </w:p>
    <w:p w:rsidR="00B570AA" w:rsidRDefault="00B570AA" w:rsidP="00B570AA">
      <w:pPr>
        <w:shd w:val="clear" w:color="auto" w:fill="FFFFFF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Основанием для принятия на учет граждан, нуждающихся в жилых помещениях, является:   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Состав семьи:</w:t>
      </w:r>
    </w:p>
    <w:tbl>
      <w:tblPr>
        <w:tblW w:w="934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843"/>
        <w:gridCol w:w="1701"/>
      </w:tblGrid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70AA" w:rsidRDefault="00B570AA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Ф.И.О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70AA" w:rsidRDefault="00B570AA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Дата рождения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70AA" w:rsidRDefault="00B570AA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Степень родства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  <w:tr w:rsidR="00B570AA" w:rsidTr="00B570AA">
        <w:trPr>
          <w:trHeight w:val="54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70AA" w:rsidRDefault="00B570AA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 </w:t>
            </w:r>
          </w:p>
        </w:tc>
      </w:tr>
    </w:tbl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Содержание ст. 56 Жилищного кодекса Российской Федерации мне известно.</w:t>
      </w: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</w:p>
    <w:p w:rsidR="00B570AA" w:rsidRDefault="00B570AA" w:rsidP="00B570AA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_________________                                                   «______»_________2025 г.</w:t>
      </w:r>
    </w:p>
    <w:p w:rsidR="00B570AA" w:rsidRDefault="00B570AA" w:rsidP="00B570AA">
      <w:pPr>
        <w:shd w:val="clear" w:color="auto" w:fill="FFFFFF"/>
        <w:rPr>
          <w:color w:val="212529"/>
        </w:rPr>
      </w:pPr>
      <w:r>
        <w:rPr>
          <w:color w:val="212529"/>
          <w:lang w:val="en-US"/>
        </w:rPr>
        <w:t xml:space="preserve">             </w:t>
      </w:r>
      <w:r>
        <w:rPr>
          <w:color w:val="212529"/>
        </w:rPr>
        <w:t>(подпись)</w:t>
      </w:r>
    </w:p>
    <w:p w:rsidR="00B570AA" w:rsidRDefault="00B570AA" w:rsidP="00B570AA">
      <w:pPr>
        <w:shd w:val="clear" w:color="auto" w:fill="FFFFFF"/>
        <w:rPr>
          <w:rFonts w:ascii="Inter" w:hAnsi="Inter"/>
          <w:color w:val="212529"/>
        </w:rPr>
      </w:pPr>
      <w:r>
        <w:rPr>
          <w:rFonts w:ascii="Inter" w:hAnsi="Inter"/>
          <w:color w:val="212529"/>
          <w:lang w:val="en-US"/>
        </w:rPr>
        <w:t xml:space="preserve">  </w:t>
      </w:r>
      <w:r>
        <w:rPr>
          <w:rFonts w:ascii="Inter" w:hAnsi="Inter"/>
          <w:color w:val="212529"/>
        </w:rPr>
        <w:t> </w:t>
      </w:r>
    </w:p>
    <w:p w:rsidR="002174AC" w:rsidRPr="002174AC" w:rsidRDefault="002174AC" w:rsidP="002174AC">
      <w:pPr>
        <w:tabs>
          <w:tab w:val="left" w:pos="180"/>
        </w:tabs>
        <w:jc w:val="both"/>
        <w:rPr>
          <w:sz w:val="28"/>
        </w:rPr>
      </w:pPr>
      <w:bookmarkStart w:id="10" w:name="_GoBack"/>
      <w:bookmarkEnd w:id="10"/>
    </w:p>
    <w:sectPr w:rsidR="002174AC" w:rsidRPr="002174AC" w:rsidSect="00746E08">
      <w:head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8C" w:rsidRDefault="00400E8C" w:rsidP="00D27941">
      <w:r>
        <w:separator/>
      </w:r>
    </w:p>
  </w:endnote>
  <w:endnote w:type="continuationSeparator" w:id="0">
    <w:p w:rsidR="00400E8C" w:rsidRDefault="00400E8C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8C" w:rsidRDefault="00400E8C" w:rsidP="00D27941">
      <w:r>
        <w:separator/>
      </w:r>
    </w:p>
  </w:footnote>
  <w:footnote w:type="continuationSeparator" w:id="0">
    <w:p w:rsidR="00400E8C" w:rsidRDefault="00400E8C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A4386" w:rsidRDefault="007A43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AA">
          <w:rPr>
            <w:noProof/>
          </w:rPr>
          <w:t>9</w:t>
        </w:r>
        <w:r>
          <w:fldChar w:fldCharType="end"/>
        </w:r>
      </w:p>
    </w:sdtContent>
  </w:sdt>
  <w:p w:rsidR="007A4386" w:rsidRDefault="007A43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>
      <w:start w:val="1"/>
      <w:numFmt w:val="lowerRoman"/>
      <w:lvlText w:val="%3."/>
      <w:lvlJc w:val="right"/>
      <w:pPr>
        <w:ind w:left="2615" w:hanging="180"/>
      </w:pPr>
    </w:lvl>
    <w:lvl w:ilvl="3" w:tplc="0419000F">
      <w:start w:val="1"/>
      <w:numFmt w:val="decimal"/>
      <w:lvlText w:val="%4."/>
      <w:lvlJc w:val="left"/>
      <w:pPr>
        <w:ind w:left="3335" w:hanging="360"/>
      </w:pPr>
    </w:lvl>
    <w:lvl w:ilvl="4" w:tplc="04190019">
      <w:start w:val="1"/>
      <w:numFmt w:val="lowerLetter"/>
      <w:lvlText w:val="%5."/>
      <w:lvlJc w:val="left"/>
      <w:pPr>
        <w:ind w:left="4055" w:hanging="360"/>
      </w:pPr>
    </w:lvl>
    <w:lvl w:ilvl="5" w:tplc="0419001B">
      <w:start w:val="1"/>
      <w:numFmt w:val="lowerRoman"/>
      <w:lvlText w:val="%6."/>
      <w:lvlJc w:val="right"/>
      <w:pPr>
        <w:ind w:left="4775" w:hanging="180"/>
      </w:pPr>
    </w:lvl>
    <w:lvl w:ilvl="6" w:tplc="0419000F">
      <w:start w:val="1"/>
      <w:numFmt w:val="decimal"/>
      <w:lvlText w:val="%7."/>
      <w:lvlJc w:val="left"/>
      <w:pPr>
        <w:ind w:left="5495" w:hanging="360"/>
      </w:pPr>
    </w:lvl>
    <w:lvl w:ilvl="7" w:tplc="04190019">
      <w:start w:val="1"/>
      <w:numFmt w:val="lowerLetter"/>
      <w:lvlText w:val="%8."/>
      <w:lvlJc w:val="left"/>
      <w:pPr>
        <w:ind w:left="6215" w:hanging="360"/>
      </w:pPr>
    </w:lvl>
    <w:lvl w:ilvl="8" w:tplc="0419001B">
      <w:start w:val="1"/>
      <w:numFmt w:val="lowerRoman"/>
      <w:lvlText w:val="%9."/>
      <w:lvlJc w:val="right"/>
      <w:pPr>
        <w:ind w:left="6935" w:hanging="180"/>
      </w:pPr>
    </w:lvl>
  </w:abstractNum>
  <w:abstractNum w:abstractNumId="15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7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1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5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10"/>
  </w:num>
  <w:num w:numId="17">
    <w:abstractNumId w:val="3"/>
  </w:num>
  <w:num w:numId="18">
    <w:abstractNumId w:val="23"/>
  </w:num>
  <w:num w:numId="19">
    <w:abstractNumId w:val="13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 w:numId="24">
    <w:abstractNumId w:val="17"/>
  </w:num>
  <w:num w:numId="2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174AC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0E8C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57064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42C2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65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058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596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5F7A56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48BE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46E08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A33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0AA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1C5D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8B4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4CA6"/>
    <w:rsid w:val="00D3532F"/>
    <w:rsid w:val="00D36578"/>
    <w:rsid w:val="00D36BC5"/>
    <w:rsid w:val="00D37942"/>
    <w:rsid w:val="00D4014D"/>
    <w:rsid w:val="00D40913"/>
    <w:rsid w:val="00D40F3B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3EAC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0F0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EA57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uiPriority w:val="67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uiPriority w:val="67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  <w:style w:type="paragraph" w:customStyle="1" w:styleId="1f7">
    <w:name w:val="Текст1"/>
    <w:basedOn w:val="a1"/>
    <w:rsid w:val="00746E08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borovoe.nso.ru/page/1023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borovoe.nso.ru/page/10233" TargetMode="External"/><Relationship Id="rId17" Type="http://schemas.openxmlformats.org/officeDocument/2006/relationships/hyperlink" Target="https://admborovoe.nso.ru/page/102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borovoe.nso.ru/page/102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borovoe.nso.ru/page/10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borovoe.nso.ru/page/10233" TargetMode="External"/><Relationship Id="rId10" Type="http://schemas.openxmlformats.org/officeDocument/2006/relationships/hyperlink" Target="https://admborovoe.nso.ru/page/102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borovoe.nso.ru/page/10233" TargetMode="External"/><Relationship Id="rId14" Type="http://schemas.openxmlformats.org/officeDocument/2006/relationships/hyperlink" Target="https://admborovoe.nso.ru/page/1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5F4E-3F0B-41FD-B067-BE72519F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32777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159</cp:revision>
  <cp:lastPrinted>2025-02-26T08:25:00Z</cp:lastPrinted>
  <dcterms:created xsi:type="dcterms:W3CDTF">2018-02-12T07:17:00Z</dcterms:created>
  <dcterms:modified xsi:type="dcterms:W3CDTF">2025-02-26T08:25:00Z</dcterms:modified>
</cp:coreProperties>
</file>