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46E2" w:rsidRDefault="00694EF0" w:rsidP="00694EF0">
      <w:pPr>
        <w:tabs>
          <w:tab w:val="left" w:pos="7770"/>
        </w:tabs>
        <w:rPr>
          <w:b/>
          <w:noProof/>
        </w:rPr>
      </w:pPr>
      <w:r>
        <w:t xml:space="preserve">  </w:t>
      </w:r>
      <w:r>
        <w:rPr>
          <w:b/>
          <w:noProof/>
        </w:rPr>
        <w:t xml:space="preserve">                   </w:t>
      </w:r>
    </w:p>
    <w:p w:rsidR="00A14040" w:rsidRPr="00F7243F" w:rsidRDefault="00694EF0" w:rsidP="00F7243F">
      <w:pPr>
        <w:tabs>
          <w:tab w:val="left" w:pos="7770"/>
        </w:tabs>
        <w:jc w:val="center"/>
      </w:pPr>
      <w:r w:rsidRPr="000D5257">
        <w:rPr>
          <w:b/>
          <w:noProof/>
        </w:rPr>
        <w:drawing>
          <wp:inline distT="0" distB="0" distL="0" distR="0">
            <wp:extent cx="695325" cy="847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7243F">
        <w:rPr>
          <w:sz w:val="28"/>
          <w:szCs w:val="28"/>
        </w:rPr>
        <w:t xml:space="preserve">           </w:t>
      </w:r>
      <w:r w:rsidR="00F22D8F" w:rsidRPr="00F51BA8">
        <w:rPr>
          <w:sz w:val="28"/>
          <w:szCs w:val="28"/>
        </w:rPr>
        <w:t xml:space="preserve">                                                                                        </w:t>
      </w:r>
    </w:p>
    <w:tbl>
      <w:tblPr>
        <w:tblpPr w:leftFromText="180" w:rightFromText="180" w:bottomFromText="200" w:vertAnchor="page" w:horzAnchor="margin" w:tblpXSpec="center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0"/>
      </w:tblGrid>
      <w:tr w:rsidR="00A14040" w:rsidRPr="00F51BA8" w:rsidTr="005E269E">
        <w:trPr>
          <w:trHeight w:val="2542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040" w:rsidRPr="00F51BA8" w:rsidRDefault="00A14040" w:rsidP="00F51BA8">
            <w:pPr>
              <w:pStyle w:val="ConsPlusTitle"/>
              <w:ind w:firstLine="709"/>
              <w:jc w:val="both"/>
              <w:rPr>
                <w:rFonts w:ascii="Times New Roman" w:hAnsi="Times New Roman" w:cs="Times New Roman"/>
                <w:i/>
                <w:sz w:val="72"/>
                <w:szCs w:val="72"/>
                <w:lang w:eastAsia="en-US"/>
              </w:rPr>
            </w:pPr>
            <w:r w:rsidRPr="00F51BA8">
              <w:rPr>
                <w:rFonts w:ascii="Times New Roman" w:hAnsi="Times New Roman" w:cs="Times New Roman"/>
                <w:i/>
                <w:sz w:val="72"/>
                <w:szCs w:val="72"/>
                <w:lang w:eastAsia="en-US"/>
              </w:rPr>
              <w:t>«КЫШТОВСКИЙ</w:t>
            </w:r>
            <w:r w:rsidR="00455227" w:rsidRPr="00F51BA8">
              <w:rPr>
                <w:rFonts w:ascii="Times New Roman" w:hAnsi="Times New Roman" w:cs="Times New Roman"/>
                <w:i/>
                <w:sz w:val="72"/>
                <w:szCs w:val="72"/>
                <w:lang w:eastAsia="en-US"/>
              </w:rPr>
              <w:t xml:space="preserve"> </w:t>
            </w:r>
            <w:r w:rsidR="00BB6EEE">
              <w:rPr>
                <w:rFonts w:ascii="Times New Roman" w:hAnsi="Times New Roman" w:cs="Times New Roman"/>
                <w:i/>
                <w:sz w:val="72"/>
                <w:szCs w:val="72"/>
                <w:lang w:eastAsia="en-US"/>
              </w:rPr>
              <w:t xml:space="preserve">   </w:t>
            </w:r>
            <w:r w:rsidR="00553368">
              <w:rPr>
                <w:rFonts w:ascii="Times New Roman" w:hAnsi="Times New Roman" w:cs="Times New Roman"/>
                <w:i/>
                <w:sz w:val="72"/>
                <w:szCs w:val="72"/>
                <w:lang w:eastAsia="en-US"/>
              </w:rPr>
              <w:t>б/н</w:t>
            </w:r>
            <w:r w:rsidR="00BB6EEE">
              <w:rPr>
                <w:rFonts w:ascii="Times New Roman" w:hAnsi="Times New Roman" w:cs="Times New Roman"/>
                <w:i/>
                <w:sz w:val="72"/>
                <w:szCs w:val="72"/>
                <w:lang w:eastAsia="en-US"/>
              </w:rPr>
              <w:t xml:space="preserve">  </w:t>
            </w:r>
          </w:p>
          <w:p w:rsidR="00A14040" w:rsidRPr="00F51BA8" w:rsidRDefault="00A14040" w:rsidP="00F51BA8">
            <w:pPr>
              <w:pStyle w:val="ConsPlusTitle"/>
              <w:ind w:left="180"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</w:pPr>
            <w:r w:rsidRPr="00F51BA8">
              <w:rPr>
                <w:rFonts w:ascii="Times New Roman" w:hAnsi="Times New Roman" w:cs="Times New Roman"/>
                <w:i/>
                <w:sz w:val="72"/>
                <w:szCs w:val="72"/>
                <w:lang w:eastAsia="en-US"/>
              </w:rPr>
              <w:t xml:space="preserve">            ВЕСТНИК»</w:t>
            </w:r>
            <w:r w:rsidR="000E4376" w:rsidRPr="00F51BA8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 xml:space="preserve">    </w:t>
            </w:r>
            <w:r w:rsidR="00BD6426" w:rsidRPr="00F51BA8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 xml:space="preserve">         </w:t>
            </w:r>
            <w:r w:rsidR="00BA0032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26.12.2023</w:t>
            </w:r>
            <w:bookmarkStart w:id="0" w:name="_GoBack"/>
            <w:bookmarkEnd w:id="0"/>
            <w:r w:rsidR="00C71C5D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 xml:space="preserve"> </w:t>
            </w:r>
            <w:r w:rsidR="006E0889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 xml:space="preserve"> </w:t>
            </w:r>
            <w:r w:rsidRPr="00F51BA8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 xml:space="preserve">г. </w:t>
            </w:r>
          </w:p>
          <w:p w:rsidR="00A14040" w:rsidRPr="00F51BA8" w:rsidRDefault="00A14040" w:rsidP="00BB6EEE">
            <w:pPr>
              <w:pStyle w:val="ConsPlusTitle"/>
              <w:ind w:left="180" w:firstLine="709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</w:pPr>
            <w:r w:rsidRPr="00F51BA8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АДМИНИСТРАЦИИ КЫШТОВСКОГО СЕЛЬСОВЕТА</w:t>
            </w:r>
          </w:p>
          <w:p w:rsidR="00A14040" w:rsidRPr="00F51BA8" w:rsidRDefault="00A14040" w:rsidP="00BB6EEE">
            <w:pPr>
              <w:pStyle w:val="ConsPlusTitle"/>
              <w:ind w:left="180" w:firstLine="709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</w:pPr>
            <w:r w:rsidRPr="00F51BA8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КЫШТОВСКОГО РАЙОНА</w:t>
            </w:r>
          </w:p>
          <w:p w:rsidR="00A14040" w:rsidRPr="00F51BA8" w:rsidRDefault="00A14040" w:rsidP="00BB6EEE">
            <w:pPr>
              <w:pStyle w:val="ConsPlusTitle"/>
              <w:ind w:firstLine="709"/>
              <w:jc w:val="center"/>
              <w:rPr>
                <w:rFonts w:ascii="Times New Roman" w:hAnsi="Times New Roman" w:cs="Times New Roman"/>
                <w:b w:val="0"/>
                <w:i/>
                <w:sz w:val="24"/>
                <w:szCs w:val="24"/>
                <w:lang w:eastAsia="en-US"/>
              </w:rPr>
            </w:pPr>
            <w:r w:rsidRPr="00F51BA8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НОВОСИБИРСКОЙ  ОБЛАСТИ</w:t>
            </w:r>
          </w:p>
        </w:tc>
      </w:tr>
    </w:tbl>
    <w:p w:rsidR="00BA0032" w:rsidRDefault="00BA0032" w:rsidP="00BA0032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bCs/>
          <w:spacing w:val="-1"/>
          <w:lang w:eastAsia="en-US"/>
        </w:rPr>
        <w:t>СОВЕТ ДЕПУТАТОВ</w:t>
      </w:r>
    </w:p>
    <w:p w:rsidR="00BA0032" w:rsidRDefault="00BA0032" w:rsidP="00BA0032">
      <w:pPr>
        <w:shd w:val="clear" w:color="auto" w:fill="FFFFFF"/>
        <w:jc w:val="center"/>
        <w:rPr>
          <w:rFonts w:eastAsia="Calibri"/>
          <w:b/>
          <w:bCs/>
          <w:spacing w:val="-1"/>
          <w:lang w:eastAsia="en-US"/>
        </w:rPr>
      </w:pPr>
      <w:r>
        <w:rPr>
          <w:rFonts w:eastAsia="Calibri"/>
          <w:b/>
          <w:bCs/>
          <w:spacing w:val="-1"/>
          <w:lang w:eastAsia="en-US"/>
        </w:rPr>
        <w:t>КЫШТОВСКОГО СЕЛЬСОВЕТА</w:t>
      </w:r>
    </w:p>
    <w:p w:rsidR="00BA0032" w:rsidRDefault="00BA0032" w:rsidP="00BA0032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b/>
          <w:bCs/>
          <w:spacing w:val="-2"/>
          <w:lang w:eastAsia="en-US"/>
        </w:rPr>
        <w:t>КЫШТОВСКОГО РАЙОНА НОВОСИБИРСКОЙ ОБЛАСТИ</w:t>
      </w:r>
    </w:p>
    <w:p w:rsidR="00BA0032" w:rsidRDefault="00BA0032" w:rsidP="00BA0032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Шестого созыва</w:t>
      </w:r>
    </w:p>
    <w:p w:rsidR="00BA0032" w:rsidRDefault="00BA0032" w:rsidP="00BA0032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b/>
          <w:bCs/>
          <w:spacing w:val="-4"/>
          <w:w w:val="128"/>
          <w:lang w:eastAsia="en-US"/>
        </w:rPr>
        <w:t>РЕШЕНИЕ №1</w:t>
      </w:r>
    </w:p>
    <w:p w:rsidR="00BA0032" w:rsidRDefault="00BA0032" w:rsidP="00BA0032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Тридцать третьей сессии</w:t>
      </w:r>
    </w:p>
    <w:p w:rsidR="00BA0032" w:rsidRDefault="00BA0032" w:rsidP="00BA0032">
      <w:pPr>
        <w:shd w:val="clear" w:color="auto" w:fill="FFFFFF"/>
        <w:jc w:val="center"/>
        <w:rPr>
          <w:rFonts w:eastAsia="Calibri"/>
          <w:lang w:eastAsia="en-US"/>
        </w:rPr>
      </w:pPr>
    </w:p>
    <w:p w:rsidR="00BA0032" w:rsidRDefault="00BA0032" w:rsidP="00BA0032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«26» декабря 2023г.</w:t>
      </w:r>
      <w:r>
        <w:rPr>
          <w:rFonts w:eastAsia="Calibri"/>
          <w:lang w:eastAsia="en-US"/>
        </w:rPr>
        <w:tab/>
        <w:t xml:space="preserve">   </w:t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  <w:t xml:space="preserve">                           с. Кыштовка</w:t>
      </w:r>
    </w:p>
    <w:p w:rsidR="00BA0032" w:rsidRDefault="00BA0032" w:rsidP="00BA0032"/>
    <w:p w:rsidR="00BA0032" w:rsidRDefault="00BA0032" w:rsidP="00BA0032">
      <w:pPr>
        <w:ind w:firstLine="709"/>
        <w:jc w:val="both"/>
      </w:pPr>
      <w:r>
        <w:t xml:space="preserve">О внесении изменений в решение №1 </w:t>
      </w:r>
    </w:p>
    <w:p w:rsidR="00BA0032" w:rsidRDefault="00BA0032" w:rsidP="00BA0032">
      <w:pPr>
        <w:ind w:firstLine="709"/>
        <w:jc w:val="both"/>
      </w:pPr>
      <w:r>
        <w:t>25-й сессии Совета депутатов Кыштовского сельсовета</w:t>
      </w:r>
    </w:p>
    <w:p w:rsidR="00BA0032" w:rsidRDefault="00BA0032" w:rsidP="00BA0032">
      <w:pPr>
        <w:ind w:firstLine="709"/>
        <w:jc w:val="both"/>
      </w:pPr>
      <w:r>
        <w:t>Кыштовского района Новосибирской области от 27.12.2022г</w:t>
      </w:r>
    </w:p>
    <w:p w:rsidR="00BA0032" w:rsidRDefault="00BA0032" w:rsidP="00BA0032">
      <w:pPr>
        <w:ind w:firstLine="709"/>
        <w:jc w:val="both"/>
      </w:pPr>
      <w:r>
        <w:t>«О бюджете Кыштовского сельсовета Кыштовского</w:t>
      </w:r>
    </w:p>
    <w:p w:rsidR="00BA0032" w:rsidRDefault="00BA0032" w:rsidP="00BA0032">
      <w:pPr>
        <w:ind w:firstLine="709"/>
        <w:jc w:val="both"/>
      </w:pPr>
      <w:r>
        <w:t>района на 2023 год и плановый период 2024-2025 годов»</w:t>
      </w:r>
    </w:p>
    <w:p w:rsidR="00BA0032" w:rsidRDefault="00BA0032" w:rsidP="00BA0032">
      <w:pPr>
        <w:widowControl w:val="0"/>
        <w:autoSpaceDE w:val="0"/>
        <w:autoSpaceDN w:val="0"/>
        <w:adjustRightInd w:val="0"/>
        <w:ind w:firstLine="709"/>
      </w:pPr>
    </w:p>
    <w:p w:rsidR="00BA0032" w:rsidRDefault="00BA0032" w:rsidP="00BA0032">
      <w:pPr>
        <w:widowControl w:val="0"/>
        <w:autoSpaceDE w:val="0"/>
        <w:autoSpaceDN w:val="0"/>
        <w:adjustRightInd w:val="0"/>
        <w:ind w:firstLine="709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  <w:b/>
          <w:bCs/>
        </w:rPr>
        <w:t>Совет депутатов Кыштовского сельсовета решил:</w:t>
      </w:r>
    </w:p>
    <w:p w:rsidR="00BA0032" w:rsidRDefault="00BA0032" w:rsidP="00BA003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Внести в решение 25-й сессии Совета депутатов Кыштовского сельсовета № 1 от 27.12.2022г. «О бюджете Кыштовского сельсовета Кыштовского района на 2023 год и плановый период 2024 - 2025 годы» следующие изменения:</w:t>
      </w:r>
    </w:p>
    <w:p w:rsidR="00BA0032" w:rsidRDefault="00BA0032" w:rsidP="00BA0032">
      <w:pPr>
        <w:widowControl w:val="0"/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  <w:color w:val="000000"/>
        </w:rPr>
        <w:t>1.</w:t>
      </w:r>
      <w:r>
        <w:rPr>
          <w:rFonts w:ascii="Times New Roman CYR" w:hAnsi="Times New Roman CYR" w:cs="Times New Roman CYR"/>
        </w:rPr>
        <w:t>В пункт 1 пп 1 1) цифры «172 262 253,81» заменить цифрами «173 112 074,82».</w:t>
      </w:r>
    </w:p>
    <w:p w:rsidR="00BA0032" w:rsidRDefault="00BA0032" w:rsidP="00BA0032">
      <w:pPr>
        <w:widowControl w:val="0"/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  <w:color w:val="000000"/>
        </w:rPr>
      </w:pPr>
      <w:r>
        <w:rPr>
          <w:rFonts w:ascii="Times New Roman CYR" w:hAnsi="Times New Roman CYR" w:cs="Times New Roman CYR"/>
        </w:rPr>
        <w:t>2.В пункт 1 пп 1 2) цифры «176 599 786,11» заменить цифрами «177 449 607,12</w:t>
      </w:r>
      <w:r>
        <w:rPr>
          <w:rFonts w:ascii="Times New Roman CYR" w:hAnsi="Times New Roman CYR" w:cs="Times New Roman CYR"/>
          <w:color w:val="000000"/>
        </w:rPr>
        <w:t>».</w:t>
      </w:r>
    </w:p>
    <w:p w:rsidR="00BA0032" w:rsidRDefault="00BA0032" w:rsidP="00BA0032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  <w:color w:val="000000"/>
        </w:rPr>
        <w:t>3.В пункте 2 п.п.1 утвердить приложение 1 «Распределение бюджетных</w:t>
      </w:r>
      <w:r>
        <w:rPr>
          <w:rFonts w:ascii="Times New Roman CYR" w:hAnsi="Times New Roman CYR" w:cs="Times New Roman CYR"/>
        </w:rPr>
        <w:t xml:space="preserve">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на 2023 год и плановый период 2024 и 2025 годов»; приложение 2 «Ведомственная структура расходов бюджета Кыштовского сельсовета Кыштовского района Новосибирской области на 2023 и плановый период 2024 и 2025 годы» в прилагаемой редакции.</w:t>
      </w:r>
    </w:p>
    <w:p w:rsidR="00BA0032" w:rsidRDefault="00BA0032" w:rsidP="00BA003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4. В пункте 6 утвердить приложение 5 «Источники финансирования дефицита бюджета Кыштовского сельсовета Кыштовского района Новосибирской области на 2023 и плановый период 2024 и 2025 годы» в прилагаемой редакции.</w:t>
      </w:r>
    </w:p>
    <w:p w:rsidR="00BA0032" w:rsidRDefault="00BA0032" w:rsidP="00BA003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5. Данное решение направить Главе Кыштовского сельсовета для подписания и опубликования.</w:t>
      </w:r>
    </w:p>
    <w:p w:rsidR="00BA0032" w:rsidRDefault="00BA0032" w:rsidP="00BA0032">
      <w:pPr>
        <w:ind w:firstLine="709"/>
        <w:jc w:val="both"/>
      </w:pPr>
    </w:p>
    <w:p w:rsidR="00BA0032" w:rsidRDefault="00BA0032" w:rsidP="00BA0032">
      <w:pPr>
        <w:jc w:val="both"/>
      </w:pPr>
    </w:p>
    <w:p w:rsidR="00BA0032" w:rsidRDefault="00BA0032" w:rsidP="00BA0032">
      <w:pPr>
        <w:jc w:val="both"/>
      </w:pPr>
    </w:p>
    <w:p w:rsidR="00BA0032" w:rsidRDefault="00BA0032" w:rsidP="00BA0032">
      <w:pPr>
        <w:jc w:val="both"/>
      </w:pPr>
    </w:p>
    <w:p w:rsidR="00BA0032" w:rsidRDefault="00BA0032" w:rsidP="00BA0032">
      <w:pPr>
        <w:tabs>
          <w:tab w:val="left" w:pos="5409"/>
        </w:tabs>
        <w:jc w:val="both"/>
      </w:pPr>
      <w:r>
        <w:lastRenderedPageBreak/>
        <w:t>Председатель Совета депутатов</w:t>
      </w:r>
      <w:r>
        <w:tab/>
        <w:t>Глава Кыштовского сельсовета</w:t>
      </w:r>
    </w:p>
    <w:p w:rsidR="00BA0032" w:rsidRDefault="00BA0032" w:rsidP="00BA0032">
      <w:pPr>
        <w:tabs>
          <w:tab w:val="left" w:pos="5409"/>
        </w:tabs>
        <w:jc w:val="both"/>
      </w:pPr>
      <w:r>
        <w:t>Кыштовского сельсовета</w:t>
      </w:r>
      <w:r>
        <w:tab/>
        <w:t>Кыштовского района</w:t>
      </w:r>
    </w:p>
    <w:p w:rsidR="00BA0032" w:rsidRDefault="00BA0032" w:rsidP="00BA0032">
      <w:pPr>
        <w:tabs>
          <w:tab w:val="left" w:pos="5409"/>
        </w:tabs>
        <w:jc w:val="both"/>
      </w:pPr>
      <w:r>
        <w:t xml:space="preserve">Кыштовского района </w:t>
      </w:r>
      <w:r>
        <w:tab/>
        <w:t>Новосибирской области</w:t>
      </w:r>
    </w:p>
    <w:p w:rsidR="00BA0032" w:rsidRDefault="00BA0032" w:rsidP="00BA0032">
      <w:pPr>
        <w:jc w:val="both"/>
      </w:pPr>
      <w:r>
        <w:t xml:space="preserve">Новосибирской области                                                 </w:t>
      </w:r>
    </w:p>
    <w:p w:rsidR="00BA0032" w:rsidRDefault="00BA0032" w:rsidP="00BA0032">
      <w:r>
        <w:t>_____________</w:t>
      </w:r>
      <w:r>
        <w:rPr>
          <w:color w:val="000000"/>
        </w:rPr>
        <w:t xml:space="preserve"> С. А. Беспрозванных</w:t>
      </w:r>
      <w:r>
        <w:t xml:space="preserve">                            ________________А.П. Шеломенцева</w:t>
      </w:r>
    </w:p>
    <w:p w:rsidR="00310DF4" w:rsidRDefault="00310DF4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tbl>
      <w:tblPr>
        <w:tblW w:w="14360" w:type="dxa"/>
        <w:tblInd w:w="108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860"/>
        <w:gridCol w:w="1700"/>
        <w:gridCol w:w="1700"/>
      </w:tblGrid>
      <w:tr w:rsidR="00BA0032" w:rsidRPr="00BA0032" w:rsidTr="00BA003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95"/>
        </w:trPr>
        <w:tc>
          <w:tcPr>
            <w:tcW w:w="143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Приложение №1</w:t>
            </w:r>
          </w:p>
        </w:tc>
      </w:tr>
      <w:tr w:rsidR="00BA0032" w:rsidRPr="00BA0032" w:rsidTr="00BA003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960"/>
        </w:trPr>
        <w:tc>
          <w:tcPr>
            <w:tcW w:w="143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Распределение бюджетных ассигнований по разделам, подрпзделам, целевым статьям (муниципальным программ и непрогаммным направлениям деятельности) группап и подгруппам видов расходов на 2023 год и плановый период 2024 и 2025 годов</w:t>
            </w:r>
          </w:p>
        </w:tc>
      </w:tr>
      <w:tr w:rsidR="00BA0032" w:rsidRPr="00BA0032" w:rsidTr="00BA003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руб.</w:t>
            </w:r>
          </w:p>
        </w:tc>
      </w:tr>
      <w:tr w:rsidR="00BA0032" w:rsidRPr="00BA0032" w:rsidTr="00BA0032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ПР</w:t>
            </w:r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ВР</w:t>
            </w:r>
          </w:p>
        </w:tc>
        <w:tc>
          <w:tcPr>
            <w:tcW w:w="5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Сумма</w:t>
            </w:r>
          </w:p>
        </w:tc>
      </w:tr>
      <w:tr w:rsidR="00BA0032" w:rsidRPr="00BA0032" w:rsidTr="00BA0032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2023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2024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2025 год</w:t>
            </w:r>
          </w:p>
        </w:tc>
      </w:tr>
      <w:tr w:rsidR="00BA0032" w:rsidRPr="00BA0032" w:rsidTr="00BA0032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11 413 617,06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9 798 240,75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9 798 240,75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1 049 359,11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991 340,20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991 340,20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1 049 359,11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991 340,20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991 340,20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главы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991 340,20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991 340,20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991 340,20</w:t>
            </w:r>
          </w:p>
        </w:tc>
      </w:tr>
      <w:tr w:rsidR="00BA0032" w:rsidRPr="00BA0032" w:rsidTr="00BA003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991 340,20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991 340,20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991 340,20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991 340,20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991 340,20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991 340,20</w:t>
            </w:r>
          </w:p>
        </w:tc>
      </w:tr>
      <w:tr w:rsidR="00BA0032" w:rsidRPr="00BA0032" w:rsidTr="00BA003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58 018,91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58 018,91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58 018,91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10 036 096,95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8 646 783,75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8 646 783,75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10 036 096,95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8 646 783,75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8 646 783,75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lastRenderedPageBreak/>
              <w:t>Функционирование аппарата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9 741 184,82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8 646 783,75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8 646 783,75</w:t>
            </w:r>
          </w:p>
        </w:tc>
      </w:tr>
      <w:tr w:rsidR="00BA0032" w:rsidRPr="00BA0032" w:rsidTr="00BA003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5 726 308,25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5 747 378,25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5 747 378,25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5 726 308,25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5 747 378,25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5 747 378,25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3 883 526,57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2 768 905,50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2 768 905,50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3 883 526,57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2 768 905,50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2 768 905,50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131 350,00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130 500,00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130 500,00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131 350,00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130 500,00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130 500,00</w:t>
            </w:r>
          </w:p>
        </w:tc>
      </w:tr>
      <w:tr w:rsidR="00BA0032" w:rsidRPr="00BA0032" w:rsidTr="00BA003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294 812,13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294 812,13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294 812,13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78 085,00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78 085,00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lastRenderedPageBreak/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78 085,00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78 085,00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78 085,00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250 076,00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160 116,80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160 116,80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250 076,00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160 116,80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160 116,80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99.0.00.90020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Ведение похозяйственного учета в муниципальных образованиях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140 076,00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140 116,80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140 116,80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140 076,00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140 116,80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140 116,80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140 076,00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140 116,80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140 116,80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20 000,00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20 000,00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20 000,00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346 028,77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362 228,88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376 393,64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346 028,77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362 228,88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376 393,64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346 028,77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362 228,88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376 393,64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346 028,77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362 228,88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376 393,64</w:t>
            </w:r>
          </w:p>
        </w:tc>
      </w:tr>
      <w:tr w:rsidR="00BA0032" w:rsidRPr="00BA0032" w:rsidTr="00BA003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343 228,68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330 828,00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344 880,00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343 228,68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330 828,00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344 880,00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2 800,09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31 400,88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31 513,64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2 800,09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31 400,88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31 513,64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1 450 130,50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936 335,80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936 335,80</w:t>
            </w:r>
          </w:p>
        </w:tc>
      </w:tr>
      <w:tr w:rsidR="00BA0032" w:rsidRPr="00BA0032" w:rsidTr="00BA003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1 450 130,50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936 335,80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936 335,80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1 450 130,50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936 335,80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936 335,80</w:t>
            </w:r>
          </w:p>
        </w:tc>
      </w:tr>
      <w:tr w:rsidR="00BA0032" w:rsidRPr="00BA0032" w:rsidTr="00BA003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741 608,50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283 043,80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283 043,80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741 608,50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283 043,80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283 043,80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741 608,50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283 043,80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283 043,80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708 522,00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653 292,00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653 292,00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708 522,00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653 292,00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653 292,00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708 522,00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653 292,00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653 292,00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145 221 180,90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32 182 900,00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29 621 302,00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Транспорт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Мероприятия в области транспорта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</w:tr>
      <w:tr w:rsidR="00BA0032" w:rsidRPr="00BA0032" w:rsidTr="00BA003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144 275 180,90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31 282 900,00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28 721 302,00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Дорожный фонд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88.0.00.00000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3 792 442,65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3 300 440,00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3 885 720,00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Дорожный фрнд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88.2.00.00000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3 792 442,65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3 300 440,00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3 885 720,00</w:t>
            </w:r>
          </w:p>
        </w:tc>
      </w:tr>
      <w:tr w:rsidR="00BA0032" w:rsidRPr="00BA0032" w:rsidTr="00BA003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lastRenderedPageBreak/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3 792 442,65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3 300 440,00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3 885 720,00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3 792 442,65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3 300 440,00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3 885 720,00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3 792 442,65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3 300 440,00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3 885 720,00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140 482 738,25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27 982 460,00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24 835 582,00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Поддержка дорожного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3 453 905,25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5 128 420,00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2 717 400,00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3 453 905,25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5 128 420,00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2 717 400,00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3 453 905,25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5 128 420,00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2 717 400,00</w:t>
            </w:r>
          </w:p>
        </w:tc>
      </w:tr>
      <w:tr w:rsidR="00BA0032" w:rsidRPr="00BA0032" w:rsidTr="00BA0032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Осуществление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135 884 800,00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22 625 500,00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21 897 000,00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135 884 800,00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22 625 500,00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21 897 000,00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135 884 800,00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22 625 500,00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21 897 000,00</w:t>
            </w:r>
          </w:p>
        </w:tc>
      </w:tr>
      <w:tr w:rsidR="00BA0032" w:rsidRPr="00BA0032" w:rsidTr="00BA0032">
        <w:trPr>
          <w:trHeight w:val="31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1 144 033,00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228 540,00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221 182,00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1 144 033,00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228 540,00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221 182,00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1 144 033,00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228 540,00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221 182,00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46 000,00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46 000,00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99.0.00.42500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46 000,00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99.0.00.42500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46 000,00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99.0.00.42500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46 000,00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17 529 104,72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11 846 318,80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7 706 012,78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45 498,94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45 498,94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45 498,94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45 498,94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45 498,94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45 498,94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17 483 605,78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11 800 819,86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7 660 513,84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17 483 605,78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11 800 819,86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7 660 513,84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3 617 258,20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2 734 034,94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2 734 034,94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3 504 817,18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2 734 034,94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2 734 034,94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3 504 817,18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2 734 034,94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2 734 034,94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112 441,02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Исполнение судебных актов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830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12 441,02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Озеленение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88 778,00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200 000,00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88 778,00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200 000,00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88 778,00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200 000,00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211 500,00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187 000,00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237 000,00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211 500,00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187 000,00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237 000,00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211 500,00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187 000,00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237 000,00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6 402 800,28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1 238 572,80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4 489 478,90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6 402 800,28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1 238 572,80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4 489 478,90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6 402 800,28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1 238 572,80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4 489 478,90</w:t>
            </w:r>
          </w:p>
        </w:tc>
      </w:tr>
      <w:tr w:rsidR="00BA0032" w:rsidRPr="00BA0032" w:rsidTr="00BA0032">
        <w:trPr>
          <w:trHeight w:val="201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Ногвосибирской области "Управление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796 083,42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796 083,42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796 083,42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201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Софинансирование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238 825,03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238 825,03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238 825,03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201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Реализация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99.0.F2.00000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6 128 360,85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7 441 212,12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Субсидии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99.0.F2.55550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6 128 360,85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7 441 212,12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99.0.F2.55550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3 650 130,85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7 441 212,12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99.0.F2.55550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3 650 130,85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7 441 212,12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99.0.F2.55550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2 478 230,00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99.0.F2.55550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2 478 230,00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615 125,73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520 329,60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520 329,60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615 125,73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520 329,60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520 329,60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615 125,73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520 329,60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520 329,60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222,01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222,01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222,01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Расходы по содержанию имущества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99.0.00.80140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614 903,72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520 329,60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520 329,60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99.0.00.80140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614 903,72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520 329,60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520 329,60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99.0.00.80140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614 903,72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520 329,60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520 329,60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758 178,12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758 178,12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758 178,12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758 178,12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758 178,12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758 178,12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758 178,12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758 178,12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794 569,44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758 178,12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758 178,12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794 569,44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758 178,12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758 178,12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79 850,00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Другие вопросы в области физической культуры и спорта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79 850,00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79 850,00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Мероприятия в области  спорта и физической культуры, туризма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99.0.00.11050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79 850,00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  <w:p w:rsidR="00BA0032" w:rsidRPr="00BA0032" w:rsidRDefault="00BA0032" w:rsidP="00BA0032"/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99.0.00.11050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79 850,00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50 000,00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99.0.00.11050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79 850,00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50 000,00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599 553,93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1 303 999,95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599 553,93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1 303 999,95</w:t>
            </w:r>
          </w:p>
        </w:tc>
      </w:tr>
      <w:tr w:rsidR="00BA0032" w:rsidRPr="00BA0032" w:rsidTr="00BA003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599 553,93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1 303 999,95</w:t>
            </w:r>
          </w:p>
        </w:tc>
      </w:tr>
    </w:tbl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tbl>
      <w:tblPr>
        <w:tblW w:w="16160" w:type="dxa"/>
        <w:tblInd w:w="108" w:type="dxa"/>
        <w:tblLook w:val="04A0" w:firstRow="1" w:lastRow="0" w:firstColumn="1" w:lastColumn="0" w:noHBand="0" w:noVBand="1"/>
      </w:tblPr>
      <w:tblGrid>
        <w:gridCol w:w="5200"/>
        <w:gridCol w:w="880"/>
        <w:gridCol w:w="720"/>
        <w:gridCol w:w="600"/>
        <w:gridCol w:w="2240"/>
        <w:gridCol w:w="640"/>
        <w:gridCol w:w="1960"/>
        <w:gridCol w:w="1960"/>
        <w:gridCol w:w="1960"/>
      </w:tblGrid>
      <w:tr w:rsidR="00BA0032" w:rsidRPr="00BA0032" w:rsidTr="00BA0032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Приложение №2</w:t>
            </w:r>
          </w:p>
        </w:tc>
      </w:tr>
      <w:tr w:rsidR="00BA0032" w:rsidRPr="00BA0032" w:rsidTr="00BA003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705"/>
        </w:trPr>
        <w:tc>
          <w:tcPr>
            <w:tcW w:w="161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Ведомственная структура расходов бюджета Кыштовского сельсовета Кыштовского района Новосибирской области на 2023 год и плановый период 2024 и 2025 годы</w:t>
            </w:r>
          </w:p>
        </w:tc>
      </w:tr>
      <w:tr w:rsidR="00BA0032" w:rsidRPr="00BA0032" w:rsidTr="00BA003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рублей</w:t>
            </w:r>
          </w:p>
        </w:tc>
      </w:tr>
      <w:tr w:rsidR="00BA0032" w:rsidRPr="00BA0032" w:rsidTr="00BA0032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ПР</w:t>
            </w:r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ВР</w:t>
            </w:r>
          </w:p>
        </w:tc>
        <w:tc>
          <w:tcPr>
            <w:tcW w:w="5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Сумма</w:t>
            </w:r>
          </w:p>
        </w:tc>
      </w:tr>
      <w:tr w:rsidR="00BA0032" w:rsidRPr="00BA0032" w:rsidTr="00BA0032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2023 год</w:t>
            </w:r>
          </w:p>
        </w:tc>
        <w:tc>
          <w:tcPr>
            <w:tcW w:w="1960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2024 год</w:t>
            </w:r>
          </w:p>
        </w:tc>
        <w:tc>
          <w:tcPr>
            <w:tcW w:w="1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2025 год</w:t>
            </w:r>
          </w:p>
        </w:tc>
      </w:tr>
      <w:tr w:rsidR="00BA0032" w:rsidRPr="00BA0032" w:rsidTr="00BA0032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96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177 449 607,12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57 054 085,88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51 070 792,64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11 413 617,06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9 798 240,75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9 798 240,75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1 049 359,11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991 340,20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991 340,20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1 049 359,11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991 340,20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991 340,20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главы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991 340,20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991 340,20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991 340,20</w:t>
            </w:r>
          </w:p>
        </w:tc>
      </w:tr>
      <w:tr w:rsidR="00BA0032" w:rsidRPr="00BA0032" w:rsidTr="00BA003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991 340,20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991 340,20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991 340,20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991 340,20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991 340,20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991 340,20</w:t>
            </w:r>
          </w:p>
        </w:tc>
      </w:tr>
      <w:tr w:rsidR="00BA0032" w:rsidRPr="00BA0032" w:rsidTr="00BA003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58 018,91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58 018,91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58 018,91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10 036 096,95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8 646 783,75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8 646 783,75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lastRenderedPageBreak/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10 036 096,95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8 646 783,75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8 646 783,75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аппарата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9 741 184,82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8 646 783,75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8 646 783,75</w:t>
            </w:r>
          </w:p>
        </w:tc>
      </w:tr>
      <w:tr w:rsidR="00BA0032" w:rsidRPr="00BA0032" w:rsidTr="00BA003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5 726 308,25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5 747 378,25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5 747 378,25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5 726 308,25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5 747 378,25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5 747 378,25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3 883 526,57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2 768 905,50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2 768 905,50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3 883 526,57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2 768 905,50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2 768 905,50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131 350,00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130 500,00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130 500,00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131 350,00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130 500,00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130 500,00</w:t>
            </w:r>
          </w:p>
        </w:tc>
      </w:tr>
      <w:tr w:rsidR="00BA0032" w:rsidRPr="00BA0032" w:rsidTr="00BA003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294 812,13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294 812,13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294 812,13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78 085,00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78 085,00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lastRenderedPageBreak/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78 085,00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78 085,00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78 085,00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250 076,00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160 116,80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160 116,80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250 076,00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160 116,80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160 116,80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99.0.00.90020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Ведение похозяйственного учета в муниципальных образованиях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140 076,00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140 116,80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140 116,80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140 076,00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140 116,80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140 116,80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140 076,00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140 116,80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140 116,80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20 000,00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20 000,00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20 000,00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346 028,77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362 228,88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376 393,64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346 028,77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362 228,88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376 393,64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346 028,77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362 228,88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376 393,64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346 028,77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362 228,88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376 393,64</w:t>
            </w:r>
          </w:p>
        </w:tc>
      </w:tr>
      <w:tr w:rsidR="00BA0032" w:rsidRPr="00BA0032" w:rsidTr="00BA003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343 228,68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330 828,00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344 880,00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343 228,68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330 828,00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344 880,00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2 800,09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31 400,88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31 513,64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2 800,09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31 400,88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31 513,64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1 450 130,50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936 335,80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936 335,80</w:t>
            </w:r>
          </w:p>
        </w:tc>
      </w:tr>
      <w:tr w:rsidR="00BA0032" w:rsidRPr="00BA0032" w:rsidTr="00BA003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1 450 130,50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936 335,80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936 335,80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1 450 130,50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936 335,80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936 335,80</w:t>
            </w:r>
          </w:p>
        </w:tc>
      </w:tr>
      <w:tr w:rsidR="00BA0032" w:rsidRPr="00BA0032" w:rsidTr="00BA003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741 608,50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283 043,80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283 043,80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741 608,50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283 043,80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283 043,80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741 608,50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283 043,80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283 043,80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708 522,00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653 292,00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653 292,00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708 522,00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653 292,00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653 292,00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708 522,00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653 292,00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653 292,00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145 221 180,90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32 182 900,00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29 621 302,00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Транспорт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Мероприятия в области транспорта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</w:tr>
      <w:tr w:rsidR="00BA0032" w:rsidRPr="00BA0032" w:rsidTr="00BA003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144 275 180,90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31 282 900,00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28 721 302,00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Дорожный фонд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88.0.00.00000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3 792 442,65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3 300 440,00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3 885 720,00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Дорожный фрнд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88.2.00.00000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3 792 442,65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3 300 440,00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3 885 720,00</w:t>
            </w:r>
          </w:p>
        </w:tc>
      </w:tr>
      <w:tr w:rsidR="00BA0032" w:rsidRPr="00BA0032" w:rsidTr="00BA003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lastRenderedPageBreak/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3 792 442,65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3 300 440,00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3 885 720,00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3 792 442,65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3 300 440,00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3 885 720,00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3 792 442,65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3 300 440,00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3 885 720,00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140 482 738,25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27 982 460,00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24 835 582,00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Поддержка дорожного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3 453 905,25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5 128 420,00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2 717 400,00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3 453 905,25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5 128 420,00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2 717 400,00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3 453 905,25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5 128 420,00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2 717 400,00</w:t>
            </w:r>
          </w:p>
        </w:tc>
      </w:tr>
      <w:tr w:rsidR="00BA0032" w:rsidRPr="00BA0032" w:rsidTr="00BA0032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Осуществление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135 884 800,00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22 625 500,00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21 897 000,00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135 884 800,00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22 625 500,00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21 897 000,00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135 884 800,00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22 625 500,00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21 897 000,00</w:t>
            </w:r>
          </w:p>
        </w:tc>
      </w:tr>
      <w:tr w:rsidR="00BA0032" w:rsidRPr="00BA0032" w:rsidTr="00BA0032">
        <w:trPr>
          <w:trHeight w:val="31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1 144 033,00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228 540,00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221 182,00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1 144 033,00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228 540,00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221 182,00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1 144 033,00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228 540,00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221 182,00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46 000,00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46 000,00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99.0.00.42500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46 000,00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99.0.00.42500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46 000,00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99.0.00.42500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46 000,00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17 529 104,72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11 846 318,80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7 706 012,78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Жилищное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45 498,94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45 498,94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45 498,94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45 498,94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45 498,94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45 498,94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45 498,94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17 483 605,78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11 800 819,86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7 660 513,84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17 483 605,78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11 800 819,86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7 660 513,84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Уличное освещение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3 617 258,20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2 734 034,94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2 734 034,94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3 504 817,18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2 734 034,94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2 734 034,94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3 504 817,18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2 734 034,94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2 734 034,94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112 441,02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Исполнение судебных актов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830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12 441,02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Озеленение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88 778,00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200 000,00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88 778,00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200 000,00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88 778,00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200 000,00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211 500,00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187 000,00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237 000,00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211 500,00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187 000,00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237 000,00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211 500,00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187 000,00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237 000,00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lastRenderedPageBreak/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6 402 800,28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1 238 572,80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4 489 478,90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6 402 800,28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1 238 572,80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4 489 478,90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6 402 800,28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1 238 572,80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4 489 478,90</w:t>
            </w:r>
          </w:p>
        </w:tc>
      </w:tr>
      <w:tr w:rsidR="00BA0032" w:rsidRPr="00BA0032" w:rsidTr="00BA0032">
        <w:trPr>
          <w:trHeight w:val="201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Ногвосибирской области "Управление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796 083,42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796 083,42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796 083,42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201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Софинансирование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238 825,03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238 825,03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238 825,03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201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Реализация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99.0.F2.00000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6 128 360,85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7 441 212,12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Субсидии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99.0.F2.55550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6 128 360,85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7 441 212,12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99.0.F2.55550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3 650 130,85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7 441 212,12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99.0.F2.55550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3 650 130,85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7 441 212,12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99.0.F2.55550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2 478 230,00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99.0.F2.55550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2 478 230,00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615 125,73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520 329,60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520 329,60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615 125,73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520 329,60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520 329,60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615 125,73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520 329,60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520 329,60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222,01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222,01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222,01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Расходы по содержанию имущества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99.0.00.80140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614 903,72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520 329,60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520 329,60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99.0.00.80140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614 903,72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520 329,60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520 329,60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99.0.00.80140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614 903,72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520 329,60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520 329,60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758 178,12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758 178,12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758 178,12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758 178,12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758 178,12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758 178,12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758 178,12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758 178,12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758 178,12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758 178,12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758 178,12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758 178,12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79 850,00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Другие вопросы в области физической культуры и спорта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79 850,00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79 850,00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Мероприятия в области  спорта и физической культуры, туризма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99.0.00.11050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79 850,00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99.0.00.11050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79 850,00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50 000,00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99.0.00.11050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79 850,00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50 000,00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599 553,93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1 303 999,95</w:t>
            </w:r>
          </w:p>
        </w:tc>
      </w:tr>
      <w:tr w:rsidR="00BA0032" w:rsidRPr="00BA0032" w:rsidTr="00BA003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lastRenderedPageBreak/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599 553,93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1 303 999,95</w:t>
            </w:r>
          </w:p>
        </w:tc>
      </w:tr>
      <w:tr w:rsidR="00BA0032" w:rsidRPr="00BA0032" w:rsidTr="00BA003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599 553,93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1 303 999,95</w:t>
            </w:r>
          </w:p>
        </w:tc>
      </w:tr>
      <w:tr w:rsidR="00BA0032" w:rsidRPr="00BA0032" w:rsidTr="00BA0032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 xml:space="preserve">177 449 607,12 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 xml:space="preserve">57 054 085,88 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 xml:space="preserve">51 070 792,64 </w:t>
            </w:r>
          </w:p>
        </w:tc>
      </w:tr>
    </w:tbl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tbl>
      <w:tblPr>
        <w:tblW w:w="12900" w:type="dxa"/>
        <w:tblInd w:w="108" w:type="dxa"/>
        <w:tblLook w:val="04A0" w:firstRow="1" w:lastRow="0" w:firstColumn="1" w:lastColumn="0" w:noHBand="0" w:noVBand="1"/>
      </w:tblPr>
      <w:tblGrid>
        <w:gridCol w:w="2740"/>
        <w:gridCol w:w="3800"/>
        <w:gridCol w:w="1420"/>
        <w:gridCol w:w="860"/>
        <w:gridCol w:w="1920"/>
        <w:gridCol w:w="2160"/>
      </w:tblGrid>
      <w:tr w:rsidR="00BA0032" w:rsidRPr="00BA0032" w:rsidTr="00BA0032">
        <w:trPr>
          <w:trHeight w:val="33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3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A0032">
              <w:rPr>
                <w:rFonts w:ascii="Arial Cyr" w:hAnsi="Arial Cyr"/>
                <w:sz w:val="16"/>
                <w:szCs w:val="16"/>
              </w:rPr>
              <w:t>Приложение 5</w:t>
            </w:r>
          </w:p>
        </w:tc>
      </w:tr>
      <w:tr w:rsidR="00BA0032" w:rsidRPr="00BA0032" w:rsidTr="00BA0032">
        <w:trPr>
          <w:trHeight w:val="1020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3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3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BA0032">
              <w:rPr>
                <w:rFonts w:ascii="Arial Cyr" w:hAnsi="Arial Cyr"/>
                <w:sz w:val="16"/>
                <w:szCs w:val="16"/>
              </w:rPr>
              <w:t>к решению сессии Совета депутатов Кыштовского сельсовета Кыштовского района Новосибирской области "О бюджете Кыштовского сельсовета Кыштовского района Новосибирской области на 2023 год и плановый период 2024 и 2025 годов"</w:t>
            </w:r>
          </w:p>
        </w:tc>
      </w:tr>
      <w:tr w:rsidR="00BA0032" w:rsidRPr="00BA0032" w:rsidTr="00BA0032">
        <w:trPr>
          <w:trHeight w:val="630"/>
        </w:trPr>
        <w:tc>
          <w:tcPr>
            <w:tcW w:w="129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Источники финансирования дефицита местного бюджета на 2023 год и плановый период 2024 и 2025 годов</w:t>
            </w:r>
          </w:p>
        </w:tc>
      </w:tr>
      <w:tr w:rsidR="00BA0032" w:rsidRPr="00BA0032" w:rsidTr="00BA0032">
        <w:trPr>
          <w:trHeight w:val="270"/>
        </w:trPr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rFonts w:ascii="Arial Cyr" w:hAnsi="Arial Cyr"/>
                <w:b/>
                <w:bCs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A0032">
              <w:rPr>
                <w:rFonts w:ascii="Arial Cyr" w:hAnsi="Arial Cyr"/>
                <w:sz w:val="16"/>
                <w:szCs w:val="16"/>
              </w:rPr>
              <w:t>рублей</w:t>
            </w:r>
          </w:p>
        </w:tc>
      </w:tr>
      <w:tr w:rsidR="00BA0032" w:rsidRPr="00BA0032" w:rsidTr="00BA0032">
        <w:trPr>
          <w:trHeight w:val="270"/>
        </w:trPr>
        <w:tc>
          <w:tcPr>
            <w:tcW w:w="27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Код</w:t>
            </w:r>
          </w:p>
        </w:tc>
        <w:tc>
          <w:tcPr>
            <w:tcW w:w="38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Наименование кода группы, подгруппы, статьи и вида источников финансирования дефицита бюджета</w:t>
            </w:r>
          </w:p>
        </w:tc>
        <w:tc>
          <w:tcPr>
            <w:tcW w:w="63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Сумма</w:t>
            </w:r>
          </w:p>
        </w:tc>
      </w:tr>
      <w:tr w:rsidR="00BA0032" w:rsidRPr="00BA0032" w:rsidTr="00BA0032">
        <w:trPr>
          <w:trHeight w:val="1020"/>
        </w:trPr>
        <w:tc>
          <w:tcPr>
            <w:tcW w:w="2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</w:p>
        </w:tc>
        <w:tc>
          <w:tcPr>
            <w:tcW w:w="38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</w:p>
        </w:tc>
        <w:tc>
          <w:tcPr>
            <w:tcW w:w="2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2023 год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2024 год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2025 год</w:t>
            </w:r>
          </w:p>
        </w:tc>
      </w:tr>
      <w:tr w:rsidR="00BA0032" w:rsidRPr="00BA0032" w:rsidTr="00BA0032">
        <w:trPr>
          <w:trHeight w:val="255"/>
        </w:trPr>
        <w:tc>
          <w:tcPr>
            <w:tcW w:w="6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 xml:space="preserve">Источники внутреннего финансирования бюджета </w:t>
            </w:r>
          </w:p>
        </w:tc>
        <w:tc>
          <w:tcPr>
            <w:tcW w:w="2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4 337 532,30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0,0</w:t>
            </w:r>
          </w:p>
        </w:tc>
      </w:tr>
      <w:tr w:rsidR="00BA0032" w:rsidRPr="00BA0032" w:rsidTr="00BA0032">
        <w:trPr>
          <w:trHeight w:val="255"/>
        </w:trPr>
        <w:tc>
          <w:tcPr>
            <w:tcW w:w="8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Остатки средств бюджетов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</w:tr>
      <w:tr w:rsidR="00BA0032" w:rsidRPr="00BA0032" w:rsidTr="00BA0032">
        <w:trPr>
          <w:trHeight w:val="51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 Cyr" w:hAnsi="Arial Cyr"/>
                <w:sz w:val="20"/>
                <w:szCs w:val="20"/>
              </w:rPr>
            </w:pPr>
            <w:r w:rsidRPr="00BA0032">
              <w:rPr>
                <w:rFonts w:ascii="Arial Cyr" w:hAnsi="Arial Cyr"/>
                <w:sz w:val="20"/>
                <w:szCs w:val="20"/>
              </w:rPr>
              <w:t>371 01 05 02 01 10 0000 510</w:t>
            </w:r>
          </w:p>
        </w:tc>
        <w:tc>
          <w:tcPr>
            <w:tcW w:w="3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rPr>
                <w:rFonts w:ascii="Arial Cyr" w:hAnsi="Arial Cyr"/>
                <w:sz w:val="20"/>
                <w:szCs w:val="20"/>
              </w:rPr>
            </w:pPr>
            <w:r w:rsidRPr="00BA0032">
              <w:rPr>
                <w:rFonts w:ascii="Arial Cyr" w:hAnsi="Arial Cyr"/>
                <w:sz w:val="20"/>
                <w:szCs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sz w:val="20"/>
                <w:szCs w:val="20"/>
              </w:rPr>
            </w:pPr>
            <w:r w:rsidRPr="00BA0032">
              <w:rPr>
                <w:rFonts w:ascii="Arial Cyr" w:hAnsi="Arial Cyr"/>
                <w:sz w:val="20"/>
                <w:szCs w:val="20"/>
              </w:rPr>
              <w:t>-173 112 074,82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sz w:val="20"/>
                <w:szCs w:val="20"/>
              </w:rPr>
            </w:pPr>
            <w:r w:rsidRPr="00BA0032">
              <w:rPr>
                <w:rFonts w:ascii="Arial Cyr" w:hAnsi="Arial Cyr"/>
                <w:sz w:val="20"/>
                <w:szCs w:val="20"/>
              </w:rPr>
              <w:t>-57 054 085,88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sz w:val="20"/>
                <w:szCs w:val="20"/>
              </w:rPr>
            </w:pPr>
            <w:r w:rsidRPr="00BA0032">
              <w:rPr>
                <w:rFonts w:ascii="Arial Cyr" w:hAnsi="Arial Cyr"/>
                <w:sz w:val="20"/>
                <w:szCs w:val="20"/>
              </w:rPr>
              <w:t>-51 070 792,64</w:t>
            </w:r>
          </w:p>
        </w:tc>
      </w:tr>
      <w:tr w:rsidR="00BA0032" w:rsidRPr="00BA0032" w:rsidTr="00BA0032">
        <w:trPr>
          <w:trHeight w:val="60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 Cyr" w:hAnsi="Arial Cyr"/>
                <w:sz w:val="20"/>
                <w:szCs w:val="20"/>
              </w:rPr>
            </w:pPr>
            <w:r w:rsidRPr="00BA0032">
              <w:rPr>
                <w:rFonts w:ascii="Arial Cyr" w:hAnsi="Arial Cyr"/>
                <w:sz w:val="20"/>
                <w:szCs w:val="20"/>
              </w:rPr>
              <w:t>371 01 05 02 01 10 0000 610</w:t>
            </w:r>
          </w:p>
        </w:tc>
        <w:tc>
          <w:tcPr>
            <w:tcW w:w="3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rPr>
                <w:rFonts w:ascii="Arial Cyr" w:hAnsi="Arial Cyr"/>
                <w:sz w:val="20"/>
                <w:szCs w:val="20"/>
              </w:rPr>
            </w:pPr>
            <w:r w:rsidRPr="00BA0032">
              <w:rPr>
                <w:rFonts w:ascii="Arial Cyr" w:hAnsi="Arial Cyr"/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sz w:val="20"/>
                <w:szCs w:val="20"/>
              </w:rPr>
            </w:pPr>
            <w:r w:rsidRPr="00BA0032">
              <w:rPr>
                <w:rFonts w:ascii="Arial Cyr" w:hAnsi="Arial Cyr"/>
                <w:sz w:val="20"/>
                <w:szCs w:val="20"/>
              </w:rPr>
              <w:t>177 449 607,12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sz w:val="20"/>
                <w:szCs w:val="20"/>
              </w:rPr>
            </w:pPr>
            <w:r w:rsidRPr="00BA0032">
              <w:rPr>
                <w:rFonts w:ascii="Arial Cyr" w:hAnsi="Arial Cyr"/>
                <w:sz w:val="20"/>
                <w:szCs w:val="20"/>
              </w:rPr>
              <w:t>57 054 085,88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sz w:val="20"/>
                <w:szCs w:val="20"/>
              </w:rPr>
            </w:pPr>
            <w:r w:rsidRPr="00BA0032">
              <w:rPr>
                <w:rFonts w:ascii="Arial Cyr" w:hAnsi="Arial Cyr"/>
                <w:sz w:val="20"/>
                <w:szCs w:val="20"/>
              </w:rPr>
              <w:t>51 070 792,64</w:t>
            </w:r>
          </w:p>
        </w:tc>
      </w:tr>
      <w:tr w:rsidR="00BA0032" w:rsidRPr="00BA0032" w:rsidTr="00BA0032">
        <w:trPr>
          <w:trHeight w:val="255"/>
        </w:trPr>
        <w:tc>
          <w:tcPr>
            <w:tcW w:w="6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2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0,0</w:t>
            </w:r>
          </w:p>
        </w:tc>
      </w:tr>
      <w:tr w:rsidR="00BA0032" w:rsidRPr="00BA0032" w:rsidTr="00BA0032">
        <w:trPr>
          <w:trHeight w:val="255"/>
        </w:trPr>
        <w:tc>
          <w:tcPr>
            <w:tcW w:w="6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2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4 337 532,30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BA0032">
              <w:rPr>
                <w:rFonts w:ascii="Arial Cyr" w:hAnsi="Arial Cyr"/>
                <w:b/>
                <w:bCs/>
                <w:sz w:val="20"/>
                <w:szCs w:val="20"/>
              </w:rPr>
              <w:t>0,0</w:t>
            </w:r>
          </w:p>
        </w:tc>
      </w:tr>
    </w:tbl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</w:pPr>
      <w:r w:rsidRPr="00C961C3">
        <w:t xml:space="preserve">СОВЕТ ДЕПУТАТОВ </w:t>
      </w:r>
    </w:p>
    <w:p w:rsidR="00BA0032" w:rsidRDefault="00BA0032" w:rsidP="00BA0032">
      <w:pPr>
        <w:jc w:val="center"/>
      </w:pPr>
      <w:r>
        <w:t>КЫШТОВСКОГО</w:t>
      </w:r>
      <w:r w:rsidRPr="00C961C3">
        <w:t xml:space="preserve"> СЕЛЬСОВЕТА</w:t>
      </w:r>
    </w:p>
    <w:p w:rsidR="00BA0032" w:rsidRPr="004435AF" w:rsidRDefault="00BA0032" w:rsidP="00BA0032">
      <w:pPr>
        <w:jc w:val="center"/>
        <w:rPr>
          <w:b/>
        </w:rPr>
      </w:pPr>
      <w:r w:rsidRPr="00C961C3">
        <w:t>КЫШТОВСКОГО РАЙОНА НОВОСИБИРСКОЙ ОБЛАСТИ</w:t>
      </w:r>
    </w:p>
    <w:p w:rsidR="00BA0032" w:rsidRDefault="00BA0032" w:rsidP="00BA0032">
      <w:pPr>
        <w:jc w:val="center"/>
      </w:pPr>
      <w:r w:rsidRPr="00120EB0">
        <w:t>шестого</w:t>
      </w:r>
      <w:r w:rsidRPr="00C961C3">
        <w:t xml:space="preserve"> созыва</w:t>
      </w:r>
    </w:p>
    <w:p w:rsidR="00BA0032" w:rsidRDefault="00BA0032" w:rsidP="00BA0032">
      <w:pPr>
        <w:jc w:val="center"/>
      </w:pPr>
    </w:p>
    <w:p w:rsidR="00BA0032" w:rsidRDefault="00BA0032" w:rsidP="00BA0032"/>
    <w:p w:rsidR="00BA0032" w:rsidRPr="0054648F" w:rsidRDefault="00BA0032" w:rsidP="00BA0032">
      <w:pPr>
        <w:jc w:val="center"/>
        <w:rPr>
          <w:b/>
        </w:rPr>
      </w:pPr>
      <w:r w:rsidRPr="0054648F">
        <w:rPr>
          <w:b/>
        </w:rPr>
        <w:t xml:space="preserve">Р Е Ш Е Н И Е </w:t>
      </w:r>
    </w:p>
    <w:p w:rsidR="00BA0032" w:rsidRDefault="00BA0032" w:rsidP="00BA0032">
      <w:pPr>
        <w:jc w:val="center"/>
      </w:pPr>
      <w:r>
        <w:t>Тридцать третьей сессии</w:t>
      </w:r>
    </w:p>
    <w:p w:rsidR="00BA0032" w:rsidRPr="00C961C3" w:rsidRDefault="00BA0032" w:rsidP="00BA0032">
      <w:pPr>
        <w:jc w:val="center"/>
      </w:pPr>
      <w:r>
        <w:t>От «26» декабря 2023г. № 2</w:t>
      </w:r>
    </w:p>
    <w:p w:rsidR="00BA0032" w:rsidRPr="00C961C3" w:rsidRDefault="00BA0032" w:rsidP="00BA0032">
      <w:pPr>
        <w:jc w:val="center"/>
      </w:pPr>
    </w:p>
    <w:p w:rsidR="00BA0032" w:rsidRPr="00AA745F" w:rsidRDefault="00BA0032" w:rsidP="00BA0032"/>
    <w:p w:rsidR="00BA0032" w:rsidRPr="00AA745F" w:rsidRDefault="00BA0032" w:rsidP="00BA0032">
      <w:pPr>
        <w:ind w:firstLine="680"/>
        <w:jc w:val="both"/>
        <w:rPr>
          <w:sz w:val="28"/>
          <w:szCs w:val="28"/>
        </w:rPr>
      </w:pPr>
      <w:r w:rsidRPr="00AA745F">
        <w:rPr>
          <w:sz w:val="28"/>
          <w:szCs w:val="28"/>
        </w:rPr>
        <w:t>О бюджет</w:t>
      </w:r>
      <w:r>
        <w:rPr>
          <w:sz w:val="28"/>
          <w:szCs w:val="28"/>
        </w:rPr>
        <w:t>е</w:t>
      </w:r>
      <w:r w:rsidRPr="00AA745F">
        <w:rPr>
          <w:sz w:val="28"/>
          <w:szCs w:val="28"/>
        </w:rPr>
        <w:t xml:space="preserve"> Кыштовского сельсовета</w:t>
      </w:r>
      <w:r>
        <w:rPr>
          <w:sz w:val="28"/>
          <w:szCs w:val="28"/>
        </w:rPr>
        <w:t xml:space="preserve"> </w:t>
      </w:r>
      <w:r w:rsidRPr="00AA745F">
        <w:rPr>
          <w:sz w:val="28"/>
          <w:szCs w:val="28"/>
        </w:rPr>
        <w:t>Кыштовского района</w:t>
      </w:r>
      <w:r>
        <w:rPr>
          <w:sz w:val="28"/>
          <w:szCs w:val="28"/>
        </w:rPr>
        <w:t xml:space="preserve"> Новосибирской области</w:t>
      </w:r>
      <w:r w:rsidRPr="00AA745F">
        <w:rPr>
          <w:sz w:val="28"/>
          <w:szCs w:val="28"/>
        </w:rPr>
        <w:t xml:space="preserve"> на 202</w:t>
      </w:r>
      <w:r>
        <w:rPr>
          <w:sz w:val="28"/>
          <w:szCs w:val="28"/>
        </w:rPr>
        <w:t>4</w:t>
      </w:r>
      <w:r w:rsidRPr="00AA745F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5</w:t>
      </w:r>
      <w:r w:rsidRPr="00AA745F">
        <w:rPr>
          <w:sz w:val="28"/>
          <w:szCs w:val="28"/>
        </w:rPr>
        <w:t xml:space="preserve"> и 202</w:t>
      </w:r>
      <w:r>
        <w:rPr>
          <w:sz w:val="28"/>
          <w:szCs w:val="28"/>
        </w:rPr>
        <w:t>6</w:t>
      </w:r>
      <w:r w:rsidRPr="00AA745F">
        <w:rPr>
          <w:sz w:val="28"/>
          <w:szCs w:val="28"/>
        </w:rPr>
        <w:t xml:space="preserve"> годов.</w:t>
      </w:r>
    </w:p>
    <w:p w:rsidR="00BA0032" w:rsidRPr="00AA745F" w:rsidRDefault="00BA0032" w:rsidP="00BA0032">
      <w:pPr>
        <w:widowControl w:val="0"/>
        <w:ind w:firstLine="680"/>
        <w:jc w:val="both"/>
        <w:rPr>
          <w:snapToGrid w:val="0"/>
          <w:sz w:val="28"/>
          <w:szCs w:val="28"/>
        </w:rPr>
      </w:pPr>
    </w:p>
    <w:p w:rsidR="00BA0032" w:rsidRPr="00053725" w:rsidRDefault="00BA0032" w:rsidP="00BA0032">
      <w:pPr>
        <w:ind w:firstLine="680"/>
        <w:jc w:val="both"/>
        <w:rPr>
          <w:b/>
          <w:sz w:val="28"/>
          <w:szCs w:val="28"/>
        </w:rPr>
      </w:pPr>
      <w:r w:rsidRPr="00AA745F">
        <w:rPr>
          <w:b/>
          <w:sz w:val="28"/>
          <w:szCs w:val="28"/>
        </w:rPr>
        <w:t xml:space="preserve">Пункт 1. Основные характеристики бюджета муниципального образования Кыштовского сельсовета </w:t>
      </w:r>
      <w:r w:rsidRPr="00053725">
        <w:rPr>
          <w:b/>
          <w:sz w:val="28"/>
          <w:szCs w:val="28"/>
        </w:rPr>
        <w:t>Кыштовского района на 2024 год и плановый период 2025 и 2026 годов.</w:t>
      </w:r>
    </w:p>
    <w:p w:rsidR="00BA0032" w:rsidRPr="00053725" w:rsidRDefault="00BA0032" w:rsidP="00BA0032">
      <w:pPr>
        <w:shd w:val="clear" w:color="auto" w:fill="FFFFFF"/>
        <w:ind w:firstLine="680"/>
        <w:jc w:val="both"/>
        <w:rPr>
          <w:spacing w:val="6"/>
          <w:sz w:val="28"/>
          <w:szCs w:val="28"/>
        </w:rPr>
      </w:pPr>
      <w:r w:rsidRPr="00053725">
        <w:rPr>
          <w:sz w:val="28"/>
          <w:szCs w:val="28"/>
        </w:rPr>
        <w:t xml:space="preserve">1. </w:t>
      </w:r>
      <w:r w:rsidRPr="00053725">
        <w:rPr>
          <w:spacing w:val="6"/>
          <w:sz w:val="28"/>
          <w:szCs w:val="28"/>
        </w:rPr>
        <w:t>Утвердить основные характеристики бюджета Кыштовского сельсовета Кыштовского района (далее - местный бюджет)</w:t>
      </w:r>
      <w:r w:rsidRPr="00053725">
        <w:rPr>
          <w:i/>
          <w:iCs/>
          <w:spacing w:val="6"/>
          <w:sz w:val="28"/>
          <w:szCs w:val="28"/>
        </w:rPr>
        <w:t xml:space="preserve"> </w:t>
      </w:r>
      <w:r w:rsidRPr="00053725">
        <w:rPr>
          <w:spacing w:val="6"/>
          <w:sz w:val="28"/>
          <w:szCs w:val="28"/>
        </w:rPr>
        <w:t>на 2024 год: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pacing w:val="1"/>
          <w:sz w:val="28"/>
          <w:szCs w:val="28"/>
        </w:rPr>
      </w:pPr>
      <w:r w:rsidRPr="00053725">
        <w:rPr>
          <w:spacing w:val="6"/>
          <w:sz w:val="28"/>
          <w:szCs w:val="28"/>
        </w:rPr>
        <w:t xml:space="preserve">1) прогнозируемый общий объем доходов местного бюджета в сумме </w:t>
      </w:r>
      <w:r>
        <w:rPr>
          <w:spacing w:val="6"/>
          <w:sz w:val="28"/>
          <w:szCs w:val="28"/>
        </w:rPr>
        <w:t>61 645 731</w:t>
      </w:r>
      <w:r w:rsidRPr="00053725">
        <w:rPr>
          <w:spacing w:val="6"/>
          <w:sz w:val="28"/>
          <w:szCs w:val="28"/>
        </w:rPr>
        <w:t xml:space="preserve">,00 </w:t>
      </w:r>
      <w:r w:rsidRPr="00053725">
        <w:rPr>
          <w:spacing w:val="1"/>
          <w:sz w:val="28"/>
          <w:szCs w:val="28"/>
        </w:rPr>
        <w:t xml:space="preserve">рублей, в том числе объем безвозмездных поступлений в сумме </w:t>
      </w:r>
      <w:r>
        <w:rPr>
          <w:spacing w:val="1"/>
          <w:sz w:val="28"/>
          <w:szCs w:val="28"/>
        </w:rPr>
        <w:t>43 203 731</w:t>
      </w:r>
      <w:r w:rsidRPr="001439CF">
        <w:rPr>
          <w:spacing w:val="1"/>
          <w:sz w:val="28"/>
          <w:szCs w:val="28"/>
        </w:rPr>
        <w:t xml:space="preserve">,00 рублей,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spacing w:val="1"/>
          <w:sz w:val="28"/>
          <w:szCs w:val="28"/>
        </w:rPr>
        <w:t>43 203 731</w:t>
      </w:r>
      <w:r w:rsidRPr="001439CF">
        <w:rPr>
          <w:spacing w:val="1"/>
          <w:sz w:val="28"/>
          <w:szCs w:val="28"/>
        </w:rPr>
        <w:t>,00</w:t>
      </w:r>
      <w:r w:rsidRPr="00053725">
        <w:rPr>
          <w:spacing w:val="1"/>
          <w:sz w:val="28"/>
          <w:szCs w:val="28"/>
        </w:rPr>
        <w:t xml:space="preserve"> рублей;</w:t>
      </w:r>
    </w:p>
    <w:p w:rsidR="00BA0032" w:rsidRPr="00053725" w:rsidRDefault="00BA0032" w:rsidP="00BA0032">
      <w:pPr>
        <w:shd w:val="clear" w:color="auto" w:fill="FFFFFF"/>
        <w:ind w:firstLine="680"/>
        <w:jc w:val="both"/>
        <w:rPr>
          <w:spacing w:val="1"/>
          <w:sz w:val="28"/>
          <w:szCs w:val="28"/>
        </w:rPr>
      </w:pPr>
      <w:r w:rsidRPr="00053725">
        <w:rPr>
          <w:spacing w:val="1"/>
          <w:sz w:val="28"/>
          <w:szCs w:val="28"/>
        </w:rPr>
        <w:t xml:space="preserve">2) общий объем расходов местного бюджета в сумме </w:t>
      </w:r>
      <w:r>
        <w:rPr>
          <w:spacing w:val="6"/>
          <w:sz w:val="28"/>
          <w:szCs w:val="28"/>
        </w:rPr>
        <w:t>61 645 731</w:t>
      </w:r>
      <w:r w:rsidRPr="00053725">
        <w:rPr>
          <w:spacing w:val="6"/>
          <w:sz w:val="28"/>
          <w:szCs w:val="28"/>
        </w:rPr>
        <w:t xml:space="preserve">,00 </w:t>
      </w:r>
      <w:r w:rsidRPr="00053725">
        <w:rPr>
          <w:spacing w:val="1"/>
          <w:sz w:val="28"/>
          <w:szCs w:val="28"/>
        </w:rPr>
        <w:t>рублей.</w:t>
      </w:r>
    </w:p>
    <w:p w:rsidR="00BA0032" w:rsidRPr="00053725" w:rsidRDefault="00BA0032" w:rsidP="00BA0032">
      <w:pPr>
        <w:ind w:firstLine="680"/>
        <w:jc w:val="both"/>
        <w:rPr>
          <w:spacing w:val="1"/>
          <w:sz w:val="28"/>
          <w:szCs w:val="28"/>
        </w:rPr>
      </w:pPr>
      <w:r w:rsidRPr="00053725">
        <w:rPr>
          <w:spacing w:val="1"/>
          <w:sz w:val="28"/>
          <w:szCs w:val="28"/>
        </w:rPr>
        <w:t>3) дефицит (профицит) местного бюджета в сумме 0,00 рублей.</w:t>
      </w:r>
    </w:p>
    <w:p w:rsidR="00BA0032" w:rsidRPr="00053725" w:rsidRDefault="00BA0032" w:rsidP="00BA0032">
      <w:pPr>
        <w:shd w:val="clear" w:color="auto" w:fill="FFFFFF"/>
        <w:ind w:firstLine="680"/>
        <w:jc w:val="both"/>
        <w:rPr>
          <w:spacing w:val="6"/>
          <w:sz w:val="28"/>
          <w:szCs w:val="28"/>
        </w:rPr>
      </w:pPr>
      <w:r w:rsidRPr="00053725">
        <w:rPr>
          <w:spacing w:val="1"/>
          <w:sz w:val="28"/>
          <w:szCs w:val="28"/>
        </w:rPr>
        <w:t>2.</w:t>
      </w:r>
      <w:r w:rsidRPr="00053725">
        <w:rPr>
          <w:spacing w:val="6"/>
          <w:sz w:val="28"/>
          <w:szCs w:val="28"/>
        </w:rPr>
        <w:t xml:space="preserve"> Утвердить основные характеристики бюджета муниципального образования Кыштовского сельсовета Кыштовского района на плановый период 2025 и 2026 годов:</w:t>
      </w:r>
    </w:p>
    <w:p w:rsidR="00BA0032" w:rsidRPr="00053725" w:rsidRDefault="00BA0032" w:rsidP="00BA0032">
      <w:pPr>
        <w:shd w:val="clear" w:color="auto" w:fill="FFFFFF"/>
        <w:ind w:firstLine="680"/>
        <w:jc w:val="both"/>
        <w:rPr>
          <w:spacing w:val="1"/>
          <w:sz w:val="28"/>
          <w:szCs w:val="28"/>
        </w:rPr>
      </w:pPr>
      <w:r w:rsidRPr="00053725">
        <w:rPr>
          <w:spacing w:val="6"/>
          <w:sz w:val="28"/>
          <w:szCs w:val="28"/>
        </w:rPr>
        <w:t xml:space="preserve">1) прогнозируемый общий объем доходов местного бюджета на 2025 год в сумме </w:t>
      </w:r>
      <w:r>
        <w:rPr>
          <w:spacing w:val="6"/>
          <w:sz w:val="28"/>
          <w:szCs w:val="28"/>
        </w:rPr>
        <w:t>53 710 587</w:t>
      </w:r>
      <w:r w:rsidRPr="00053725">
        <w:rPr>
          <w:spacing w:val="6"/>
          <w:sz w:val="28"/>
          <w:szCs w:val="28"/>
        </w:rPr>
        <w:t xml:space="preserve">,00 </w:t>
      </w:r>
      <w:r w:rsidRPr="00053725">
        <w:rPr>
          <w:spacing w:val="1"/>
          <w:sz w:val="28"/>
          <w:szCs w:val="28"/>
        </w:rPr>
        <w:t xml:space="preserve">рублей, в том числе объем безвозмездных поступлений в сумме </w:t>
      </w:r>
      <w:r>
        <w:rPr>
          <w:spacing w:val="1"/>
          <w:sz w:val="28"/>
          <w:szCs w:val="28"/>
        </w:rPr>
        <w:t>34 486 587</w:t>
      </w:r>
      <w:r w:rsidRPr="00053725">
        <w:rPr>
          <w:spacing w:val="1"/>
          <w:sz w:val="28"/>
          <w:szCs w:val="28"/>
        </w:rPr>
        <w:t xml:space="preserve">,00 рублей,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spacing w:val="1"/>
          <w:sz w:val="28"/>
          <w:szCs w:val="28"/>
        </w:rPr>
        <w:t>34 486 587</w:t>
      </w:r>
      <w:r w:rsidRPr="00053725">
        <w:rPr>
          <w:spacing w:val="1"/>
          <w:sz w:val="28"/>
          <w:szCs w:val="28"/>
        </w:rPr>
        <w:t xml:space="preserve">,00 рублей, и на 2026 год в сумме </w:t>
      </w:r>
      <w:r>
        <w:rPr>
          <w:spacing w:val="6"/>
          <w:sz w:val="28"/>
          <w:szCs w:val="28"/>
        </w:rPr>
        <w:t>52 499 278</w:t>
      </w:r>
      <w:r w:rsidRPr="00053725">
        <w:rPr>
          <w:spacing w:val="6"/>
          <w:sz w:val="28"/>
          <w:szCs w:val="28"/>
        </w:rPr>
        <w:t xml:space="preserve">,00 </w:t>
      </w:r>
      <w:r w:rsidRPr="00053725">
        <w:rPr>
          <w:spacing w:val="1"/>
          <w:sz w:val="28"/>
          <w:szCs w:val="28"/>
        </w:rPr>
        <w:t xml:space="preserve">рублей, в том числе объем безвозмездных поступлений в сумме </w:t>
      </w:r>
      <w:r>
        <w:rPr>
          <w:spacing w:val="6"/>
          <w:sz w:val="28"/>
          <w:szCs w:val="28"/>
        </w:rPr>
        <w:t>33 070 578</w:t>
      </w:r>
      <w:r w:rsidRPr="00053725">
        <w:rPr>
          <w:spacing w:val="6"/>
          <w:sz w:val="28"/>
          <w:szCs w:val="28"/>
        </w:rPr>
        <w:t xml:space="preserve">,00  </w:t>
      </w:r>
      <w:r w:rsidRPr="00053725">
        <w:rPr>
          <w:spacing w:val="1"/>
          <w:sz w:val="28"/>
          <w:szCs w:val="28"/>
        </w:rPr>
        <w:t xml:space="preserve">рублей,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spacing w:val="6"/>
          <w:sz w:val="28"/>
          <w:szCs w:val="28"/>
        </w:rPr>
        <w:t>33 070 578</w:t>
      </w:r>
      <w:r w:rsidRPr="00053725">
        <w:rPr>
          <w:spacing w:val="6"/>
          <w:sz w:val="28"/>
          <w:szCs w:val="28"/>
        </w:rPr>
        <w:t xml:space="preserve">,00 </w:t>
      </w:r>
      <w:r w:rsidRPr="00053725">
        <w:rPr>
          <w:spacing w:val="1"/>
          <w:sz w:val="28"/>
          <w:szCs w:val="28"/>
        </w:rPr>
        <w:t>рублей;</w:t>
      </w:r>
    </w:p>
    <w:p w:rsidR="00BA0032" w:rsidRPr="00053725" w:rsidRDefault="00BA0032" w:rsidP="00BA0032">
      <w:pPr>
        <w:shd w:val="clear" w:color="auto" w:fill="FFFFFF"/>
        <w:ind w:firstLine="680"/>
        <w:jc w:val="both"/>
        <w:rPr>
          <w:spacing w:val="1"/>
          <w:sz w:val="28"/>
          <w:szCs w:val="28"/>
        </w:rPr>
      </w:pPr>
      <w:r w:rsidRPr="00053725">
        <w:rPr>
          <w:spacing w:val="1"/>
          <w:sz w:val="28"/>
          <w:szCs w:val="28"/>
        </w:rPr>
        <w:t>2) общий объем расходов местного бюджета</w:t>
      </w:r>
      <w:r w:rsidRPr="00053725">
        <w:rPr>
          <w:i/>
          <w:iCs/>
          <w:spacing w:val="6"/>
          <w:sz w:val="28"/>
          <w:szCs w:val="28"/>
        </w:rPr>
        <w:t xml:space="preserve"> </w:t>
      </w:r>
      <w:r w:rsidRPr="00053725">
        <w:rPr>
          <w:spacing w:val="6"/>
          <w:sz w:val="28"/>
          <w:szCs w:val="28"/>
        </w:rPr>
        <w:t>на 2025 год в</w:t>
      </w:r>
      <w:r w:rsidRPr="00053725">
        <w:rPr>
          <w:spacing w:val="1"/>
          <w:sz w:val="28"/>
          <w:szCs w:val="28"/>
        </w:rPr>
        <w:t xml:space="preserve"> сумме </w:t>
      </w:r>
      <w:r>
        <w:rPr>
          <w:spacing w:val="6"/>
          <w:sz w:val="28"/>
          <w:szCs w:val="28"/>
        </w:rPr>
        <w:t>53 710 587</w:t>
      </w:r>
      <w:r w:rsidRPr="00053725">
        <w:rPr>
          <w:spacing w:val="6"/>
          <w:sz w:val="28"/>
          <w:szCs w:val="28"/>
        </w:rPr>
        <w:t xml:space="preserve">,00 </w:t>
      </w:r>
      <w:r w:rsidRPr="00053725">
        <w:rPr>
          <w:spacing w:val="1"/>
          <w:sz w:val="28"/>
          <w:szCs w:val="28"/>
        </w:rPr>
        <w:t xml:space="preserve">рублей, в том числе условно утвержденные расходы в сумме </w:t>
      </w:r>
      <w:r w:rsidRPr="001C3C98">
        <w:rPr>
          <w:spacing w:val="1"/>
          <w:sz w:val="28"/>
          <w:szCs w:val="28"/>
        </w:rPr>
        <w:t>707 577,00 рублей, и на 2026 год в сумме 52 499 278,00 рублей, в том числе</w:t>
      </w:r>
      <w:r w:rsidRPr="00053725">
        <w:rPr>
          <w:spacing w:val="1"/>
          <w:sz w:val="28"/>
          <w:szCs w:val="28"/>
        </w:rPr>
        <w:t xml:space="preserve"> условно утвержденные расходы в сумме </w:t>
      </w:r>
      <w:r>
        <w:rPr>
          <w:spacing w:val="1"/>
          <w:sz w:val="28"/>
          <w:szCs w:val="28"/>
        </w:rPr>
        <w:t>1 433 334,00</w:t>
      </w:r>
      <w:r w:rsidRPr="00053725">
        <w:rPr>
          <w:spacing w:val="1"/>
          <w:sz w:val="28"/>
          <w:szCs w:val="28"/>
        </w:rPr>
        <w:t xml:space="preserve"> рубля;</w:t>
      </w:r>
    </w:p>
    <w:p w:rsidR="00BA0032" w:rsidRPr="00053725" w:rsidRDefault="00BA0032" w:rsidP="00BA0032">
      <w:pPr>
        <w:ind w:firstLine="680"/>
        <w:jc w:val="both"/>
        <w:rPr>
          <w:spacing w:val="1"/>
          <w:sz w:val="28"/>
          <w:szCs w:val="28"/>
        </w:rPr>
      </w:pPr>
      <w:r w:rsidRPr="00053725">
        <w:rPr>
          <w:spacing w:val="1"/>
          <w:sz w:val="28"/>
          <w:szCs w:val="28"/>
        </w:rPr>
        <w:t>3) дефицит (профицит) местного бюджета на 2025 год в сумме 0,00 рублей, дефицит (профицит) местного бюджета на 2026 год в сумме 0,00 рублей.</w:t>
      </w:r>
    </w:p>
    <w:p w:rsidR="00BA0032" w:rsidRPr="00053725" w:rsidRDefault="00BA0032" w:rsidP="00BA0032">
      <w:pPr>
        <w:ind w:firstLine="680"/>
        <w:jc w:val="both"/>
        <w:rPr>
          <w:spacing w:val="1"/>
          <w:sz w:val="28"/>
          <w:szCs w:val="28"/>
        </w:rPr>
      </w:pPr>
    </w:p>
    <w:p w:rsidR="00BA0032" w:rsidRPr="00053725" w:rsidRDefault="00BA0032" w:rsidP="00BA0032">
      <w:pPr>
        <w:shd w:val="clear" w:color="auto" w:fill="FFFFFF"/>
        <w:tabs>
          <w:tab w:val="left" w:leader="underscore" w:pos="0"/>
        </w:tabs>
        <w:ind w:firstLine="680"/>
        <w:jc w:val="both"/>
        <w:rPr>
          <w:b/>
          <w:sz w:val="28"/>
          <w:szCs w:val="28"/>
        </w:rPr>
      </w:pPr>
      <w:r w:rsidRPr="00053725">
        <w:rPr>
          <w:b/>
          <w:sz w:val="28"/>
          <w:szCs w:val="28"/>
        </w:rPr>
        <w:lastRenderedPageBreak/>
        <w:t xml:space="preserve">Пункт 2. Бюджетные ассигнования местного бюджета </w:t>
      </w:r>
      <w:r w:rsidRPr="00053725">
        <w:rPr>
          <w:b/>
          <w:bCs/>
          <w:spacing w:val="-2"/>
          <w:sz w:val="28"/>
          <w:szCs w:val="28"/>
        </w:rPr>
        <w:t>на</w:t>
      </w:r>
      <w:r w:rsidRPr="00053725">
        <w:rPr>
          <w:b/>
          <w:sz w:val="28"/>
          <w:szCs w:val="28"/>
        </w:rPr>
        <w:t xml:space="preserve"> 2024 год и плановый период 2025 и 2026 годов.</w:t>
      </w:r>
    </w:p>
    <w:p w:rsidR="00BA0032" w:rsidRPr="00053725" w:rsidRDefault="00BA0032" w:rsidP="00BA0032">
      <w:pPr>
        <w:shd w:val="clear" w:color="auto" w:fill="FFFFFF"/>
        <w:tabs>
          <w:tab w:val="left" w:leader="underscore" w:pos="8117"/>
        </w:tabs>
        <w:ind w:firstLine="680"/>
        <w:jc w:val="both"/>
        <w:rPr>
          <w:spacing w:val="5"/>
          <w:sz w:val="28"/>
          <w:szCs w:val="28"/>
        </w:rPr>
      </w:pPr>
      <w:r w:rsidRPr="00053725">
        <w:rPr>
          <w:spacing w:val="5"/>
          <w:sz w:val="28"/>
          <w:szCs w:val="28"/>
        </w:rPr>
        <w:t>1. Утвердить в пределах общего объема расходов, установленного статьей 1 настоящего Решения, распределение бюджетных ассигнований:</w:t>
      </w:r>
    </w:p>
    <w:p w:rsidR="00BA0032" w:rsidRPr="00053725" w:rsidRDefault="00BA0032" w:rsidP="00BA0032">
      <w:pPr>
        <w:shd w:val="clear" w:color="auto" w:fill="FFFFFF"/>
        <w:tabs>
          <w:tab w:val="left" w:leader="underscore" w:pos="8117"/>
        </w:tabs>
        <w:ind w:firstLine="680"/>
        <w:jc w:val="both"/>
        <w:rPr>
          <w:spacing w:val="5"/>
          <w:sz w:val="28"/>
          <w:szCs w:val="28"/>
        </w:rPr>
      </w:pPr>
      <w:r w:rsidRPr="00053725">
        <w:rPr>
          <w:spacing w:val="5"/>
          <w:sz w:val="28"/>
          <w:szCs w:val="28"/>
        </w:rPr>
        <w:t>1) по разделам, подразделам, целевым статьям (муниципальным программам и непрограммным направлениям деятельности</w:t>
      </w:r>
      <w:r w:rsidRPr="001439CF">
        <w:rPr>
          <w:spacing w:val="5"/>
          <w:sz w:val="28"/>
          <w:szCs w:val="28"/>
        </w:rPr>
        <w:t>) группам и подгруппам видов расходов бюджета на 2024 год и плановый период 2025 и 2026 годов согласно приложению 1 к настоящему Решению</w:t>
      </w:r>
      <w:r w:rsidRPr="00053725">
        <w:rPr>
          <w:spacing w:val="5"/>
          <w:sz w:val="28"/>
          <w:szCs w:val="28"/>
        </w:rPr>
        <w:t>.</w:t>
      </w:r>
    </w:p>
    <w:p w:rsidR="00BA0032" w:rsidRPr="00053725" w:rsidRDefault="00BA0032" w:rsidP="00BA0032">
      <w:pPr>
        <w:shd w:val="clear" w:color="auto" w:fill="FFFFFF"/>
        <w:tabs>
          <w:tab w:val="left" w:leader="underscore" w:pos="8117"/>
        </w:tabs>
        <w:ind w:firstLine="680"/>
        <w:jc w:val="both"/>
        <w:rPr>
          <w:spacing w:val="5"/>
          <w:sz w:val="28"/>
          <w:szCs w:val="28"/>
        </w:rPr>
      </w:pPr>
      <w:r w:rsidRPr="00053725">
        <w:rPr>
          <w:spacing w:val="5"/>
          <w:sz w:val="28"/>
          <w:szCs w:val="28"/>
        </w:rPr>
        <w:t>2. Утвердить ведомственную структуру расходов бюджета муниципального образования Кыштовского сельсовета Кыштовского района Новосибирской области на 2024 год и плановый период 2025 и 2026 годов согласно приложению 2 к настоящему Решению.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pacing w:val="5"/>
          <w:sz w:val="28"/>
          <w:szCs w:val="28"/>
        </w:rPr>
      </w:pPr>
      <w:r w:rsidRPr="00053725">
        <w:rPr>
          <w:spacing w:val="5"/>
          <w:sz w:val="28"/>
          <w:szCs w:val="28"/>
        </w:rPr>
        <w:t>3.  Установить общий объем бюджетных ассигнований, направленных на исполнение публичных нормативных обязательств, на 2024 год в сумме 794 569,44 рублей, на 2025 год в сумме 794 569,44 рублей и на 2026 год в сумме 794 569,44 рублей.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pacing w:val="5"/>
          <w:sz w:val="28"/>
          <w:szCs w:val="28"/>
        </w:rPr>
      </w:pPr>
      <w:r w:rsidRPr="00053725">
        <w:rPr>
          <w:spacing w:val="5"/>
          <w:sz w:val="28"/>
          <w:szCs w:val="28"/>
        </w:rPr>
        <w:t>4. Утвердить распределение бюджетных ассигнований бюджета муниципального образования Кыштовского сельсовета Кыштовского района Новосибирской области направляемых на исполнение публичных нормативных обязательств на 2024 год и плановый период 2025 и 2026 годов согласно приложению 3 к настоящему Решению;</w:t>
      </w:r>
    </w:p>
    <w:p w:rsidR="00BA0032" w:rsidRPr="00053725" w:rsidRDefault="00BA0032" w:rsidP="00BA0032">
      <w:pPr>
        <w:widowControl w:val="0"/>
        <w:shd w:val="clear" w:color="auto" w:fill="FFFFFF"/>
        <w:tabs>
          <w:tab w:val="left" w:pos="0"/>
          <w:tab w:val="left" w:leader="underscore" w:pos="6701"/>
        </w:tabs>
        <w:ind w:firstLine="680"/>
        <w:jc w:val="both"/>
        <w:rPr>
          <w:spacing w:val="1"/>
          <w:sz w:val="28"/>
          <w:szCs w:val="28"/>
        </w:rPr>
      </w:pPr>
      <w:r w:rsidRPr="00053725">
        <w:rPr>
          <w:spacing w:val="5"/>
          <w:sz w:val="28"/>
          <w:szCs w:val="28"/>
        </w:rPr>
        <w:t>5</w:t>
      </w:r>
      <w:r w:rsidRPr="00053725">
        <w:rPr>
          <w:spacing w:val="1"/>
          <w:sz w:val="28"/>
          <w:szCs w:val="28"/>
        </w:rPr>
        <w:t xml:space="preserve">. Установить, что субсидии юридическим лицам, индивидуальным предпринимателям и физическим лицам - производителям товаров (работ, услуг), предоставляются в случаях, предусмотренных нормативно – правовыми актами Кыштовского сельсовета Кыштовского района Новосибирской области, и в пределах бюджетных ассигнований, предусмотренных ведомственной структурой расходов бюджета </w:t>
      </w:r>
      <w:r>
        <w:rPr>
          <w:spacing w:val="1"/>
          <w:sz w:val="28"/>
          <w:szCs w:val="28"/>
        </w:rPr>
        <w:t xml:space="preserve">Кыштовского сельсовета Кыштовского района Новосибирской области </w:t>
      </w:r>
      <w:r w:rsidRPr="00053725">
        <w:rPr>
          <w:spacing w:val="1"/>
          <w:sz w:val="28"/>
          <w:szCs w:val="28"/>
        </w:rPr>
        <w:t>на 2024 год и на 2025 - 2026 годы по соответствующим целевым статьям и виду расходов согласно приложению  к настоящему Решению, в порядке, установленном администрацией Кыштовского сельсовета Кыштовского района Новосибирской области.</w:t>
      </w:r>
    </w:p>
    <w:p w:rsidR="00BA0032" w:rsidRPr="00053725" w:rsidRDefault="00BA0032" w:rsidP="00BA0032">
      <w:pPr>
        <w:widowControl w:val="0"/>
        <w:shd w:val="clear" w:color="auto" w:fill="FFFFFF"/>
        <w:tabs>
          <w:tab w:val="left" w:pos="0"/>
          <w:tab w:val="left" w:leader="underscore" w:pos="6701"/>
        </w:tabs>
        <w:ind w:firstLine="680"/>
        <w:jc w:val="both"/>
        <w:rPr>
          <w:spacing w:val="1"/>
          <w:sz w:val="28"/>
          <w:szCs w:val="28"/>
        </w:rPr>
      </w:pPr>
      <w:r w:rsidRPr="00053725">
        <w:rPr>
          <w:spacing w:val="1"/>
          <w:sz w:val="28"/>
          <w:szCs w:val="28"/>
        </w:rPr>
        <w:t>Предоставить субсидию за счет бюджета Кыштовского сельсовета МУП «Кыштовское АТП» МОКР на 2024 год – в размере 900 000,00 рублей, на 2025 год – в размере 900 000,000 рублей и на 2026 год – в размере 900 000,00 рублей с целью компенсации убытков предприятиям, осуществляющим пассажирские перевозки по внутри муниципальным маршрутам.</w:t>
      </w:r>
    </w:p>
    <w:p w:rsidR="00BA0032" w:rsidRPr="00053725" w:rsidRDefault="00BA0032" w:rsidP="00BA0032">
      <w:pPr>
        <w:shd w:val="clear" w:color="auto" w:fill="FFFFFF"/>
        <w:tabs>
          <w:tab w:val="left" w:leader="underscore" w:pos="0"/>
          <w:tab w:val="left" w:leader="underscore" w:pos="6691"/>
        </w:tabs>
        <w:ind w:firstLine="680"/>
        <w:jc w:val="both"/>
        <w:rPr>
          <w:spacing w:val="1"/>
          <w:sz w:val="28"/>
          <w:szCs w:val="28"/>
        </w:rPr>
      </w:pPr>
    </w:p>
    <w:p w:rsidR="00BA0032" w:rsidRPr="00053725" w:rsidRDefault="00BA0032" w:rsidP="00BA003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firstLine="680"/>
        <w:jc w:val="both"/>
        <w:rPr>
          <w:spacing w:val="11"/>
          <w:sz w:val="28"/>
          <w:szCs w:val="28"/>
        </w:rPr>
      </w:pPr>
      <w:r w:rsidRPr="00053725">
        <w:rPr>
          <w:b/>
          <w:sz w:val="28"/>
          <w:szCs w:val="28"/>
        </w:rPr>
        <w:t>Пункт</w:t>
      </w:r>
      <w:r w:rsidRPr="00053725">
        <w:rPr>
          <w:b/>
          <w:spacing w:val="1"/>
          <w:sz w:val="28"/>
          <w:szCs w:val="28"/>
        </w:rPr>
        <w:t xml:space="preserve"> 3. Особенности заключения и оплаты договоров (муниципальных контрактов).</w:t>
      </w:r>
    </w:p>
    <w:p w:rsidR="00BA0032" w:rsidRPr="00053725" w:rsidRDefault="00BA0032" w:rsidP="00BA0032">
      <w:pPr>
        <w:shd w:val="clear" w:color="auto" w:fill="FFFFFF"/>
        <w:tabs>
          <w:tab w:val="left" w:leader="underscore" w:pos="0"/>
        </w:tabs>
        <w:ind w:firstLine="680"/>
        <w:jc w:val="both"/>
        <w:rPr>
          <w:spacing w:val="4"/>
          <w:sz w:val="28"/>
          <w:szCs w:val="28"/>
        </w:rPr>
      </w:pPr>
      <w:r w:rsidRPr="00053725">
        <w:rPr>
          <w:spacing w:val="1"/>
          <w:sz w:val="28"/>
          <w:szCs w:val="28"/>
        </w:rPr>
        <w:t xml:space="preserve">1. </w:t>
      </w:r>
      <w:r w:rsidRPr="00053725">
        <w:rPr>
          <w:spacing w:val="4"/>
          <w:sz w:val="28"/>
          <w:szCs w:val="28"/>
        </w:rPr>
        <w:t>Установить, что муниципальные учреждения, органы местного самоуправления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1) в размере 100 процентов суммы договора (контракта) – по договорам (контрактам):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lastRenderedPageBreak/>
        <w:t>а) о предоставлении услуг связи;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б) услуг проживания в гостиницах;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в) о подписке на печатные издания и об их приобретении;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г) об обучении на курсах повышения квалификации;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д) о приобретении авиа- и железнодорожных билетов, билетов для проезда городским и пригородным транспортом;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е) о приобретении путевок на санаторно-курортное лечение, оплату расходов на проведение оздоровительной кампании для детей и подростков в период школьных каникул;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ж) страхования;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з) об оказании услуг по организации концертов, гастролей, выступлений творческих коллективов (по согласованию с главным распорядителем средств районного бюджета);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и) по договорам (муниципальным контрактам) на приобретение материальных ценностей (кроме продуктов питания), заключенным на сумму, не превышающую 100 000 рублей по одной сделке;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к) подлежащим оплате за счет средств, полученных от иной приносящей доход деятельности;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л) об оплате услуг по зачислению денежных средств (социальных выплат и государственных пособий) на счета физических лиц;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м) об оплате нотариальных действий и иных услуг, оказываемых при осуществлении нотариальных действий;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н) аренда;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о) по распоряжению администрации муниципального образования Кыштовского сельсовета Кыштовского района Новосибирской области;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п) о проведении достоверности сметной стоимости строительства, реконструкции, капитального ремонта объектов капитального строительства.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2) в размере 100 процентов цены договора (контракта) по договорам (контрактам) об осуществлении технологического присоединения к электрическим сетям;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3) в размере 20 процентов суммы договора (контракта), если иное не предусмотрено федеральным законодательством Российской Федерации, - по остальным договорам (контрактам);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</w:p>
    <w:p w:rsidR="00BA0032" w:rsidRPr="00053725" w:rsidRDefault="00BA0032" w:rsidP="00BA0032">
      <w:pPr>
        <w:shd w:val="clear" w:color="auto" w:fill="FFFFFF"/>
        <w:ind w:firstLine="680"/>
        <w:jc w:val="both"/>
        <w:rPr>
          <w:b/>
          <w:sz w:val="28"/>
          <w:szCs w:val="28"/>
        </w:rPr>
      </w:pPr>
      <w:r w:rsidRPr="00053725">
        <w:rPr>
          <w:b/>
          <w:sz w:val="28"/>
          <w:szCs w:val="28"/>
        </w:rPr>
        <w:t>Пункт</w:t>
      </w:r>
      <w:r w:rsidRPr="00053725">
        <w:rPr>
          <w:b/>
          <w:spacing w:val="3"/>
          <w:sz w:val="28"/>
          <w:szCs w:val="28"/>
        </w:rPr>
        <w:t xml:space="preserve"> 4</w:t>
      </w:r>
      <w:r w:rsidRPr="00053725">
        <w:rPr>
          <w:b/>
          <w:sz w:val="28"/>
          <w:szCs w:val="28"/>
        </w:rPr>
        <w:t>. Иные межбюджетные трансферты, предоставляемые из бюджета Кыштовского сельсовета Кыштовского района Новосибирской области.</w:t>
      </w:r>
    </w:p>
    <w:p w:rsidR="00BA0032" w:rsidRPr="00053725" w:rsidRDefault="00BA0032" w:rsidP="00BA0032">
      <w:pPr>
        <w:shd w:val="clear" w:color="auto" w:fill="FFFFFF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1. Утвердить объем иных межбюджетных трансфертов, предоставляемых из бюджета Кыштовского сельсовета Кыштовского района Новосибирской области в бюджет других бюджетов бюджетной системы Российской Федерации на 2024 год в сумме 76 498,00 рублей, на 2025 год 0,00 рублей, на 2025 год 0,00 рублей, согласно приложению 4 к настоящему Решению.</w:t>
      </w:r>
    </w:p>
    <w:p w:rsidR="00BA0032" w:rsidRPr="00053725" w:rsidRDefault="00BA0032" w:rsidP="00BA0032">
      <w:pPr>
        <w:shd w:val="clear" w:color="auto" w:fill="FFFFFF"/>
        <w:ind w:firstLine="680"/>
        <w:jc w:val="both"/>
        <w:rPr>
          <w:sz w:val="28"/>
          <w:szCs w:val="28"/>
        </w:rPr>
      </w:pPr>
    </w:p>
    <w:p w:rsidR="00BA0032" w:rsidRPr="00053725" w:rsidRDefault="00BA0032" w:rsidP="00BA0032">
      <w:pPr>
        <w:shd w:val="clear" w:color="auto" w:fill="FFFFFF"/>
        <w:ind w:firstLine="680"/>
        <w:jc w:val="both"/>
        <w:rPr>
          <w:b/>
          <w:sz w:val="28"/>
          <w:szCs w:val="28"/>
        </w:rPr>
      </w:pPr>
      <w:r w:rsidRPr="00053725">
        <w:rPr>
          <w:b/>
          <w:sz w:val="28"/>
          <w:szCs w:val="28"/>
        </w:rPr>
        <w:lastRenderedPageBreak/>
        <w:t>Пункт 5. Дорожный фонд Кыштовского сельсовета Кыштовского района Новосибирской области.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1. Утвердить объем бюджетных ассигнований дорожного фонда Кыштовского сельсовета Кыштовского района Новосибирской области: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 xml:space="preserve">1) на 2024 год в сумме </w:t>
      </w:r>
      <w:r>
        <w:rPr>
          <w:sz w:val="28"/>
          <w:szCs w:val="28"/>
        </w:rPr>
        <w:t>31 241 155</w:t>
      </w:r>
      <w:r w:rsidRPr="00053725">
        <w:rPr>
          <w:sz w:val="28"/>
          <w:szCs w:val="28"/>
        </w:rPr>
        <w:t>,40 рублей;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 xml:space="preserve">2) на 2025 год в сумме </w:t>
      </w:r>
      <w:r>
        <w:rPr>
          <w:sz w:val="28"/>
          <w:szCs w:val="28"/>
        </w:rPr>
        <w:t>29 427 081,82</w:t>
      </w:r>
      <w:r w:rsidRPr="00053725">
        <w:rPr>
          <w:sz w:val="28"/>
          <w:szCs w:val="28"/>
        </w:rPr>
        <w:t xml:space="preserve"> рубль, на 2026 год в сумме 27 825 331,31 рубль.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b/>
          <w:sz w:val="28"/>
          <w:szCs w:val="28"/>
        </w:rPr>
      </w:pPr>
      <w:r w:rsidRPr="00053725">
        <w:rPr>
          <w:b/>
          <w:sz w:val="28"/>
          <w:szCs w:val="28"/>
        </w:rPr>
        <w:t>Пункт 6. Источники финансирования дефицита бюджета.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Установить источники финансирования дефицита местного бюджета на 2024 год и плановый период 2025 и 2026 годов согласно приложению 5 к настоящему Решению.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b/>
          <w:spacing w:val="-2"/>
          <w:sz w:val="28"/>
          <w:szCs w:val="28"/>
        </w:rPr>
      </w:pPr>
      <w:r w:rsidRPr="00053725">
        <w:rPr>
          <w:b/>
          <w:sz w:val="28"/>
          <w:szCs w:val="28"/>
        </w:rPr>
        <w:t>Пункт 7.</w:t>
      </w:r>
      <w:r w:rsidRPr="00053725">
        <w:rPr>
          <w:b/>
          <w:spacing w:val="-2"/>
          <w:sz w:val="28"/>
          <w:szCs w:val="28"/>
        </w:rPr>
        <w:t xml:space="preserve"> Софинансирование.</w:t>
      </w:r>
    </w:p>
    <w:p w:rsidR="00BA0032" w:rsidRPr="00053725" w:rsidRDefault="00BA0032" w:rsidP="00BA0032">
      <w:pPr>
        <w:shd w:val="clear" w:color="auto" w:fill="FFFFFF"/>
        <w:tabs>
          <w:tab w:val="left" w:leader="underscore" w:pos="0"/>
          <w:tab w:val="left" w:leader="underscore" w:pos="6691"/>
        </w:tabs>
        <w:ind w:firstLine="680"/>
        <w:jc w:val="both"/>
        <w:rPr>
          <w:spacing w:val="-2"/>
          <w:sz w:val="28"/>
          <w:szCs w:val="28"/>
        </w:rPr>
      </w:pPr>
      <w:r w:rsidRPr="00053725">
        <w:rPr>
          <w:spacing w:val="-2"/>
          <w:sz w:val="28"/>
          <w:szCs w:val="28"/>
        </w:rPr>
        <w:t xml:space="preserve">Установить, что фактический объем расходов местного бюджета Кыштовского сельсовета для софинансирования которых предоставляются средства из областного или районного бюджетов, определяется в пределах бюджетных ассигнований, утвержденных настоящим Решением, исходя из фактически поступившего объема средств областного и районного бюджетов на соответствующие цели, если иное не предусмотрено нормативными правовыми актами Правительства Новосибирской области, администрации Кыштовского района, а также соглашениями, заключенными </w:t>
      </w:r>
      <w:r w:rsidRPr="00914DCF">
        <w:rPr>
          <w:spacing w:val="-2"/>
          <w:sz w:val="28"/>
          <w:szCs w:val="28"/>
        </w:rPr>
        <w:t>администрацией Кыштовского сельсовета Кыштовского района</w:t>
      </w:r>
      <w:r w:rsidRPr="00053725">
        <w:rPr>
          <w:spacing w:val="-2"/>
          <w:sz w:val="28"/>
          <w:szCs w:val="28"/>
        </w:rPr>
        <w:t xml:space="preserve"> Новосибирской области с областными или районными органами исполнительной власти. </w:t>
      </w:r>
    </w:p>
    <w:p w:rsidR="00BA0032" w:rsidRPr="00053725" w:rsidRDefault="00BA0032" w:rsidP="00BA0032">
      <w:pPr>
        <w:shd w:val="clear" w:color="auto" w:fill="FFFFFF"/>
        <w:tabs>
          <w:tab w:val="left" w:leader="underscore" w:pos="0"/>
          <w:tab w:val="left" w:leader="underscore" w:pos="6691"/>
        </w:tabs>
        <w:jc w:val="both"/>
        <w:rPr>
          <w:b/>
          <w:spacing w:val="-2"/>
          <w:sz w:val="28"/>
          <w:szCs w:val="28"/>
        </w:rPr>
      </w:pPr>
    </w:p>
    <w:p w:rsidR="00BA0032" w:rsidRPr="00053725" w:rsidRDefault="00BA0032" w:rsidP="00BA0032">
      <w:pPr>
        <w:ind w:firstLine="680"/>
        <w:jc w:val="both"/>
        <w:rPr>
          <w:b/>
          <w:sz w:val="28"/>
          <w:szCs w:val="28"/>
        </w:rPr>
      </w:pPr>
      <w:r w:rsidRPr="00053725">
        <w:rPr>
          <w:b/>
          <w:sz w:val="28"/>
          <w:szCs w:val="28"/>
        </w:rPr>
        <w:t>Пункт 8. Муниципальный внутренний долг Кыштовского сельсовета Кыштовского района Новосибирской области и расходы на его обслуживание.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1. Установить верхний предел муниципального внутреннего долга Кыштовского сельсовета Кыштовского района Новосибирской области</w:t>
      </w:r>
      <w:r w:rsidRPr="00053725">
        <w:rPr>
          <w:b/>
          <w:i/>
        </w:rPr>
        <w:t xml:space="preserve"> </w:t>
      </w:r>
      <w:r w:rsidRPr="00053725">
        <w:rPr>
          <w:sz w:val="28"/>
          <w:szCs w:val="28"/>
        </w:rPr>
        <w:t>на 1 января 2025 года в сумме 0,00 рублей, в том числе верхний предел долга по муниципальным гарантиям Кыштовского сельсовета Кыштовского района Новосибирской области</w:t>
      </w:r>
      <w:r w:rsidRPr="00053725">
        <w:rPr>
          <w:b/>
          <w:i/>
        </w:rPr>
        <w:t xml:space="preserve"> </w:t>
      </w:r>
      <w:r w:rsidRPr="00053725">
        <w:rPr>
          <w:sz w:val="28"/>
          <w:szCs w:val="28"/>
        </w:rPr>
        <w:t>в сумме 0,00 рублей, на 1 января 2026 года в сумме 0,00 рублей, в том числе верхний предел долга по муниципальным гарантиям Кыштовского сельсовета Кыштовского района Новосибирской области</w:t>
      </w:r>
      <w:r w:rsidRPr="00053725">
        <w:rPr>
          <w:b/>
          <w:i/>
        </w:rPr>
        <w:t xml:space="preserve"> </w:t>
      </w:r>
      <w:r w:rsidRPr="00053725">
        <w:rPr>
          <w:sz w:val="28"/>
          <w:szCs w:val="28"/>
        </w:rPr>
        <w:t>в сумме 0,00 рублей, и на 1 января 2027 года в сумме 0,00 рублей, в том числе верхний предел долга по муниципальным гарантиям Кыштовского сельсовета Кыштовского района Новосибирской области в сумме 0,00 рублей.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53725">
        <w:rPr>
          <w:sz w:val="28"/>
          <w:szCs w:val="28"/>
        </w:rPr>
        <w:t>2. Установить объем расходов местного бюджета на обслуживание муниципального долга Кыштовского сельсовета Кыштовского района Новосибирской области</w:t>
      </w:r>
      <w:r w:rsidRPr="00053725">
        <w:rPr>
          <w:b/>
          <w:i/>
        </w:rPr>
        <w:t xml:space="preserve"> </w:t>
      </w:r>
      <w:r w:rsidRPr="00053725">
        <w:rPr>
          <w:sz w:val="28"/>
          <w:szCs w:val="28"/>
        </w:rPr>
        <w:t>на 2024 год в сумме 0,00 рублей, на 2025 год в сумме 0,00 рублей и на 2026 год в сумме 0,00 рублей.</w:t>
      </w:r>
    </w:p>
    <w:p w:rsidR="00BA0032" w:rsidRPr="00053725" w:rsidRDefault="00BA0032" w:rsidP="00BA0032">
      <w:pPr>
        <w:jc w:val="both"/>
        <w:rPr>
          <w:sz w:val="28"/>
          <w:szCs w:val="28"/>
        </w:rPr>
      </w:pPr>
    </w:p>
    <w:p w:rsidR="00BA0032" w:rsidRPr="00053725" w:rsidRDefault="00BA0032" w:rsidP="00BA0032">
      <w:pPr>
        <w:shd w:val="clear" w:color="auto" w:fill="FFFFFF"/>
        <w:ind w:firstLine="680"/>
        <w:jc w:val="both"/>
        <w:rPr>
          <w:b/>
          <w:sz w:val="28"/>
          <w:szCs w:val="28"/>
        </w:rPr>
      </w:pPr>
      <w:r w:rsidRPr="00053725">
        <w:rPr>
          <w:b/>
          <w:sz w:val="28"/>
          <w:szCs w:val="28"/>
        </w:rPr>
        <w:lastRenderedPageBreak/>
        <w:t>Пункт 9. Особенности использования остатков средств местного бюджета на начало текущего финансового года.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iCs/>
          <w:sz w:val="28"/>
          <w:szCs w:val="28"/>
        </w:rPr>
      </w:pPr>
      <w:r w:rsidRPr="00053725">
        <w:rPr>
          <w:sz w:val="28"/>
          <w:szCs w:val="28"/>
        </w:rPr>
        <w:t xml:space="preserve">Установить, что остатки средств местного бюджета на начало текущего финансового года </w:t>
      </w:r>
      <w:r w:rsidRPr="00053725">
        <w:rPr>
          <w:iCs/>
          <w:sz w:val="28"/>
          <w:szCs w:val="28"/>
        </w:rPr>
        <w:t>в объеме, не превышающем сумму остатка неиспользованных бюджетных ассигнований на оплату заключенных от имени администрации Кыштовского сельсовета Кыштовского района Новосибирской области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iCs/>
          <w:sz w:val="28"/>
          <w:szCs w:val="28"/>
        </w:rPr>
      </w:pPr>
    </w:p>
    <w:p w:rsidR="00BA0032" w:rsidRPr="00053725" w:rsidRDefault="00BA0032" w:rsidP="00BA0032">
      <w:pPr>
        <w:widowControl w:val="0"/>
        <w:autoSpaceDE w:val="0"/>
        <w:autoSpaceDN w:val="0"/>
        <w:adjustRightInd w:val="0"/>
        <w:ind w:firstLine="680"/>
        <w:jc w:val="both"/>
        <w:rPr>
          <w:b/>
          <w:spacing w:val="3"/>
          <w:sz w:val="28"/>
          <w:szCs w:val="28"/>
        </w:rPr>
      </w:pPr>
      <w:r w:rsidRPr="00053725">
        <w:rPr>
          <w:b/>
          <w:sz w:val="28"/>
          <w:szCs w:val="28"/>
        </w:rPr>
        <w:t>Пункт</w:t>
      </w:r>
      <w:r w:rsidRPr="00053725">
        <w:rPr>
          <w:b/>
          <w:spacing w:val="3"/>
          <w:sz w:val="28"/>
          <w:szCs w:val="28"/>
        </w:rPr>
        <w:t xml:space="preserve"> 10. Особенности исполнения местного бюджета</w:t>
      </w:r>
      <w:r w:rsidRPr="00053725">
        <w:rPr>
          <w:b/>
          <w:bCs/>
          <w:spacing w:val="-2"/>
          <w:sz w:val="28"/>
          <w:szCs w:val="28"/>
        </w:rPr>
        <w:t xml:space="preserve"> </w:t>
      </w:r>
      <w:r w:rsidRPr="00053725">
        <w:rPr>
          <w:b/>
          <w:spacing w:val="3"/>
          <w:sz w:val="28"/>
          <w:szCs w:val="28"/>
        </w:rPr>
        <w:t>в 2024.</w:t>
      </w:r>
    </w:p>
    <w:p w:rsidR="00BA0032" w:rsidRPr="00053725" w:rsidRDefault="00BA0032" w:rsidP="00BA0032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053725">
        <w:rPr>
          <w:rFonts w:eastAsia="Calibri"/>
          <w:sz w:val="28"/>
          <w:szCs w:val="28"/>
          <w:lang w:eastAsia="en-US"/>
        </w:rPr>
        <w:t xml:space="preserve">Установить в соответствии с пунктом 8 статьи 217 Бюджетного кодекса Российской Федерации следующие основания для внесения в 2024 году изменений в показатели сводной бюджетной росписи без внесения изменений в Решение о местном бюджете, связанные с особенностями исполнения местного бюджета и перераспределения бюджетных ассигнований: </w:t>
      </w:r>
    </w:p>
    <w:p w:rsidR="00BA0032" w:rsidRPr="00053725" w:rsidRDefault="00BA0032" w:rsidP="00BA0032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053725">
        <w:rPr>
          <w:rFonts w:eastAsia="Calibri"/>
          <w:sz w:val="28"/>
          <w:szCs w:val="28"/>
          <w:lang w:eastAsia="en-US"/>
        </w:rPr>
        <w:t>1) перераспределение бюджетных ассигнований между разделами, подразделами и целевыми статьями, и видами расходов классификации расходов бюджетов в случае реорганизации;</w:t>
      </w:r>
    </w:p>
    <w:p w:rsidR="00BA0032" w:rsidRPr="00053725" w:rsidRDefault="00BA0032" w:rsidP="00BA0032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053725">
        <w:rPr>
          <w:rFonts w:eastAsia="Calibri"/>
          <w:sz w:val="28"/>
          <w:szCs w:val="28"/>
          <w:lang w:eastAsia="en-US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классификации, установленной Министерством финансов Российской Федерации;</w:t>
      </w:r>
    </w:p>
    <w:p w:rsidR="00BA0032" w:rsidRPr="00053725" w:rsidRDefault="00BA0032" w:rsidP="00BA0032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053725">
        <w:rPr>
          <w:rFonts w:eastAsia="Calibri"/>
          <w:sz w:val="28"/>
          <w:szCs w:val="28"/>
          <w:lang w:eastAsia="en-US"/>
        </w:rPr>
        <w:t>3) перераспределение бюджетных ассигнований, предусмотренных между разделами, подразделами, целевыми статьями и видами расходов классификации расходов бюджетов в целях реализации Указов Президента Российской Федерации от 7 мая 2012 года № 597 «О мероприятиях по реализации государственной социальной политики в части повышения оплаты труда отдельных категорий работников;</w:t>
      </w:r>
    </w:p>
    <w:p w:rsidR="00BA0032" w:rsidRPr="00053725" w:rsidRDefault="00BA0032" w:rsidP="00BA0032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053725">
        <w:rPr>
          <w:rFonts w:eastAsia="Calibri"/>
          <w:sz w:val="28"/>
          <w:szCs w:val="28"/>
          <w:lang w:eastAsia="en-US"/>
        </w:rPr>
        <w:t>4)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BA0032" w:rsidRPr="00053725" w:rsidRDefault="00BA0032" w:rsidP="00BA0032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053725">
        <w:rPr>
          <w:rFonts w:eastAsia="Calibri"/>
          <w:sz w:val="28"/>
          <w:szCs w:val="28"/>
          <w:lang w:eastAsia="en-US"/>
        </w:rPr>
        <w:t xml:space="preserve">5)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органов о наложении административных </w:t>
      </w:r>
      <w:r w:rsidRPr="00053725">
        <w:rPr>
          <w:rFonts w:eastAsia="Calibri"/>
          <w:sz w:val="28"/>
          <w:szCs w:val="28"/>
          <w:lang w:eastAsia="en-US"/>
        </w:rPr>
        <w:lastRenderedPageBreak/>
        <w:t>штрафов, предусматривающих обращение взыскания на средства местного  бюджета;</w:t>
      </w:r>
    </w:p>
    <w:p w:rsidR="00BA0032" w:rsidRPr="00053725" w:rsidRDefault="00BA0032" w:rsidP="00BA0032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053725">
        <w:rPr>
          <w:rFonts w:eastAsia="Calibri"/>
          <w:sz w:val="28"/>
          <w:szCs w:val="28"/>
          <w:lang w:eastAsia="en-US"/>
        </w:rPr>
        <w:t>6) увеличение (уменьшение)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</w:p>
    <w:p w:rsidR="00BA0032" w:rsidRPr="00053725" w:rsidRDefault="00BA0032" w:rsidP="00BA0032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053725">
        <w:rPr>
          <w:rFonts w:eastAsia="Calibri"/>
          <w:sz w:val="28"/>
          <w:szCs w:val="28"/>
          <w:lang w:eastAsia="en-US"/>
        </w:rPr>
        <w:t>7) изменение бюджетных ассигнований в части расходов, производимых за счет средств федерального бюджета, при доведении лимитов бюджетных обязательств в части переданных Управлению Федерального казначейства по Новосибирской области полномочий получателя средств федерального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уточнение объемов, утвержденных настоящим Решением;</w:t>
      </w:r>
    </w:p>
    <w:p w:rsidR="00BA0032" w:rsidRPr="00053725" w:rsidRDefault="00BA0032" w:rsidP="00BA0032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053725">
        <w:rPr>
          <w:rFonts w:eastAsia="Calibri"/>
          <w:sz w:val="28"/>
          <w:szCs w:val="28"/>
          <w:lang w:eastAsia="en-US"/>
        </w:rPr>
        <w:t>8) 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BA0032" w:rsidRPr="00053725" w:rsidRDefault="00BA0032" w:rsidP="00BA0032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053725">
        <w:rPr>
          <w:rFonts w:eastAsia="Calibri"/>
          <w:sz w:val="28"/>
          <w:szCs w:val="28"/>
          <w:lang w:eastAsia="en-US"/>
        </w:rPr>
        <w:t>9) перераспределение бюджетных ассигнований между разделами, подразделами, 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софинансирования расходного обязательства из областного (районного) бюджета;</w:t>
      </w:r>
    </w:p>
    <w:p w:rsidR="00BA0032" w:rsidRPr="00053725" w:rsidRDefault="00BA0032" w:rsidP="00BA0032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053725">
        <w:rPr>
          <w:rFonts w:eastAsia="Calibri"/>
          <w:sz w:val="28"/>
          <w:szCs w:val="28"/>
          <w:lang w:eastAsia="en-US"/>
        </w:rPr>
        <w:t>10) увеличение (уменьшение)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BA0032" w:rsidRPr="00053725" w:rsidRDefault="00BA0032" w:rsidP="00BA0032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053725">
        <w:rPr>
          <w:rFonts w:eastAsia="Calibri"/>
          <w:sz w:val="28"/>
          <w:szCs w:val="28"/>
          <w:lang w:eastAsia="en-US"/>
        </w:rPr>
        <w:t>11)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BA0032" w:rsidRPr="00053725" w:rsidRDefault="00BA0032" w:rsidP="00BA0032">
      <w:pPr>
        <w:ind w:firstLine="680"/>
        <w:jc w:val="both"/>
        <w:rPr>
          <w:rFonts w:eastAsia="Calibri"/>
          <w:sz w:val="28"/>
          <w:szCs w:val="28"/>
          <w:lang w:eastAsia="en-US"/>
        </w:rPr>
      </w:pPr>
      <w:r w:rsidRPr="00053725">
        <w:rPr>
          <w:rFonts w:eastAsia="Calibri"/>
          <w:sz w:val="28"/>
          <w:szCs w:val="28"/>
          <w:lang w:eastAsia="en-US"/>
        </w:rPr>
        <w:t xml:space="preserve">12) перераспределение бюджетных ассигнований между разделами, подразделами, целевыми статьями и видами расходов классификации расходов </w:t>
      </w:r>
      <w:r w:rsidRPr="00053725">
        <w:rPr>
          <w:rFonts w:eastAsia="Calibri"/>
          <w:sz w:val="28"/>
          <w:szCs w:val="28"/>
          <w:lang w:eastAsia="en-US"/>
        </w:rPr>
        <w:lastRenderedPageBreak/>
        <w:t xml:space="preserve">бюджетов, предусмотренных главному распорядителю бюджетных средств местного бюджета в текущем финансовом году, в целях исполнения решений Кыштовского сельсовета Кыштовского района Новосибирской области по погашению просроченной кредиторской задолженности главного распорядителя местного бюджета. </w:t>
      </w:r>
    </w:p>
    <w:p w:rsidR="00BA0032" w:rsidRPr="00877A05" w:rsidRDefault="00BA0032" w:rsidP="00BA0032">
      <w:pPr>
        <w:ind w:firstLine="680"/>
        <w:jc w:val="both"/>
        <w:rPr>
          <w:rFonts w:eastAsia="Calibri"/>
          <w:color w:val="538135"/>
          <w:sz w:val="28"/>
          <w:szCs w:val="28"/>
          <w:lang w:eastAsia="en-US"/>
        </w:rPr>
      </w:pPr>
    </w:p>
    <w:p w:rsidR="00BA0032" w:rsidRPr="00010B2C" w:rsidRDefault="00BA0032" w:rsidP="00BA0032">
      <w:pPr>
        <w:shd w:val="clear" w:color="auto" w:fill="FFFFFF"/>
        <w:tabs>
          <w:tab w:val="left" w:leader="underscore" w:pos="0"/>
          <w:tab w:val="left" w:leader="underscore" w:pos="6691"/>
        </w:tabs>
        <w:ind w:firstLine="6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Пункт</w:t>
      </w:r>
      <w:r w:rsidRPr="00010B2C">
        <w:rPr>
          <w:b/>
          <w:spacing w:val="-2"/>
          <w:sz w:val="28"/>
          <w:szCs w:val="28"/>
        </w:rPr>
        <w:t xml:space="preserve"> 1</w:t>
      </w:r>
      <w:r>
        <w:rPr>
          <w:b/>
          <w:spacing w:val="-2"/>
          <w:sz w:val="28"/>
          <w:szCs w:val="28"/>
        </w:rPr>
        <w:t>1</w:t>
      </w:r>
      <w:r w:rsidRPr="00010B2C">
        <w:rPr>
          <w:b/>
          <w:sz w:val="28"/>
          <w:szCs w:val="28"/>
        </w:rPr>
        <w:t>. Особенности урегулирования задолженности перед администрацией</w:t>
      </w:r>
      <w:r>
        <w:rPr>
          <w:b/>
          <w:sz w:val="28"/>
          <w:szCs w:val="28"/>
        </w:rPr>
        <w:t>.</w:t>
      </w:r>
    </w:p>
    <w:p w:rsidR="00BA0032" w:rsidRPr="00010B2C" w:rsidRDefault="00BA0032" w:rsidP="00BA0032">
      <w:pPr>
        <w:shd w:val="clear" w:color="auto" w:fill="FFFFFF"/>
        <w:ind w:firstLine="680"/>
        <w:jc w:val="both"/>
        <w:rPr>
          <w:spacing w:val="-2"/>
          <w:sz w:val="28"/>
          <w:szCs w:val="28"/>
        </w:rPr>
      </w:pPr>
      <w:r w:rsidRPr="00010B2C">
        <w:rPr>
          <w:spacing w:val="-2"/>
          <w:sz w:val="28"/>
          <w:szCs w:val="28"/>
        </w:rPr>
        <w:t>В порядке и случаях, предусмотренных законодательством Российской Федерации о судопроизводстве, об исполнительном производстве и о несостоятельности (банкротстве), администрация Кыштовского сельсовета вправе принимать решения о заключении мировых соглашений, устанавливая условия урегулировании задолженности должников по денежным обязательствам перед администрацией Кыштовского сельсовета следующими способами:</w:t>
      </w:r>
    </w:p>
    <w:p w:rsidR="00BA0032" w:rsidRPr="00010B2C" w:rsidRDefault="00BA0032" w:rsidP="00BA0032">
      <w:pPr>
        <w:shd w:val="clear" w:color="auto" w:fill="FFFFFF"/>
        <w:ind w:firstLine="680"/>
        <w:jc w:val="both"/>
        <w:rPr>
          <w:spacing w:val="-2"/>
          <w:sz w:val="28"/>
          <w:szCs w:val="28"/>
        </w:rPr>
      </w:pPr>
      <w:r w:rsidRPr="00010B2C">
        <w:rPr>
          <w:spacing w:val="-2"/>
          <w:sz w:val="28"/>
          <w:szCs w:val="28"/>
        </w:rPr>
        <w:t>1) предоставление отступного;</w:t>
      </w:r>
    </w:p>
    <w:p w:rsidR="00BA0032" w:rsidRPr="00010B2C" w:rsidRDefault="00BA0032" w:rsidP="00BA0032">
      <w:pPr>
        <w:shd w:val="clear" w:color="auto" w:fill="FFFFFF"/>
        <w:ind w:firstLine="680"/>
        <w:jc w:val="both"/>
        <w:rPr>
          <w:spacing w:val="-2"/>
          <w:sz w:val="28"/>
          <w:szCs w:val="28"/>
        </w:rPr>
      </w:pPr>
      <w:r w:rsidRPr="00010B2C">
        <w:rPr>
          <w:spacing w:val="-2"/>
          <w:sz w:val="28"/>
          <w:szCs w:val="28"/>
        </w:rPr>
        <w:t>2) новация обязательств.</w:t>
      </w:r>
    </w:p>
    <w:p w:rsidR="00BA0032" w:rsidRPr="00010B2C" w:rsidRDefault="00BA0032" w:rsidP="00BA0032">
      <w:pPr>
        <w:shd w:val="clear" w:color="auto" w:fill="FFFFFF"/>
        <w:ind w:firstLine="680"/>
        <w:jc w:val="both"/>
        <w:rPr>
          <w:b/>
          <w:spacing w:val="3"/>
          <w:sz w:val="28"/>
          <w:szCs w:val="28"/>
        </w:rPr>
      </w:pPr>
      <w:r w:rsidRPr="00010B2C">
        <w:rPr>
          <w:spacing w:val="-2"/>
          <w:sz w:val="28"/>
          <w:szCs w:val="28"/>
        </w:rPr>
        <w:t>3) иными предусмотренными федеральным законодательством способами, если такие способы прекращения обязательств не нарушают права иных кредитов, требования которых включены в реестр требований кредитов.</w:t>
      </w:r>
    </w:p>
    <w:p w:rsidR="00BA0032" w:rsidRPr="00010B2C" w:rsidRDefault="00BA0032" w:rsidP="00BA0032">
      <w:pPr>
        <w:shd w:val="clear" w:color="auto" w:fill="FFFFFF"/>
        <w:tabs>
          <w:tab w:val="left" w:leader="underscore" w:pos="0"/>
          <w:tab w:val="left" w:leader="underscore" w:pos="6691"/>
        </w:tabs>
        <w:jc w:val="both"/>
        <w:rPr>
          <w:b/>
          <w:spacing w:val="-2"/>
          <w:sz w:val="28"/>
          <w:szCs w:val="28"/>
        </w:rPr>
      </w:pPr>
    </w:p>
    <w:p w:rsidR="00BA0032" w:rsidRPr="00010B2C" w:rsidRDefault="00BA0032" w:rsidP="00BA0032">
      <w:pPr>
        <w:shd w:val="clear" w:color="auto" w:fill="FFFFFF"/>
        <w:ind w:firstLine="680"/>
        <w:jc w:val="both"/>
        <w:rPr>
          <w:b/>
          <w:spacing w:val="-2"/>
          <w:sz w:val="28"/>
          <w:szCs w:val="28"/>
        </w:rPr>
      </w:pPr>
      <w:r>
        <w:rPr>
          <w:b/>
          <w:sz w:val="28"/>
          <w:szCs w:val="28"/>
        </w:rPr>
        <w:t>Пункт</w:t>
      </w:r>
      <w:r>
        <w:rPr>
          <w:b/>
          <w:spacing w:val="-2"/>
          <w:sz w:val="28"/>
          <w:szCs w:val="28"/>
        </w:rPr>
        <w:t xml:space="preserve"> </w:t>
      </w:r>
      <w:r w:rsidRPr="00010B2C">
        <w:rPr>
          <w:b/>
          <w:spacing w:val="-2"/>
          <w:sz w:val="28"/>
          <w:szCs w:val="28"/>
        </w:rPr>
        <w:t>1</w:t>
      </w:r>
      <w:r>
        <w:rPr>
          <w:b/>
          <w:spacing w:val="-2"/>
          <w:sz w:val="28"/>
          <w:szCs w:val="28"/>
        </w:rPr>
        <w:t>2</w:t>
      </w:r>
      <w:r w:rsidRPr="00010B2C">
        <w:rPr>
          <w:b/>
          <w:spacing w:val="-2"/>
          <w:sz w:val="28"/>
          <w:szCs w:val="28"/>
        </w:rPr>
        <w:t>. Направление подписания, опубликования данного решения.</w:t>
      </w:r>
    </w:p>
    <w:p w:rsidR="00BA0032" w:rsidRPr="00010B2C" w:rsidRDefault="00BA0032" w:rsidP="00BA0032">
      <w:pPr>
        <w:shd w:val="clear" w:color="auto" w:fill="FFFFFF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Данное Р</w:t>
      </w:r>
      <w:r w:rsidRPr="00010B2C">
        <w:rPr>
          <w:sz w:val="28"/>
          <w:szCs w:val="28"/>
        </w:rPr>
        <w:t>ешение направить главе Кыштовского сельсовета для подписания и опубликования.</w:t>
      </w:r>
    </w:p>
    <w:p w:rsidR="00BA0032" w:rsidRPr="00010B2C" w:rsidRDefault="00BA0032" w:rsidP="00BA0032">
      <w:pPr>
        <w:shd w:val="clear" w:color="auto" w:fill="FFFFFF"/>
        <w:ind w:firstLine="680"/>
        <w:jc w:val="both"/>
        <w:rPr>
          <w:sz w:val="28"/>
          <w:szCs w:val="28"/>
        </w:rPr>
      </w:pPr>
    </w:p>
    <w:p w:rsidR="00BA0032" w:rsidRPr="00010B2C" w:rsidRDefault="00BA0032" w:rsidP="00BA0032">
      <w:pPr>
        <w:shd w:val="clear" w:color="auto" w:fill="FFFFFF"/>
        <w:ind w:firstLine="680"/>
        <w:jc w:val="both"/>
        <w:rPr>
          <w:b/>
          <w:spacing w:val="-2"/>
          <w:sz w:val="28"/>
          <w:szCs w:val="28"/>
        </w:rPr>
      </w:pPr>
      <w:r>
        <w:rPr>
          <w:b/>
          <w:sz w:val="28"/>
          <w:szCs w:val="28"/>
        </w:rPr>
        <w:t>Пункт</w:t>
      </w:r>
      <w:r w:rsidRPr="00010B2C">
        <w:rPr>
          <w:b/>
          <w:spacing w:val="-2"/>
          <w:sz w:val="28"/>
          <w:szCs w:val="28"/>
        </w:rPr>
        <w:t xml:space="preserve"> 1</w:t>
      </w:r>
      <w:r>
        <w:rPr>
          <w:b/>
          <w:spacing w:val="-2"/>
          <w:sz w:val="28"/>
          <w:szCs w:val="28"/>
        </w:rPr>
        <w:t>3</w:t>
      </w:r>
      <w:r w:rsidRPr="00010B2C">
        <w:rPr>
          <w:b/>
          <w:spacing w:val="-2"/>
          <w:sz w:val="28"/>
          <w:szCs w:val="28"/>
        </w:rPr>
        <w:t xml:space="preserve">. </w:t>
      </w:r>
      <w:r w:rsidRPr="00010B2C">
        <w:rPr>
          <w:b/>
          <w:sz w:val="28"/>
          <w:szCs w:val="28"/>
        </w:rPr>
        <w:t>Вступление в силу настоящего решения</w:t>
      </w:r>
    </w:p>
    <w:p w:rsidR="00BA0032" w:rsidRPr="00010B2C" w:rsidRDefault="00BA0032" w:rsidP="00BA0032">
      <w:pPr>
        <w:shd w:val="clear" w:color="auto" w:fill="FFFFFF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Настоящее Р</w:t>
      </w:r>
      <w:r w:rsidRPr="00010B2C">
        <w:rPr>
          <w:sz w:val="28"/>
          <w:szCs w:val="28"/>
        </w:rPr>
        <w:t>ешение вступает в силу с 01 января 202</w:t>
      </w:r>
      <w:r>
        <w:rPr>
          <w:sz w:val="28"/>
          <w:szCs w:val="28"/>
        </w:rPr>
        <w:t>4</w:t>
      </w:r>
      <w:r w:rsidRPr="00010B2C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и подлежит официальному опубликованию не позднее 10 дней после его подписания в установленном порядке</w:t>
      </w:r>
      <w:r w:rsidRPr="00010B2C">
        <w:rPr>
          <w:sz w:val="28"/>
          <w:szCs w:val="28"/>
        </w:rPr>
        <w:t>.</w:t>
      </w:r>
    </w:p>
    <w:p w:rsidR="00BA0032" w:rsidRPr="00010B2C" w:rsidRDefault="00BA0032" w:rsidP="00BA0032">
      <w:pPr>
        <w:shd w:val="clear" w:color="auto" w:fill="FFFFFF"/>
        <w:jc w:val="both"/>
        <w:rPr>
          <w:sz w:val="28"/>
          <w:szCs w:val="28"/>
        </w:rPr>
      </w:pPr>
    </w:p>
    <w:p w:rsidR="00BA0032" w:rsidRPr="00010B2C" w:rsidRDefault="00BA0032" w:rsidP="00BA0032">
      <w:pPr>
        <w:shd w:val="clear" w:color="auto" w:fill="FFFFFF"/>
        <w:ind w:firstLine="680"/>
        <w:jc w:val="both"/>
        <w:rPr>
          <w:sz w:val="28"/>
          <w:szCs w:val="28"/>
        </w:rPr>
      </w:pPr>
    </w:p>
    <w:p w:rsidR="00BA0032" w:rsidRPr="00010B2C" w:rsidRDefault="00BA0032" w:rsidP="00BA0032">
      <w:pPr>
        <w:tabs>
          <w:tab w:val="left" w:pos="5409"/>
        </w:tabs>
        <w:jc w:val="both"/>
        <w:rPr>
          <w:sz w:val="28"/>
          <w:szCs w:val="28"/>
        </w:rPr>
      </w:pPr>
      <w:r w:rsidRPr="00010B2C">
        <w:rPr>
          <w:sz w:val="28"/>
          <w:szCs w:val="28"/>
        </w:rPr>
        <w:t>Председатель Совета депутатов</w:t>
      </w:r>
      <w:r w:rsidRPr="00010B2C">
        <w:rPr>
          <w:sz w:val="28"/>
          <w:szCs w:val="28"/>
        </w:rPr>
        <w:tab/>
      </w:r>
      <w:r>
        <w:rPr>
          <w:sz w:val="28"/>
          <w:szCs w:val="28"/>
        </w:rPr>
        <w:t>Глава Кыштовского сельсовета</w:t>
      </w:r>
    </w:p>
    <w:p w:rsidR="00BA0032" w:rsidRPr="00010B2C" w:rsidRDefault="00BA0032" w:rsidP="00BA0032">
      <w:pPr>
        <w:tabs>
          <w:tab w:val="left" w:pos="5409"/>
        </w:tabs>
        <w:jc w:val="both"/>
        <w:rPr>
          <w:sz w:val="28"/>
          <w:szCs w:val="28"/>
        </w:rPr>
      </w:pPr>
      <w:r w:rsidRPr="00010B2C">
        <w:rPr>
          <w:sz w:val="28"/>
          <w:szCs w:val="28"/>
        </w:rPr>
        <w:t>Кыштовского сельсовета</w:t>
      </w:r>
      <w:r w:rsidRPr="00010B2C">
        <w:rPr>
          <w:sz w:val="28"/>
          <w:szCs w:val="28"/>
        </w:rPr>
        <w:tab/>
        <w:t>Кыштовского района</w:t>
      </w:r>
    </w:p>
    <w:p w:rsidR="00BA0032" w:rsidRPr="00010B2C" w:rsidRDefault="00BA0032" w:rsidP="00BA0032">
      <w:pPr>
        <w:tabs>
          <w:tab w:val="left" w:pos="5409"/>
        </w:tabs>
        <w:jc w:val="both"/>
        <w:rPr>
          <w:sz w:val="28"/>
          <w:szCs w:val="28"/>
        </w:rPr>
      </w:pPr>
      <w:r w:rsidRPr="00010B2C">
        <w:rPr>
          <w:sz w:val="28"/>
          <w:szCs w:val="28"/>
        </w:rPr>
        <w:t xml:space="preserve">Кыштовского района </w:t>
      </w:r>
      <w:r w:rsidRPr="00010B2C">
        <w:rPr>
          <w:sz w:val="28"/>
          <w:szCs w:val="28"/>
        </w:rPr>
        <w:tab/>
        <w:t>Новосибирской области</w:t>
      </w:r>
    </w:p>
    <w:p w:rsidR="00BA0032" w:rsidRPr="00010B2C" w:rsidRDefault="00BA0032" w:rsidP="00BA0032">
      <w:pPr>
        <w:jc w:val="both"/>
        <w:rPr>
          <w:sz w:val="28"/>
          <w:szCs w:val="28"/>
        </w:rPr>
      </w:pPr>
      <w:r w:rsidRPr="00010B2C">
        <w:rPr>
          <w:sz w:val="28"/>
          <w:szCs w:val="28"/>
        </w:rPr>
        <w:t>Новоси</w:t>
      </w:r>
      <w:r>
        <w:rPr>
          <w:sz w:val="28"/>
          <w:szCs w:val="28"/>
        </w:rPr>
        <w:t>бирской области</w:t>
      </w:r>
    </w:p>
    <w:p w:rsidR="00BA0032" w:rsidRDefault="00BA0032" w:rsidP="00BA0032">
      <w:pPr>
        <w:jc w:val="both"/>
        <w:rPr>
          <w:sz w:val="28"/>
          <w:szCs w:val="28"/>
        </w:rPr>
      </w:pPr>
    </w:p>
    <w:p w:rsidR="00BA0032" w:rsidRPr="00010B2C" w:rsidRDefault="00BA0032" w:rsidP="00BA0032">
      <w:pPr>
        <w:jc w:val="both"/>
        <w:rPr>
          <w:sz w:val="28"/>
          <w:szCs w:val="28"/>
        </w:rPr>
      </w:pPr>
      <w:r w:rsidRPr="00010B2C">
        <w:rPr>
          <w:sz w:val="28"/>
          <w:szCs w:val="28"/>
        </w:rPr>
        <w:t>_________</w:t>
      </w:r>
      <w:r>
        <w:rPr>
          <w:sz w:val="28"/>
          <w:szCs w:val="28"/>
        </w:rPr>
        <w:t xml:space="preserve"> </w:t>
      </w:r>
      <w:r w:rsidRPr="00010B2C">
        <w:rPr>
          <w:sz w:val="28"/>
          <w:szCs w:val="28"/>
        </w:rPr>
        <w:t>С.А.</w:t>
      </w:r>
      <w:r>
        <w:rPr>
          <w:sz w:val="28"/>
          <w:szCs w:val="28"/>
        </w:rPr>
        <w:t xml:space="preserve"> </w:t>
      </w:r>
      <w:r w:rsidRPr="00010B2C">
        <w:rPr>
          <w:sz w:val="28"/>
          <w:szCs w:val="28"/>
        </w:rPr>
        <w:t xml:space="preserve">Беспрозванных     </w:t>
      </w:r>
      <w:r>
        <w:rPr>
          <w:sz w:val="28"/>
          <w:szCs w:val="28"/>
        </w:rPr>
        <w:t xml:space="preserve">                </w:t>
      </w:r>
      <w:r w:rsidRPr="00010B2C">
        <w:rPr>
          <w:sz w:val="28"/>
          <w:szCs w:val="28"/>
        </w:rPr>
        <w:t>___________</w:t>
      </w:r>
      <w:r>
        <w:rPr>
          <w:sz w:val="28"/>
          <w:szCs w:val="28"/>
        </w:rPr>
        <w:t xml:space="preserve"> </w:t>
      </w:r>
      <w:r w:rsidRPr="00010B2C">
        <w:rPr>
          <w:sz w:val="28"/>
          <w:szCs w:val="28"/>
        </w:rPr>
        <w:t>А.П.</w:t>
      </w:r>
      <w:r>
        <w:rPr>
          <w:sz w:val="28"/>
          <w:szCs w:val="28"/>
        </w:rPr>
        <w:t xml:space="preserve"> </w:t>
      </w:r>
      <w:r w:rsidRPr="00010B2C">
        <w:rPr>
          <w:sz w:val="28"/>
          <w:szCs w:val="28"/>
        </w:rPr>
        <w:t>Шеломенцева</w:t>
      </w: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tbl>
      <w:tblPr>
        <w:tblW w:w="14644" w:type="dxa"/>
        <w:tblInd w:w="108" w:type="dxa"/>
        <w:tblLook w:val="04A0" w:firstRow="1" w:lastRow="0" w:firstColumn="1" w:lastColumn="0" w:noHBand="0" w:noVBand="1"/>
      </w:tblPr>
      <w:tblGrid>
        <w:gridCol w:w="272"/>
        <w:gridCol w:w="5200"/>
        <w:gridCol w:w="720"/>
        <w:gridCol w:w="600"/>
        <w:gridCol w:w="1940"/>
        <w:gridCol w:w="640"/>
        <w:gridCol w:w="1895"/>
        <w:gridCol w:w="1732"/>
        <w:gridCol w:w="1714"/>
        <w:gridCol w:w="222"/>
        <w:gridCol w:w="222"/>
      </w:tblGrid>
      <w:tr w:rsidR="00BA0032" w:rsidRPr="00BA0032" w:rsidTr="00BA0032">
        <w:trPr>
          <w:gridAfter w:val="1"/>
          <w:wAfter w:w="6" w:type="dxa"/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8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r w:rsidRPr="00BA0032">
              <w:t>Приложение №1</w:t>
            </w:r>
          </w:p>
        </w:tc>
      </w:tr>
      <w:tr w:rsidR="00BA0032" w:rsidRPr="00BA0032" w:rsidTr="00BA0032">
        <w:trPr>
          <w:gridAfter w:val="1"/>
          <w:wAfter w:w="6" w:type="dxa"/>
          <w:trHeight w:val="2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/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3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r w:rsidRPr="00BA0032">
              <w:t>К решению №2 33-ой сессии Совета депутатов</w:t>
            </w:r>
          </w:p>
        </w:tc>
      </w:tr>
      <w:tr w:rsidR="00BA0032" w:rsidRPr="00BA0032" w:rsidTr="00BA0032">
        <w:trPr>
          <w:gridAfter w:val="1"/>
          <w:wAfter w:w="6" w:type="dxa"/>
          <w:trHeight w:val="31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/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032" w:rsidRPr="00BA0032" w:rsidRDefault="00BA0032" w:rsidP="00BA0032">
            <w:r w:rsidRPr="00BA0032">
              <w:t>Кыштовского сельсовета Кыштовского района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/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r w:rsidRPr="00BA0032">
              <w:t>Новосибирской области "О бюджете Кыштовского</w:t>
            </w:r>
          </w:p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/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r w:rsidRPr="00BA0032">
              <w:t xml:space="preserve">сельсовета Кыштовского района Новосибирской 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/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r w:rsidRPr="00BA0032">
              <w:t>области на 2024 год и плановый период 2024 и 2025</w:t>
            </w:r>
          </w:p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/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r w:rsidRPr="00BA0032">
              <w:t>годов" от "26" декабря 2023г.</w:t>
            </w:r>
          </w:p>
        </w:tc>
        <w:tc>
          <w:tcPr>
            <w:tcW w:w="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/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8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8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8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8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9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44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Распределение бюджетных ассигнований по разделам, подразделам, целевым статьям (муниципальным программ и непрогаммным направлениям деятельности) группап и подгруппам видов расходов на 2024 год и плановый период 2025 и 2026 годов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8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рублей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7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ПР</w:t>
            </w:r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ВР</w:t>
            </w:r>
          </w:p>
        </w:tc>
        <w:tc>
          <w:tcPr>
            <w:tcW w:w="534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Сумма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center"/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8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2024 год</w:t>
            </w:r>
          </w:p>
        </w:tc>
        <w:tc>
          <w:tcPr>
            <w:tcW w:w="173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2025 год</w:t>
            </w:r>
          </w:p>
        </w:tc>
        <w:tc>
          <w:tcPr>
            <w:tcW w:w="171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2026 год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center"/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8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7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7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11 844 090,19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11 167 492,19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11 167 492,19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главы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6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1 279 862,00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1 279 862,00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1 279 862,00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1 279 862,00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1 279 862,00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1 279 862,00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57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9 783 230,12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9 183 130,12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9 183 130,12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9 783 230,12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9 183 130,12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9 183 130,12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аппарата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9 783 130,12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9 183 130,12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9 183 130,12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89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7 029 607,33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7 029 607,33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7 029 607,33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7 029 607,33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7 029 607,33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7 029 607,33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63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2 698 766,79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2 098 766,79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2 098 766,79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2 698 766,79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2 098 766,79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2 098 766,79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54 756,00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54 756,00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54 756,00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850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54 756,00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54 756,00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54 756,00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57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26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76 498,00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76 498,00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76 498,00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500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76 498,00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540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76 498,00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704 500,07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704 500,07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704 500,07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704 500,07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704 500,07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704 500,07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99.0.00.90020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192 000,00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192 000,00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192 000,00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192 000,00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192 000,00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192 000,00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192 000,00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192 000,00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192 000,00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Ведение похозяйственного учета в муниципальных образованиях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133 220,64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133 220,64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133 220,64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133 220,64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133 220,64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133 220,64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133 220,64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133 220,64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133 220,64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40 000,00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40 000,00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40 000,00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40 000,00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40 000,00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40 000,00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850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40 000,00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40 000,00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40 000,00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Содержание муниципального имущества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99.0.00.90050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339 279,43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339 279,43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339 279,43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339 279,43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339 279,43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339 279,43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339 279,43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339 279,43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339 279,43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437 993,00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459 120,00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502 900,00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437 993,00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459 120,00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502 900,00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437 993,00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459 120,00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502 900,00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26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416 060,00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459 120,00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502 900,00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89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379 560,00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420 720,00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464 160,00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379 560,00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420 720,00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464 160,00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36 500,00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38 400,00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38 740,00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36 500,00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38 400,00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38 740,00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89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21 933,00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21 933,00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21 933,00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877 077,74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616 577,74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616 577,74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26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877 077,74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616 577,74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616 577,74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877 077,74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616 577,74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616 577,74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57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249 077,74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249 077,74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249 077,74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249 077,74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249 077,74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249 077,74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249 077,74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249 077,74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249 077,74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9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628 000,00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367 500,00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367 500,00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628 000,00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367 500,00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367 500,00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628 000,00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367 500,00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367 500,00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32 393 155,40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30 579 081,82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28 977 331,31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Транспорт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Мероприятия в области транспорта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57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810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31 241 155,40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29 427 081,82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27 825 331,31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Дорожный фонд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88.0.00.00000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3 627 100,00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4 257 500,00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4 290 800,00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Дорожный фонд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88.2.00.00000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3 627 100,00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4 257 500,00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4 290 800,00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3 627 100,00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4 257 500,00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4 290 800,00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3 627 100,00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4 257 500,00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4 290 800,00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3 627 100,00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4 257 500,00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4 290 800,00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27 614 055,40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25 169 581,82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23 534 531,31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Поддержка дорожного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4 760 015,00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3 051 400,00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3 051 400,00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4 760 015,00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3 051 400,00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3 051 400,00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9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4 760 015,00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3 051 400,00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3 051 400,00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Осуществление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22 625 500,00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21 897 000,00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20 278 300,00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22 625 500,00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21 897 000,00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20 278 300,00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22 625 500,00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21 897 000,00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20 278 300,00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15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228 540,40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221 181,82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204 831,31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228 540,40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221 181,82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204 831,31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228 540,40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221 181,82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204 831,31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99.0.00.42500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99.0.00.42500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252 000,00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252 000,00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252 000,00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99.0.00.42500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252 000,00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252 000,00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252 000,00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14 635 316,39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8 722 639,97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8 343 544,48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52 314,84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52 314,84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52 314,84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52 314,84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52 314,84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52 314,84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14 583 001,55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8 670 325,13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8 291 229,64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14 583 001,55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8 670 325,13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8 291 229,64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3 430 005,76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3 248 084,03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3 248 084,03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3 430 005,76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3 248 084,03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3 248 084,03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3 430 005,76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3 248 084,03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3 248 084,03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Озеленение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120 000,00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115 000,00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115 000,00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120 000,00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115 000,00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115 000,00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120 000,00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115 000,00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115 000,00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539 000,00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339 000,00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339 000,00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539 000,00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539 000,00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5 516 723,06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4 968 241,10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4 589 145,61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5 516 723,06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4 968 241,10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4 589 145,61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5 516 723,06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4 968 241,10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4 589 145,61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20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Реализация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99.0.F2.00000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4 977 272,73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26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Субсидии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99.0.F2.55550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4 977 272,73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99.0.F2.55550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4 977 272,73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99.0.F2.55550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4 977 272,73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ОБРАЗОВАНИЕ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аппарата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59 000,00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59 000,00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59 000,00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59 000,00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59 000,00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59 000,00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Расходы по содержанию имущества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99.0.00.80140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99.0.00.80140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604 528,84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604 528,84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604 528,84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99.0.00.80140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604 528,84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604 528,84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604 528,84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300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794 569,44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794 569,44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794 569,44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310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794 569,44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794 569,44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794 569,44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707 577,00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1 433 334,00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707 577,00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1 433 334,00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707 577,00</w:t>
            </w:r>
          </w:p>
        </w:tc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1 433 334,00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61 645 731,00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53 710 587,00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52 499 278,00</w:t>
            </w:r>
          </w:p>
        </w:tc>
        <w:tc>
          <w:tcPr>
            <w:tcW w:w="37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</w:tbl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tbl>
      <w:tblPr>
        <w:tblW w:w="16320" w:type="dxa"/>
        <w:tblInd w:w="108" w:type="dxa"/>
        <w:tblLook w:val="04A0" w:firstRow="1" w:lastRow="0" w:firstColumn="1" w:lastColumn="0" w:noHBand="0" w:noVBand="1"/>
      </w:tblPr>
      <w:tblGrid>
        <w:gridCol w:w="272"/>
        <w:gridCol w:w="5200"/>
        <w:gridCol w:w="880"/>
        <w:gridCol w:w="720"/>
        <w:gridCol w:w="600"/>
        <w:gridCol w:w="2240"/>
        <w:gridCol w:w="640"/>
        <w:gridCol w:w="1960"/>
        <w:gridCol w:w="1960"/>
        <w:gridCol w:w="1960"/>
      </w:tblGrid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Приложение №2</w:t>
            </w:r>
          </w:p>
        </w:tc>
      </w:tr>
      <w:tr w:rsidR="00BA0032" w:rsidRPr="00BA0032" w:rsidTr="00BA0032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r w:rsidRPr="00BA0032">
              <w:t>К решению №2 33-ой сессии Совета депутатов</w:t>
            </w:r>
          </w:p>
        </w:tc>
      </w:tr>
      <w:tr w:rsidR="00BA0032" w:rsidRPr="00BA0032" w:rsidTr="00BA0032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/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032" w:rsidRPr="00BA0032" w:rsidRDefault="00BA0032" w:rsidP="00BA0032">
            <w:r w:rsidRPr="00BA0032">
              <w:t>Кыштовского сельсовета Кыштовского района</w:t>
            </w:r>
          </w:p>
        </w:tc>
      </w:tr>
      <w:tr w:rsidR="00BA0032" w:rsidRPr="00BA0032" w:rsidTr="00BA0032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/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r w:rsidRPr="00BA0032">
              <w:t>Новосибирской области "О бюджете Кыштовского</w:t>
            </w:r>
          </w:p>
        </w:tc>
      </w:tr>
      <w:tr w:rsidR="00BA0032" w:rsidRPr="00BA0032" w:rsidTr="00BA0032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/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r w:rsidRPr="00BA0032">
              <w:t xml:space="preserve">сельсовета Кыштовского района Новосибирской </w:t>
            </w:r>
          </w:p>
        </w:tc>
      </w:tr>
      <w:tr w:rsidR="00BA0032" w:rsidRPr="00BA0032" w:rsidTr="00BA0032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/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r w:rsidRPr="00BA0032">
              <w:t>области на 2024 год и плановый период 2024 и 2025</w:t>
            </w:r>
          </w:p>
        </w:tc>
      </w:tr>
      <w:tr w:rsidR="00BA0032" w:rsidRPr="00BA0032" w:rsidTr="00BA0032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/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r w:rsidRPr="00BA0032">
              <w:t>годов" от "26" декабря 2023г.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/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70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61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Ведомственная структура расходов бюджета Кыштовского сельсовета Кыштовского района  Новосибирской области на 2024 и плановый период 2025 и 2026 годы</w:t>
            </w:r>
          </w:p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рублей</w:t>
            </w:r>
          </w:p>
        </w:tc>
      </w:tr>
      <w:tr w:rsidR="00BA0032" w:rsidRPr="00BA0032" w:rsidTr="00BA0032">
        <w:trPr>
          <w:trHeight w:val="37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ПР</w:t>
            </w:r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2024 год</w:t>
            </w: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Сумма</w:t>
            </w:r>
          </w:p>
        </w:tc>
      </w:tr>
      <w:tr w:rsidR="00BA0032" w:rsidRPr="00BA0032" w:rsidTr="00BA0032">
        <w:trPr>
          <w:trHeight w:val="36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9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2025 год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2026 год</w:t>
            </w:r>
          </w:p>
        </w:tc>
      </w:tr>
      <w:tr w:rsidR="00BA0032" w:rsidRPr="00BA0032" w:rsidTr="00BA0032">
        <w:trPr>
          <w:trHeight w:val="16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center"/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9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A0032" w:rsidRPr="00BA0032" w:rsidRDefault="00BA0032" w:rsidP="00BA0032"/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032" w:rsidRPr="00BA0032" w:rsidRDefault="00BA0032" w:rsidP="00BA0032"/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61 645 731,00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53 710 587,00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52 499 278,00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11 844 090,19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11 167 492,19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11 167 492,19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главы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1 279 862,00</w:t>
            </w:r>
          </w:p>
        </w:tc>
      </w:tr>
      <w:tr w:rsidR="00BA0032" w:rsidRPr="00BA0032" w:rsidTr="00BA0032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1 279 862,00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1 279 862,00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1 279 862,00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1 279 862,00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1 279 862,00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1 279 862,00</w:t>
            </w:r>
          </w:p>
        </w:tc>
      </w:tr>
      <w:tr w:rsidR="00BA0032" w:rsidRPr="00BA0032" w:rsidTr="00BA0032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9 783 230,12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9 183 130,12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9 183 130,12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9 783 230,12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9 183 130,12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9 183 130,12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аппарата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9 783 130,12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9 183 130,12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9 183 130,12</w:t>
            </w:r>
          </w:p>
        </w:tc>
      </w:tr>
      <w:tr w:rsidR="00BA0032" w:rsidRPr="00BA0032" w:rsidTr="00BA0032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BA0032">
              <w:lastRenderedPageBreak/>
              <w:t>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lastRenderedPageBreak/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7 029 607,33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7 029 607,33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7 029 607,33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7 029 607,33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7 029 607,33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7 029 607,33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2 698 766,79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2 098 766,79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2 098 766,79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2 698 766,79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2 098 766,79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2 098 766,79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54 756,00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54 756,00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54 756,00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54 756,00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54 756,00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54 756,00</w:t>
            </w:r>
          </w:p>
        </w:tc>
      </w:tr>
      <w:tr w:rsidR="00BA0032" w:rsidRPr="00BA0032" w:rsidTr="00BA0032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76 498,00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76 498,00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76 498,00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76 498,00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76 498,00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704 500,07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704 500,07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704 500,07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704 500,07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704 500,07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704 500,07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99.0.00.90020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192 000,00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192 000,00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192 000,00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192 000,00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192 000,00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192 000,00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192 000,00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192 000,00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192 000,00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Ведение похозяйственного учета в муниципальных образованиях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133 220,64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133 220,64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133 220,64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133 220,64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133 220,64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133 220,64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133 220,64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133 220,64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133 220,64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40 000,00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40 000,00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40 000,00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Содержание муниципального имущества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99.0.00.90050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339 279,43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339 279,43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339 279,43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339 279,43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339 279,43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339 279,43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99.0.00.90050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339 279,43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339 279,43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339 279,43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437 993,00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459 120,00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502 900,00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437 993,00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459 120,00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502 900,00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437 993,00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459 120,00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502 900,00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416 060,00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459 120,00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502 900,00</w:t>
            </w:r>
          </w:p>
        </w:tc>
      </w:tr>
      <w:tr w:rsidR="00BA0032" w:rsidRPr="00BA0032" w:rsidTr="00BA0032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379 560,00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420 720,00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464 160,00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379 560,00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420 720,00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464 160,00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36 500,00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38 400,00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38 740,00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36 500,00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38 400,00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38 740,00</w:t>
            </w:r>
          </w:p>
        </w:tc>
      </w:tr>
      <w:tr w:rsidR="00BA0032" w:rsidRPr="00BA0032" w:rsidTr="00BA0032">
        <w:trPr>
          <w:trHeight w:val="172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21 933,00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BA0032">
              <w:lastRenderedPageBreak/>
              <w:t>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lastRenderedPageBreak/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21 933,00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21 933,00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877 077,74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616 577,74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616 577,74</w:t>
            </w:r>
          </w:p>
        </w:tc>
      </w:tr>
      <w:tr w:rsidR="00BA0032" w:rsidRPr="00BA0032" w:rsidTr="00BA0032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877 077,74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616 577,74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616 577,74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877 077,74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616 577,74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616 577,74</w:t>
            </w:r>
          </w:p>
        </w:tc>
      </w:tr>
      <w:tr w:rsidR="00BA0032" w:rsidRPr="00BA0032" w:rsidTr="00BA0032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249 077,74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249 077,74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249 077,74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249 077,74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249 077,74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249 077,74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249 077,74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249 077,74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249 077,74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628 000,00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367 500,00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367 500,00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628 000,00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367 500,00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367 500,00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628 000,00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367 500,00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367 500,00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32 393 155,40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30 579 081,82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28 977 331,31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Транспорт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Мероприятия в области транспорта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900 000,00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</w:tr>
      <w:tr w:rsidR="00BA0032" w:rsidRPr="00BA0032" w:rsidTr="00BA0032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900 000,00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31 241 155,40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29 427 081,82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27 825 331,31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Дорожный фонд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88.0.00.00000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3 627 100,00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4 257 500,00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4 290 800,00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 xml:space="preserve">Дорожный фрнд муниципальных </w:t>
            </w:r>
            <w:r w:rsidRPr="00BA0032">
              <w:rPr>
                <w:b/>
                <w:bCs/>
              </w:rPr>
              <w:lastRenderedPageBreak/>
              <w:t>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lastRenderedPageBreak/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88.2.00.00000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3 627 100,00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4 257 500,00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4 290 800,00</w:t>
            </w:r>
          </w:p>
        </w:tc>
      </w:tr>
      <w:tr w:rsidR="00BA0032" w:rsidRPr="00BA0032" w:rsidTr="00BA0032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3 627 100,00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4 257 500,00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4 290 800,00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3 627 100,00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4 257 500,00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4 290 800,00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3 627 100,00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4 257 500,00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4 290 800,00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27 614 055,40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25 169 581,82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23 534 531,31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Поддержка дорожного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4 760 015,00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3 051 400,00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3 051 400,00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4 760 015,00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3 051 400,00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3 051 400,00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4 760 015,00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3 051 400,00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3 051 400,00</w:t>
            </w:r>
          </w:p>
        </w:tc>
      </w:tr>
      <w:tr w:rsidR="00BA0032" w:rsidRPr="00BA0032" w:rsidTr="00BA0032">
        <w:trPr>
          <w:trHeight w:val="28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Осуществление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22 625 500,00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21 897 000,00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20 278 300,00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22 625 500,00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21 897 000,00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20 278 300,00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22 625 500,00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21 897 000,00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20 278 300,00</w:t>
            </w:r>
          </w:p>
        </w:tc>
      </w:tr>
      <w:tr w:rsidR="00BA0032" w:rsidRPr="00BA0032" w:rsidTr="00BA0032">
        <w:trPr>
          <w:trHeight w:val="315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228 540,40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221 181,82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204 831,31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228 540,40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221 181,82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204 831,31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228 540,40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221 181,82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204 831,31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99.0.00.42500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252 000,00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99.0.00.42500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252 000,00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252 000,00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252 000,00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99.0.00.42500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252 000,00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252 000,00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252 000,00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14 635 316,39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8 722 639,97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8 343 544,48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Жилищное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52 314,84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52 314,84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52 314,84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52 314,84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52 314,84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52 314,84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52 314,84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14 583 001,55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8 670 325,13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8 291 229,64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14 583 001,55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8 670 325,13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8 291 229,64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Уличное освещение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3 430 005,76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3 248 084,03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3 248 084,03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3 430 005,76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3 248 084,03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3 248 084,03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3 430 005,76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3 248 084,03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3 248 084,03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Озеленение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115 000,00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115 000,00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115 000,00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115 000,00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120 000,00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115 000,00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115 000,00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539 000,00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339 000,00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339 000,00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539 000,00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339 000,00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539 000,00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339 000,00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5 516 723,06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4 968 241,10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4 589 145,61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5 516 723,06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4 968 241,10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4 589 145,61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5 516 723,06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4 968 241,10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4 589 145,61</w:t>
            </w:r>
          </w:p>
        </w:tc>
      </w:tr>
      <w:tr w:rsidR="00BA0032" w:rsidRPr="00BA0032" w:rsidTr="00BA0032">
        <w:trPr>
          <w:trHeight w:val="220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Реализация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99.0.F2.00000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4 977 272,73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126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Субсидии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99.0.F2.55550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4 977 272,73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99.0.F2.55550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4 977 272,73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99.0.F2.55550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4 977 272,73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0,00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ОБРАЗОВАНИЕ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Функционирование аппарата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59 000,00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59 000,00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59 000,00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59 000,00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Расходы по содержанию имущества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99.0.00.80140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604 528,84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99.0.00.80140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604 528,84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604 528,84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604 528,84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99.0.00.80140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604 528,84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604 528,84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604 528,84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</w:tr>
      <w:tr w:rsidR="00BA0032" w:rsidRPr="00BA0032" w:rsidTr="00BA0032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794 569,44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794 569,44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r w:rsidRPr="00BA0032"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794 569,44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794 569,44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707 577,00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1 433 334,00</w:t>
            </w:r>
          </w:p>
        </w:tc>
      </w:tr>
      <w:tr w:rsidR="00BA0032" w:rsidRPr="00BA0032" w:rsidTr="00BA0032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707 577,00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1 433 334,00</w:t>
            </w:r>
          </w:p>
        </w:tc>
      </w:tr>
      <w:tr w:rsidR="00BA0032" w:rsidRPr="00BA0032" w:rsidTr="00BA0032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20"/>
                <w:szCs w:val="20"/>
              </w:rPr>
            </w:pPr>
            <w:r w:rsidRPr="00BA003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371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707 577,00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1 433 334,00</w:t>
            </w:r>
          </w:p>
        </w:tc>
      </w:tr>
      <w:tr w:rsidR="00BA0032" w:rsidRPr="00BA0032" w:rsidTr="00BA0032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61 645 731,00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53 710 587,00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52 499 278,00</w:t>
            </w:r>
          </w:p>
        </w:tc>
      </w:tr>
    </w:tbl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sz w:val="20"/>
          <w:szCs w:val="20"/>
          <w:lang w:eastAsia="en-US"/>
        </w:rPr>
        <w:t>Приложение №3</w:t>
      </w: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sz w:val="20"/>
          <w:szCs w:val="20"/>
          <w:lang w:eastAsia="en-US"/>
        </w:rPr>
        <w:t xml:space="preserve">К решению №2 33-ой сессии Совета депутатов </w:t>
      </w: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sz w:val="20"/>
          <w:szCs w:val="20"/>
          <w:lang w:eastAsia="en-US"/>
        </w:rPr>
        <w:t xml:space="preserve">Кыштовского сельсовета Кыштовского района </w:t>
      </w: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sz w:val="20"/>
          <w:szCs w:val="20"/>
          <w:lang w:eastAsia="en-US"/>
        </w:rPr>
        <w:t xml:space="preserve">Новосибирской области "О бюджете Кыштовского </w:t>
      </w: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sz w:val="20"/>
          <w:szCs w:val="20"/>
          <w:lang w:eastAsia="en-US"/>
        </w:rPr>
        <w:t>сельсовета Кыштовского района Новосибирской</w:t>
      </w: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sz w:val="20"/>
          <w:szCs w:val="20"/>
          <w:lang w:eastAsia="en-US"/>
        </w:rPr>
        <w:t xml:space="preserve"> области на 2024 год и плановый период 2025 и 2026</w:t>
      </w: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sz w:val="20"/>
          <w:szCs w:val="20"/>
          <w:lang w:eastAsia="en-US"/>
        </w:rPr>
        <w:t xml:space="preserve"> годов" от "26" декабря 2023г</w:t>
      </w:r>
    </w:p>
    <w:p w:rsidR="00BA0032" w:rsidRPr="00BA0032" w:rsidRDefault="00BA0032" w:rsidP="00BA0032">
      <w:pPr>
        <w:spacing w:after="200" w:line="276" w:lineRule="auto"/>
        <w:rPr>
          <w:rFonts w:eastAsiaTheme="minorHAnsi"/>
          <w:sz w:val="20"/>
          <w:szCs w:val="20"/>
          <w:lang w:eastAsia="en-US"/>
        </w:rPr>
      </w:pPr>
    </w:p>
    <w:p w:rsidR="00BA0032" w:rsidRPr="00BA0032" w:rsidRDefault="00BA0032" w:rsidP="00BA0032">
      <w:pPr>
        <w:spacing w:after="200" w:line="276" w:lineRule="auto"/>
        <w:rPr>
          <w:rFonts w:eastAsiaTheme="minorHAnsi"/>
          <w:lang w:eastAsia="en-US"/>
        </w:rPr>
      </w:pPr>
    </w:p>
    <w:p w:rsidR="00BA0032" w:rsidRPr="00BA0032" w:rsidRDefault="00BA0032" w:rsidP="00BA0032">
      <w:pPr>
        <w:spacing w:after="200" w:line="276" w:lineRule="auto"/>
        <w:jc w:val="center"/>
        <w:rPr>
          <w:rFonts w:eastAsiaTheme="minorHAnsi"/>
          <w:lang w:eastAsia="en-US"/>
        </w:rPr>
      </w:pPr>
      <w:r w:rsidRPr="00BA0032">
        <w:rPr>
          <w:rFonts w:eastAsiaTheme="minorHAnsi"/>
          <w:lang w:eastAsia="en-US"/>
        </w:rPr>
        <w:t>РАСПРЕДЕЛЕНИЕ БЮДЖЕТНЫХ АССИГНОВАНИЙ НА ИСПОЛНЕНИЕ ПУБЛИЧНО НОРМАТИВНЫХ ОБЯЗАТЕЛЬСТВ НА 2024 ГОД И ПЛАНОВЫЙ ПЕРИОД 2025 И 2026 ГОДОВ</w:t>
      </w:r>
    </w:p>
    <w:p w:rsidR="00BA0032" w:rsidRPr="00BA0032" w:rsidRDefault="00BA0032" w:rsidP="00BA0032">
      <w:pPr>
        <w:spacing w:after="200" w:line="276" w:lineRule="auto"/>
        <w:rPr>
          <w:rFonts w:eastAsiaTheme="minorHAnsi"/>
          <w:sz w:val="20"/>
          <w:szCs w:val="20"/>
          <w:lang w:eastAsia="en-US"/>
        </w:rPr>
      </w:pPr>
    </w:p>
    <w:p w:rsidR="00BA0032" w:rsidRPr="00BA0032" w:rsidRDefault="00BA0032" w:rsidP="00BA0032">
      <w:pPr>
        <w:spacing w:after="200"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sz w:val="20"/>
          <w:szCs w:val="20"/>
          <w:lang w:eastAsia="en-US"/>
        </w:rPr>
        <w:t>рублей</w:t>
      </w:r>
    </w:p>
    <w:tbl>
      <w:tblPr>
        <w:tblStyle w:val="113"/>
        <w:tblW w:w="9102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435"/>
        <w:gridCol w:w="1155"/>
        <w:gridCol w:w="1236"/>
        <w:gridCol w:w="1276"/>
      </w:tblGrid>
      <w:tr w:rsidR="00BA0032" w:rsidRPr="00BA0032" w:rsidTr="00E25E04">
        <w:tc>
          <w:tcPr>
            <w:tcW w:w="5435" w:type="dxa"/>
          </w:tcPr>
          <w:p w:rsidR="00BA0032" w:rsidRPr="00BA0032" w:rsidRDefault="00BA0032" w:rsidP="00BA0032">
            <w:pPr>
              <w:spacing w:after="200" w:line="276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A0032">
              <w:rPr>
                <w:rFonts w:eastAsiaTheme="minorHAnsi"/>
                <w:sz w:val="20"/>
                <w:szCs w:val="20"/>
                <w:lang w:eastAsia="en-US"/>
              </w:rPr>
              <w:t>Наименование расходного обязательства</w:t>
            </w:r>
          </w:p>
        </w:tc>
        <w:tc>
          <w:tcPr>
            <w:tcW w:w="1155" w:type="dxa"/>
          </w:tcPr>
          <w:p w:rsidR="00BA0032" w:rsidRPr="00BA0032" w:rsidRDefault="00BA0032" w:rsidP="00BA0032">
            <w:pPr>
              <w:spacing w:after="200" w:line="276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A0032">
              <w:rPr>
                <w:rFonts w:eastAsiaTheme="minorHAnsi"/>
                <w:sz w:val="20"/>
                <w:szCs w:val="20"/>
                <w:lang w:eastAsia="en-US"/>
              </w:rPr>
              <w:t>Сумма на 2024</w:t>
            </w:r>
          </w:p>
        </w:tc>
        <w:tc>
          <w:tcPr>
            <w:tcW w:w="12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032" w:rsidRPr="00BA0032" w:rsidRDefault="00BA0032" w:rsidP="00BA0032">
            <w:pPr>
              <w:spacing w:after="200" w:line="276" w:lineRule="auto"/>
              <w:jc w:val="center"/>
              <w:rPr>
                <w:rFonts w:asciiTheme="minorHAnsi" w:eastAsiaTheme="minorHAnsi" w:hAnsiTheme="minorHAnsi" w:cstheme="minorBidi"/>
                <w:lang w:eastAsia="en-US"/>
              </w:rPr>
            </w:pPr>
            <w:r w:rsidRPr="00BA0032">
              <w:rPr>
                <w:rFonts w:eastAsiaTheme="minorHAnsi"/>
                <w:sz w:val="20"/>
                <w:szCs w:val="20"/>
                <w:lang w:eastAsia="en-US"/>
              </w:rPr>
              <w:t>Сумма на 2025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032" w:rsidRPr="00BA0032" w:rsidRDefault="00BA0032" w:rsidP="00BA0032">
            <w:pPr>
              <w:spacing w:after="200" w:line="276" w:lineRule="auto"/>
              <w:jc w:val="center"/>
              <w:rPr>
                <w:rFonts w:asciiTheme="minorHAnsi" w:eastAsiaTheme="minorHAnsi" w:hAnsiTheme="minorHAnsi" w:cstheme="minorBidi"/>
                <w:lang w:eastAsia="en-US"/>
              </w:rPr>
            </w:pPr>
            <w:r w:rsidRPr="00BA0032">
              <w:rPr>
                <w:rFonts w:eastAsiaTheme="minorHAnsi"/>
                <w:sz w:val="20"/>
                <w:szCs w:val="20"/>
                <w:lang w:eastAsia="en-US"/>
              </w:rPr>
              <w:t>Сумма на 2026</w:t>
            </w:r>
          </w:p>
        </w:tc>
      </w:tr>
      <w:tr w:rsidR="00BA0032" w:rsidRPr="00BA0032" w:rsidTr="00E25E04">
        <w:trPr>
          <w:trHeight w:val="416"/>
        </w:trPr>
        <w:tc>
          <w:tcPr>
            <w:tcW w:w="5435" w:type="dxa"/>
          </w:tcPr>
          <w:p w:rsidR="00BA0032" w:rsidRPr="00BA0032" w:rsidRDefault="00BA0032" w:rsidP="00BA0032">
            <w:pPr>
              <w:spacing w:after="200" w:line="276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BA0032">
              <w:rPr>
                <w:rFonts w:eastAsiaTheme="minorHAnsi"/>
                <w:sz w:val="20"/>
                <w:szCs w:val="20"/>
                <w:lang w:eastAsia="en-US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155" w:type="dxa"/>
          </w:tcPr>
          <w:p w:rsidR="00BA0032" w:rsidRPr="00BA0032" w:rsidRDefault="00BA0032" w:rsidP="00BA0032">
            <w:pPr>
              <w:spacing w:after="200" w:line="276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BA0032">
              <w:rPr>
                <w:rFonts w:eastAsiaTheme="minorHAnsi"/>
                <w:sz w:val="20"/>
                <w:szCs w:val="20"/>
                <w:lang w:eastAsia="en-US"/>
              </w:rPr>
              <w:t>794 569,44</w:t>
            </w:r>
          </w:p>
        </w:tc>
        <w:tc>
          <w:tcPr>
            <w:tcW w:w="12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032" w:rsidRPr="00BA0032" w:rsidRDefault="00BA0032" w:rsidP="00BA0032">
            <w:pPr>
              <w:spacing w:after="200" w:line="276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BA0032">
              <w:rPr>
                <w:rFonts w:eastAsiaTheme="minorHAnsi"/>
                <w:sz w:val="20"/>
                <w:szCs w:val="20"/>
                <w:lang w:eastAsia="en-US"/>
              </w:rPr>
              <w:t>794 569,44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032" w:rsidRPr="00BA0032" w:rsidRDefault="00BA0032" w:rsidP="00BA0032">
            <w:pPr>
              <w:spacing w:after="200" w:line="276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BA0032">
              <w:rPr>
                <w:rFonts w:eastAsiaTheme="minorHAnsi"/>
                <w:sz w:val="20"/>
                <w:szCs w:val="20"/>
                <w:lang w:eastAsia="en-US"/>
              </w:rPr>
              <w:t>794 569,44</w:t>
            </w:r>
          </w:p>
        </w:tc>
      </w:tr>
      <w:tr w:rsidR="00BA0032" w:rsidRPr="00BA0032" w:rsidTr="00E25E04">
        <w:trPr>
          <w:trHeight w:val="421"/>
        </w:trPr>
        <w:tc>
          <w:tcPr>
            <w:tcW w:w="5435" w:type="dxa"/>
          </w:tcPr>
          <w:p w:rsidR="00BA0032" w:rsidRPr="00BA0032" w:rsidRDefault="00BA0032" w:rsidP="00BA0032">
            <w:pPr>
              <w:spacing w:after="200" w:line="276" w:lineRule="auto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BA0032">
              <w:rPr>
                <w:rFonts w:eastAsiaTheme="minorHAnsi"/>
                <w:b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1155" w:type="dxa"/>
          </w:tcPr>
          <w:p w:rsidR="00BA0032" w:rsidRPr="00BA0032" w:rsidRDefault="00BA0032" w:rsidP="00BA0032">
            <w:pPr>
              <w:spacing w:after="200" w:line="276" w:lineRule="auto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BA0032">
              <w:rPr>
                <w:rFonts w:eastAsiaTheme="minorHAnsi"/>
                <w:b/>
                <w:sz w:val="20"/>
                <w:szCs w:val="20"/>
                <w:lang w:eastAsia="en-US"/>
              </w:rPr>
              <w:t>794 569,44</w:t>
            </w:r>
          </w:p>
        </w:tc>
        <w:tc>
          <w:tcPr>
            <w:tcW w:w="12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032" w:rsidRPr="00BA0032" w:rsidRDefault="00BA0032" w:rsidP="00BA0032">
            <w:pPr>
              <w:spacing w:after="200" w:line="276" w:lineRule="auto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BA0032">
              <w:rPr>
                <w:rFonts w:eastAsiaTheme="minorHAnsi"/>
                <w:b/>
                <w:sz w:val="20"/>
                <w:szCs w:val="20"/>
                <w:lang w:eastAsia="en-US"/>
              </w:rPr>
              <w:t>794 569,44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032" w:rsidRPr="00BA0032" w:rsidRDefault="00BA0032" w:rsidP="00BA0032">
            <w:pPr>
              <w:spacing w:after="200" w:line="276" w:lineRule="auto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BA0032">
              <w:rPr>
                <w:rFonts w:eastAsiaTheme="minorHAnsi"/>
                <w:b/>
                <w:sz w:val="20"/>
                <w:szCs w:val="20"/>
                <w:lang w:eastAsia="en-US"/>
              </w:rPr>
              <w:t>794 569,44</w:t>
            </w:r>
          </w:p>
        </w:tc>
      </w:tr>
    </w:tbl>
    <w:p w:rsidR="00BA0032" w:rsidRPr="00BA0032" w:rsidRDefault="00BA0032" w:rsidP="00BA0032">
      <w:pPr>
        <w:spacing w:after="200" w:line="276" w:lineRule="auto"/>
        <w:rPr>
          <w:rFonts w:eastAsiaTheme="minorHAnsi"/>
          <w:sz w:val="20"/>
          <w:szCs w:val="20"/>
          <w:lang w:eastAsia="en-US"/>
        </w:rPr>
      </w:pPr>
    </w:p>
    <w:p w:rsidR="00BA0032" w:rsidRPr="00BA0032" w:rsidRDefault="00BA0032" w:rsidP="00BA0032">
      <w:pPr>
        <w:spacing w:after="200" w:line="276" w:lineRule="auto"/>
        <w:rPr>
          <w:rFonts w:eastAsiaTheme="minorHAnsi"/>
          <w:sz w:val="20"/>
          <w:szCs w:val="20"/>
          <w:lang w:eastAsia="en-US"/>
        </w:rPr>
      </w:pPr>
    </w:p>
    <w:p w:rsidR="00BA0032" w:rsidRPr="00BA0032" w:rsidRDefault="00BA0032" w:rsidP="00BA0032">
      <w:pPr>
        <w:spacing w:after="200" w:line="276" w:lineRule="auto"/>
        <w:rPr>
          <w:rFonts w:eastAsiaTheme="minorHAnsi"/>
          <w:lang w:eastAsia="en-US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sz w:val="20"/>
          <w:szCs w:val="20"/>
          <w:lang w:eastAsia="en-US"/>
        </w:rPr>
        <w:lastRenderedPageBreak/>
        <w:t>Приложение №4</w:t>
      </w: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sz w:val="20"/>
          <w:szCs w:val="20"/>
          <w:lang w:eastAsia="en-US"/>
        </w:rPr>
        <w:t xml:space="preserve"> К решению №2 33-ой сессии Совета депутатов </w:t>
      </w: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sz w:val="20"/>
          <w:szCs w:val="20"/>
          <w:lang w:eastAsia="en-US"/>
        </w:rPr>
        <w:t xml:space="preserve">Кыштовского сельсовета Кыштовского района </w:t>
      </w: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sz w:val="20"/>
          <w:szCs w:val="20"/>
          <w:lang w:eastAsia="en-US"/>
        </w:rPr>
        <w:t xml:space="preserve">Новосибирской области "О бюджете Кыштовского </w:t>
      </w: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sz w:val="20"/>
          <w:szCs w:val="20"/>
          <w:lang w:eastAsia="en-US"/>
        </w:rPr>
        <w:t>сельсовета Кыштовского района Новосибирской</w:t>
      </w: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sz w:val="20"/>
          <w:szCs w:val="20"/>
          <w:lang w:eastAsia="en-US"/>
        </w:rPr>
        <w:t xml:space="preserve"> области на 2024 год и плановый период 2025 и 2026</w:t>
      </w: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sz w:val="20"/>
          <w:szCs w:val="20"/>
          <w:lang w:eastAsia="en-US"/>
        </w:rPr>
        <w:t xml:space="preserve"> годов" от "26" декабря 2023г</w:t>
      </w:r>
    </w:p>
    <w:p w:rsidR="00BA0032" w:rsidRPr="00BA0032" w:rsidRDefault="00BA0032" w:rsidP="00BA0032">
      <w:pPr>
        <w:spacing w:line="276" w:lineRule="auto"/>
        <w:jc w:val="right"/>
        <w:rPr>
          <w:rFonts w:eastAsiaTheme="minorHAnsi"/>
          <w:lang w:eastAsia="en-US"/>
        </w:rPr>
      </w:pPr>
    </w:p>
    <w:p w:rsidR="00BA0032" w:rsidRPr="00BA0032" w:rsidRDefault="00BA0032" w:rsidP="00BA0032">
      <w:pPr>
        <w:spacing w:after="200" w:line="276" w:lineRule="auto"/>
        <w:jc w:val="center"/>
        <w:rPr>
          <w:rFonts w:eastAsiaTheme="minorHAnsi"/>
          <w:lang w:eastAsia="en-US"/>
        </w:rPr>
      </w:pPr>
      <w:r w:rsidRPr="00BA0032">
        <w:rPr>
          <w:rFonts w:eastAsiaTheme="minorHAnsi"/>
          <w:lang w:eastAsia="en-US"/>
        </w:rPr>
        <w:t>РАСПРЕДЕЛЕНИЕ ИНЫХ МЕЖБЮДЖЕТНЫХ ТРАНСФЕРТОВ ИЗ МЕСТНОГОБЮДЖЕТА НА 2024 ГОД И ПЛАНОВЫЙ ПЕРИОД 2025 И 2026 ГОДОВ</w:t>
      </w:r>
    </w:p>
    <w:p w:rsidR="00BA0032" w:rsidRPr="00BA0032" w:rsidRDefault="00BA0032" w:rsidP="00BA0032">
      <w:pPr>
        <w:tabs>
          <w:tab w:val="left" w:pos="8097"/>
        </w:tabs>
        <w:spacing w:after="200" w:line="276" w:lineRule="auto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lang w:eastAsia="en-US"/>
        </w:rPr>
        <w:tab/>
      </w:r>
    </w:p>
    <w:p w:rsidR="00BA0032" w:rsidRPr="00BA0032" w:rsidRDefault="00BA0032" w:rsidP="00BA0032">
      <w:pPr>
        <w:spacing w:after="200" w:line="276" w:lineRule="auto"/>
        <w:rPr>
          <w:rFonts w:eastAsiaTheme="minorHAnsi"/>
          <w:b/>
          <w:lang w:eastAsia="en-US"/>
        </w:rPr>
      </w:pPr>
    </w:p>
    <w:p w:rsidR="00BA0032" w:rsidRPr="00BA0032" w:rsidRDefault="00BA0032" w:rsidP="00BA0032">
      <w:pPr>
        <w:spacing w:after="200" w:line="276" w:lineRule="auto"/>
        <w:jc w:val="center"/>
        <w:rPr>
          <w:rFonts w:eastAsiaTheme="minorHAnsi"/>
          <w:b/>
          <w:lang w:eastAsia="en-US"/>
        </w:rPr>
      </w:pPr>
      <w:r w:rsidRPr="00BA0032">
        <w:rPr>
          <w:rFonts w:eastAsiaTheme="minorHAnsi"/>
          <w:b/>
          <w:lang w:eastAsia="en-US"/>
        </w:rPr>
        <w:t>Распределение иных межбюджетных трансфертов на осуществление части полномочий по решению вопросов местного значения «О передачи полномочий по осуществлению внешнего муниципального контроля» на 2024 год и плановый период 2025 и 2026 годы</w:t>
      </w:r>
    </w:p>
    <w:p w:rsidR="00BA0032" w:rsidRPr="00BA0032" w:rsidRDefault="00BA0032" w:rsidP="00BA0032">
      <w:pPr>
        <w:spacing w:after="200" w:line="276" w:lineRule="auto"/>
        <w:rPr>
          <w:rFonts w:eastAsiaTheme="minorHAnsi"/>
          <w:sz w:val="20"/>
          <w:szCs w:val="20"/>
          <w:lang w:eastAsia="en-US"/>
        </w:rPr>
      </w:pPr>
    </w:p>
    <w:p w:rsidR="00BA0032" w:rsidRPr="00BA0032" w:rsidRDefault="00BA0032" w:rsidP="00BA0032">
      <w:pPr>
        <w:spacing w:after="200" w:line="276" w:lineRule="auto"/>
        <w:jc w:val="right"/>
        <w:rPr>
          <w:rFonts w:eastAsiaTheme="minorHAnsi"/>
          <w:sz w:val="20"/>
          <w:szCs w:val="20"/>
          <w:lang w:eastAsia="en-US"/>
        </w:rPr>
      </w:pPr>
      <w:r w:rsidRPr="00BA0032">
        <w:rPr>
          <w:rFonts w:eastAsiaTheme="minorHAnsi"/>
          <w:sz w:val="20"/>
          <w:szCs w:val="20"/>
          <w:lang w:eastAsia="en-US"/>
        </w:rPr>
        <w:t>рублей</w:t>
      </w:r>
    </w:p>
    <w:tbl>
      <w:tblPr>
        <w:tblStyle w:val="120"/>
        <w:tblW w:w="8807" w:type="dxa"/>
        <w:tblInd w:w="-176" w:type="dxa"/>
        <w:tblLook w:val="04A0" w:firstRow="1" w:lastRow="0" w:firstColumn="1" w:lastColumn="0" w:noHBand="0" w:noVBand="1"/>
      </w:tblPr>
      <w:tblGrid>
        <w:gridCol w:w="5444"/>
        <w:gridCol w:w="1155"/>
        <w:gridCol w:w="1102"/>
        <w:gridCol w:w="1106"/>
      </w:tblGrid>
      <w:tr w:rsidR="00BA0032" w:rsidRPr="00BA0032" w:rsidTr="00E25E04">
        <w:tc>
          <w:tcPr>
            <w:tcW w:w="5444" w:type="dxa"/>
          </w:tcPr>
          <w:p w:rsidR="00BA0032" w:rsidRPr="00BA0032" w:rsidRDefault="00BA0032" w:rsidP="00BA0032">
            <w:pPr>
              <w:spacing w:after="200" w:line="276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A0032">
              <w:rPr>
                <w:rFonts w:eastAsiaTheme="minorHAnsi"/>
                <w:sz w:val="20"/>
                <w:szCs w:val="20"/>
                <w:lang w:eastAsia="en-US"/>
              </w:rPr>
              <w:t>Наименование муниципальных образований</w:t>
            </w:r>
          </w:p>
        </w:tc>
        <w:tc>
          <w:tcPr>
            <w:tcW w:w="1155" w:type="dxa"/>
          </w:tcPr>
          <w:p w:rsidR="00BA0032" w:rsidRPr="00BA0032" w:rsidRDefault="00BA0032" w:rsidP="00BA0032">
            <w:pPr>
              <w:spacing w:after="200" w:line="276" w:lineRule="auto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A0032">
              <w:rPr>
                <w:rFonts w:eastAsiaTheme="minorHAnsi"/>
                <w:sz w:val="20"/>
                <w:szCs w:val="20"/>
                <w:lang w:eastAsia="en-US"/>
              </w:rPr>
              <w:t>Сумма на 2024</w:t>
            </w: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032" w:rsidRPr="00BA0032" w:rsidRDefault="00BA0032" w:rsidP="00BA0032">
            <w:pPr>
              <w:spacing w:after="200"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  <w:r w:rsidRPr="00BA0032">
              <w:rPr>
                <w:rFonts w:eastAsiaTheme="minorHAnsi"/>
                <w:sz w:val="20"/>
                <w:szCs w:val="20"/>
                <w:lang w:eastAsia="en-US"/>
              </w:rPr>
              <w:t>Сумма на 2025</w:t>
            </w:r>
          </w:p>
        </w:tc>
        <w:tc>
          <w:tcPr>
            <w:tcW w:w="11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032" w:rsidRPr="00BA0032" w:rsidRDefault="00BA0032" w:rsidP="00BA0032">
            <w:pPr>
              <w:spacing w:after="200"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  <w:r w:rsidRPr="00BA0032">
              <w:rPr>
                <w:rFonts w:eastAsiaTheme="minorHAnsi"/>
                <w:sz w:val="20"/>
                <w:szCs w:val="20"/>
                <w:lang w:eastAsia="en-US"/>
              </w:rPr>
              <w:t>Сумма на 2026</w:t>
            </w:r>
          </w:p>
        </w:tc>
      </w:tr>
      <w:tr w:rsidR="00BA0032" w:rsidRPr="00BA0032" w:rsidTr="00E25E04">
        <w:trPr>
          <w:trHeight w:val="416"/>
        </w:trPr>
        <w:tc>
          <w:tcPr>
            <w:tcW w:w="5444" w:type="dxa"/>
          </w:tcPr>
          <w:p w:rsidR="00BA0032" w:rsidRPr="00BA0032" w:rsidRDefault="00BA0032" w:rsidP="00BA0032">
            <w:pPr>
              <w:spacing w:after="200" w:line="276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BA0032">
              <w:rPr>
                <w:rFonts w:eastAsiaTheme="minorHAnsi"/>
                <w:sz w:val="20"/>
                <w:szCs w:val="20"/>
                <w:lang w:eastAsia="en-US"/>
              </w:rPr>
              <w:t>Кыштовский район</w:t>
            </w:r>
          </w:p>
        </w:tc>
        <w:tc>
          <w:tcPr>
            <w:tcW w:w="1155" w:type="dxa"/>
          </w:tcPr>
          <w:p w:rsidR="00BA0032" w:rsidRPr="00BA0032" w:rsidRDefault="00BA0032" w:rsidP="00BA0032">
            <w:pPr>
              <w:spacing w:after="200" w:line="276" w:lineRule="auto"/>
              <w:rPr>
                <w:rFonts w:eastAsiaTheme="minorHAnsi"/>
                <w:sz w:val="20"/>
                <w:szCs w:val="20"/>
                <w:lang w:eastAsia="en-US"/>
              </w:rPr>
            </w:pPr>
            <w:r w:rsidRPr="00BA0032">
              <w:rPr>
                <w:rFonts w:eastAsiaTheme="minorHAnsi"/>
                <w:sz w:val="20"/>
                <w:szCs w:val="20"/>
                <w:lang w:eastAsia="en-US"/>
              </w:rPr>
              <w:t>76 498,00</w:t>
            </w: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032" w:rsidRPr="00BA0032" w:rsidRDefault="00BA0032" w:rsidP="00BA0032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BA0032">
              <w:rPr>
                <w:rFonts w:eastAsiaTheme="minorHAnsi"/>
                <w:lang w:eastAsia="en-US"/>
              </w:rPr>
              <w:t>0</w:t>
            </w:r>
          </w:p>
        </w:tc>
        <w:tc>
          <w:tcPr>
            <w:tcW w:w="11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032" w:rsidRPr="00BA0032" w:rsidRDefault="00BA0032" w:rsidP="00BA0032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BA0032">
              <w:rPr>
                <w:rFonts w:eastAsiaTheme="minorHAnsi"/>
                <w:lang w:eastAsia="en-US"/>
              </w:rPr>
              <w:t>0</w:t>
            </w:r>
          </w:p>
        </w:tc>
      </w:tr>
      <w:tr w:rsidR="00BA0032" w:rsidRPr="00BA0032" w:rsidTr="00E25E04">
        <w:trPr>
          <w:trHeight w:val="421"/>
        </w:trPr>
        <w:tc>
          <w:tcPr>
            <w:tcW w:w="5444" w:type="dxa"/>
          </w:tcPr>
          <w:p w:rsidR="00BA0032" w:rsidRPr="00BA0032" w:rsidRDefault="00BA0032" w:rsidP="00BA0032">
            <w:pPr>
              <w:spacing w:after="200" w:line="276" w:lineRule="auto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BA0032">
              <w:rPr>
                <w:rFonts w:eastAsiaTheme="minorHAnsi"/>
                <w:b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1155" w:type="dxa"/>
          </w:tcPr>
          <w:p w:rsidR="00BA0032" w:rsidRPr="00BA0032" w:rsidRDefault="00BA0032" w:rsidP="00BA0032">
            <w:pPr>
              <w:spacing w:after="200" w:line="276" w:lineRule="auto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BA0032">
              <w:rPr>
                <w:rFonts w:eastAsiaTheme="minorHAnsi"/>
                <w:b/>
                <w:sz w:val="20"/>
                <w:szCs w:val="20"/>
                <w:lang w:eastAsia="en-US"/>
              </w:rPr>
              <w:t>76 498,00</w:t>
            </w: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032" w:rsidRPr="00BA0032" w:rsidRDefault="00BA0032" w:rsidP="00BA0032">
            <w:pPr>
              <w:spacing w:after="200" w:line="276" w:lineRule="auto"/>
              <w:rPr>
                <w:rFonts w:eastAsiaTheme="minorHAnsi"/>
                <w:b/>
                <w:lang w:eastAsia="en-US"/>
              </w:rPr>
            </w:pPr>
            <w:r w:rsidRPr="00BA0032">
              <w:rPr>
                <w:rFonts w:eastAsiaTheme="minorHAnsi"/>
                <w:b/>
                <w:lang w:eastAsia="en-US"/>
              </w:rPr>
              <w:t>0</w:t>
            </w:r>
          </w:p>
        </w:tc>
        <w:tc>
          <w:tcPr>
            <w:tcW w:w="11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0032" w:rsidRPr="00BA0032" w:rsidRDefault="00BA0032" w:rsidP="00BA0032">
            <w:pPr>
              <w:spacing w:after="200" w:line="276" w:lineRule="auto"/>
              <w:rPr>
                <w:rFonts w:eastAsiaTheme="minorHAnsi"/>
                <w:b/>
                <w:lang w:eastAsia="en-US"/>
              </w:rPr>
            </w:pPr>
            <w:r w:rsidRPr="00BA0032">
              <w:rPr>
                <w:rFonts w:eastAsiaTheme="minorHAnsi"/>
                <w:b/>
                <w:lang w:eastAsia="en-US"/>
              </w:rPr>
              <w:t>0</w:t>
            </w:r>
          </w:p>
        </w:tc>
      </w:tr>
    </w:tbl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tbl>
      <w:tblPr>
        <w:tblW w:w="14180" w:type="dxa"/>
        <w:tblInd w:w="108" w:type="dxa"/>
        <w:tblLook w:val="04A0" w:firstRow="1" w:lastRow="0" w:firstColumn="1" w:lastColumn="0" w:noHBand="0" w:noVBand="1"/>
      </w:tblPr>
      <w:tblGrid>
        <w:gridCol w:w="2960"/>
        <w:gridCol w:w="5320"/>
        <w:gridCol w:w="1940"/>
        <w:gridCol w:w="2000"/>
        <w:gridCol w:w="1960"/>
      </w:tblGrid>
      <w:tr w:rsidR="00BA0032" w:rsidRPr="00BA0032" w:rsidTr="00BA0032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 Cyr" w:hAnsi="Arial Cyr"/>
                <w:sz w:val="20"/>
                <w:szCs w:val="20"/>
              </w:rPr>
            </w:pPr>
            <w:r w:rsidRPr="00BA0032">
              <w:rPr>
                <w:rFonts w:ascii="Arial Cyr" w:hAnsi="Arial Cyr"/>
                <w:sz w:val="20"/>
                <w:szCs w:val="20"/>
              </w:rPr>
              <w:t>Приложение №5</w:t>
            </w:r>
          </w:p>
        </w:tc>
      </w:tr>
      <w:tr w:rsidR="00BA0032" w:rsidRPr="00BA0032" w:rsidTr="00BA0032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396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A0032">
              <w:rPr>
                <w:rFonts w:ascii="Arial" w:hAnsi="Arial" w:cs="Arial"/>
                <w:sz w:val="16"/>
                <w:szCs w:val="16"/>
              </w:rPr>
              <w:t>К решению №2 33-ей сессии Совета депутатов Кыштовского сельсовета Кыштовского района Новосибирской области "О бюджете Кыштовского сельсовета Кыштовского района Новосибирской области на 2024 год  и плановый период 2025 и 2026 годов" от "26" декабря 2023г</w:t>
            </w:r>
          </w:p>
        </w:tc>
      </w:tr>
      <w:tr w:rsidR="00BA0032" w:rsidRPr="00BA0032" w:rsidTr="00BA0032">
        <w:trPr>
          <w:trHeight w:val="1380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396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A0032" w:rsidRPr="00BA0032" w:rsidRDefault="00BA0032" w:rsidP="00BA003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A0032" w:rsidRPr="00BA0032" w:rsidTr="00BA0032">
        <w:trPr>
          <w:trHeight w:val="34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065"/>
        </w:trPr>
        <w:tc>
          <w:tcPr>
            <w:tcW w:w="14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center"/>
              <w:rPr>
                <w:b/>
                <w:bCs/>
              </w:rPr>
            </w:pPr>
            <w:r w:rsidRPr="00BA0032">
              <w:rPr>
                <w:b/>
                <w:bCs/>
              </w:rPr>
              <w:t>ИСТОЧНИКИ ФИНАНСИРОВАНИЯ ДЕФИЦИТА БЮДЖЕТА КЫШТОВСКОГО СЕЛЬСОВЕТА КЫШТОВСКОГО РАЙОНА НОВОСИБИРСКОЙ ОБЛАСТИ НА 2024 ГОД И ПАНОВЫЙ ПЕРИОД 2025-2026 ГОДОВ.</w:t>
            </w:r>
          </w:p>
        </w:tc>
      </w:tr>
      <w:tr w:rsidR="00BA0032" w:rsidRPr="00BA0032" w:rsidTr="00BA0032">
        <w:trPr>
          <w:trHeight w:val="315"/>
        </w:trPr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sz w:val="20"/>
                <w:szCs w:val="20"/>
              </w:rPr>
            </w:pPr>
          </w:p>
        </w:tc>
      </w:tr>
      <w:tr w:rsidR="00BA0032" w:rsidRPr="00BA0032" w:rsidTr="00BA0032">
        <w:trPr>
          <w:trHeight w:val="127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 xml:space="preserve">Код источника финансирования 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Наименование кода группы,подгруппы,статьи,вида источника финансирования дефицитов бюджетов,кода классификации операций сектора государственного управления ,относящихся к источникам финансирования дефицитов бюджетов.</w:t>
            </w:r>
          </w:p>
        </w:tc>
        <w:tc>
          <w:tcPr>
            <w:tcW w:w="5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Сумма, руб.</w:t>
            </w:r>
          </w:p>
        </w:tc>
      </w:tr>
      <w:tr w:rsidR="00BA0032" w:rsidRPr="00BA0032" w:rsidTr="00BA0032">
        <w:trPr>
          <w:trHeight w:val="330"/>
        </w:trPr>
        <w:tc>
          <w:tcPr>
            <w:tcW w:w="8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2024 год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2025 год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center"/>
            </w:pPr>
            <w:r w:rsidRPr="00BA0032">
              <w:t>2026 год</w:t>
            </w:r>
          </w:p>
        </w:tc>
      </w:tr>
      <w:tr w:rsidR="00BA0032" w:rsidRPr="00BA0032" w:rsidTr="00BA0032">
        <w:trPr>
          <w:trHeight w:val="63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01 00 00 00 00 0000 000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Источники внутреннего финансирования дефицитов бюджетов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  <w:tr w:rsidR="00BA0032" w:rsidRPr="00BA0032" w:rsidTr="00BA0032">
        <w:trPr>
          <w:trHeight w:val="63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01 05 00 00 00 0000 000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Изменение остатков средств на счетах по учету средств бюджета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</w:t>
            </w:r>
          </w:p>
        </w:tc>
      </w:tr>
      <w:tr w:rsidR="00BA0032" w:rsidRPr="00BA0032" w:rsidTr="00BA0032">
        <w:trPr>
          <w:trHeight w:val="31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r w:rsidRPr="00BA0032">
              <w:t>01 05 00 00 00 0000 500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r w:rsidRPr="00BA0032">
              <w:t xml:space="preserve">Увеличение остатков средств бюджетов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-61 645 731,00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-53 710 587,00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-52 499 278,00</w:t>
            </w:r>
          </w:p>
        </w:tc>
      </w:tr>
      <w:tr w:rsidR="00BA0032" w:rsidRPr="00BA0032" w:rsidTr="00BA0032">
        <w:trPr>
          <w:trHeight w:val="57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r w:rsidRPr="00BA0032">
              <w:t>01 05 02 00 00 0000 500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r w:rsidRPr="00BA0032">
              <w:t xml:space="preserve">Увеличение прочих остатков средств бюджетов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-61 645 731,00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-53 710 587,00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-52 499 278,00</w:t>
            </w:r>
          </w:p>
        </w:tc>
      </w:tr>
      <w:tr w:rsidR="00BA0032" w:rsidRPr="00BA0032" w:rsidTr="00BA0032">
        <w:trPr>
          <w:trHeight w:val="57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r w:rsidRPr="00BA0032">
              <w:t>01 05 02 01 00 0000 510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r w:rsidRPr="00BA0032">
              <w:t>Увеличение прочих остатков денежных средств бюджетов .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-61 645 731,00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-53 710 587,00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-52 499 278,00</w:t>
            </w:r>
          </w:p>
        </w:tc>
      </w:tr>
      <w:tr w:rsidR="00BA0032" w:rsidRPr="00BA0032" w:rsidTr="00BA0032">
        <w:trPr>
          <w:trHeight w:val="63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r w:rsidRPr="00BA0032">
              <w:t>01 05 02 01 10 0000 510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r w:rsidRPr="00BA0032">
              <w:t>Увеличение прочих остатков денежных средств бюджетов поселений.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-61 645 731,00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-53 710 587,00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-52 499 278,00</w:t>
            </w:r>
          </w:p>
        </w:tc>
      </w:tr>
      <w:tr w:rsidR="00BA0032" w:rsidRPr="00BA0032" w:rsidTr="00BA0032">
        <w:trPr>
          <w:trHeight w:val="31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r w:rsidRPr="00BA0032">
              <w:t>01 05 00 00 00 0000 600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r w:rsidRPr="00BA0032">
              <w:t>Уменьшение остатков средств бюджетов.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61 645 731,00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53 710 587,00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52 499 278,00</w:t>
            </w:r>
          </w:p>
        </w:tc>
      </w:tr>
      <w:tr w:rsidR="00BA0032" w:rsidRPr="00BA0032" w:rsidTr="00BA0032">
        <w:trPr>
          <w:trHeight w:val="31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r w:rsidRPr="00BA0032">
              <w:t>01 05 02 00 00 0000 600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r w:rsidRPr="00BA0032">
              <w:t>Уменьшение прочих остатков средств бюджетов.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61 645 731,00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53 710 587,00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52 499 278,00</w:t>
            </w:r>
          </w:p>
        </w:tc>
      </w:tr>
      <w:tr w:rsidR="00BA0032" w:rsidRPr="00BA0032" w:rsidTr="00BA0032">
        <w:trPr>
          <w:trHeight w:val="57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r w:rsidRPr="00BA0032">
              <w:t>01 05 02 01 00 0000 610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r w:rsidRPr="00BA0032">
              <w:t>Уменьшение прочих остатков денежных средств бюджетов.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61 645 731,00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53 710 587,00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52 499 278,00</w:t>
            </w:r>
          </w:p>
        </w:tc>
      </w:tr>
      <w:tr w:rsidR="00BA0032" w:rsidRPr="00BA0032" w:rsidTr="00BA0032">
        <w:trPr>
          <w:trHeight w:val="73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r w:rsidRPr="00BA0032">
              <w:t>01 05 02 01 10 0000 610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0032" w:rsidRPr="00BA0032" w:rsidRDefault="00BA0032" w:rsidP="00BA0032">
            <w:r w:rsidRPr="00BA0032">
              <w:t>Уменьшение прочих остатков денежных средств бюджетов поселений.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61 645 731,00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53 710 587,00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</w:pPr>
            <w:r w:rsidRPr="00BA0032">
              <w:t>52 499 278,00</w:t>
            </w:r>
          </w:p>
        </w:tc>
      </w:tr>
      <w:tr w:rsidR="00BA0032" w:rsidRPr="00BA0032" w:rsidTr="00BA0032">
        <w:trPr>
          <w:trHeight w:val="315"/>
        </w:trPr>
        <w:tc>
          <w:tcPr>
            <w:tcW w:w="8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rPr>
                <w:b/>
                <w:bCs/>
              </w:rPr>
            </w:pPr>
            <w:r w:rsidRPr="00BA0032">
              <w:rPr>
                <w:b/>
                <w:bCs/>
              </w:rPr>
              <w:t>ИТОГО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0032" w:rsidRPr="00BA0032" w:rsidRDefault="00BA0032" w:rsidP="00BA0032">
            <w:pPr>
              <w:jc w:val="right"/>
              <w:rPr>
                <w:b/>
                <w:bCs/>
              </w:rPr>
            </w:pPr>
            <w:r w:rsidRPr="00BA0032">
              <w:rPr>
                <w:b/>
                <w:bCs/>
              </w:rPr>
              <w:t>0,00</w:t>
            </w:r>
          </w:p>
        </w:tc>
      </w:tr>
    </w:tbl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Default="00BA0032" w:rsidP="00BA0032">
      <w:pPr>
        <w:jc w:val="center"/>
        <w:rPr>
          <w:b/>
          <w:noProof/>
          <w:sz w:val="28"/>
          <w:szCs w:val="28"/>
        </w:rPr>
      </w:pPr>
    </w:p>
    <w:p w:rsidR="00BA0032" w:rsidRPr="00457064" w:rsidRDefault="00BA0032" w:rsidP="00BA0032">
      <w:pPr>
        <w:jc w:val="center"/>
        <w:rPr>
          <w:b/>
          <w:noProof/>
          <w:sz w:val="28"/>
          <w:szCs w:val="28"/>
        </w:rPr>
      </w:pPr>
    </w:p>
    <w:sectPr w:rsidR="00BA0032" w:rsidRPr="00457064" w:rsidSect="00BA0032">
      <w:headerReference w:type="default" r:id="rId9"/>
      <w:pgSz w:w="11909" w:h="16834" w:code="9"/>
      <w:pgMar w:top="1134" w:right="567" w:bottom="1134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049B" w:rsidRDefault="0090049B" w:rsidP="00D27941">
      <w:r>
        <w:separator/>
      </w:r>
    </w:p>
  </w:endnote>
  <w:endnote w:type="continuationSeparator" w:id="0">
    <w:p w:rsidR="0090049B" w:rsidRDefault="0090049B" w:rsidP="00D27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MS Gothic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Sitka Small"/>
    <w:charset w:val="00"/>
    <w:family w:val="roman"/>
    <w:pitch w:val="default"/>
    <w:sig w:usb0="00000000" w:usb1="00000000" w:usb2="00000000" w:usb3="00000000" w:csb0="00000005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ndale Sans UI">
    <w:altName w:val="Times New Roman"/>
    <w:charset w:val="CC"/>
    <w:family w:val="auto"/>
    <w:pitch w:val="default"/>
    <w:sig w:usb0="00000000" w:usb1="00000000" w:usb2="00000000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Arial Cyr">
    <w:panose1 w:val="020B0604020202020204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049B" w:rsidRDefault="0090049B" w:rsidP="00D27941">
      <w:r>
        <w:separator/>
      </w:r>
    </w:p>
  </w:footnote>
  <w:footnote w:type="continuationSeparator" w:id="0">
    <w:p w:rsidR="0090049B" w:rsidRDefault="0090049B" w:rsidP="00D279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87078823"/>
      <w:docPartObj>
        <w:docPartGallery w:val="Page Numbers (Top of Page)"/>
        <w:docPartUnique/>
      </w:docPartObj>
    </w:sdtPr>
    <w:sdtEndPr/>
    <w:sdtContent>
      <w:p w:rsidR="00310DF4" w:rsidRDefault="00310DF4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0032">
          <w:rPr>
            <w:noProof/>
          </w:rPr>
          <w:t>2</w:t>
        </w:r>
        <w:r>
          <w:fldChar w:fldCharType="end"/>
        </w:r>
      </w:p>
    </w:sdtContent>
  </w:sdt>
  <w:p w:rsidR="00310DF4" w:rsidRDefault="00310DF4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2" w15:restartNumberingAfterBreak="0">
    <w:nsid w:val="027F6AEA"/>
    <w:multiLevelType w:val="multilevel"/>
    <w:tmpl w:val="8C8C5334"/>
    <w:lvl w:ilvl="0">
      <w:start w:val="1"/>
      <w:numFmt w:val="decimal"/>
      <w:lvlText w:val="%1."/>
      <w:lvlJc w:val="left"/>
      <w:pPr>
        <w:ind w:left="1580" w:hanging="87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eastAsia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eastAsia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eastAsia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eastAsia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eastAsia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eastAsia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eastAsia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eastAsia="Times New Roman" w:hint="default"/>
        <w:color w:val="auto"/>
      </w:rPr>
    </w:lvl>
  </w:abstractNum>
  <w:abstractNum w:abstractNumId="3" w15:restartNumberingAfterBreak="0">
    <w:nsid w:val="03FB6A9A"/>
    <w:multiLevelType w:val="multilevel"/>
    <w:tmpl w:val="E3920A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60" w:hanging="2160"/>
      </w:pPr>
      <w:rPr>
        <w:rFonts w:hint="default"/>
      </w:rPr>
    </w:lvl>
  </w:abstractNum>
  <w:abstractNum w:abstractNumId="4" w15:restartNumberingAfterBreak="0">
    <w:nsid w:val="1FDF60E4"/>
    <w:multiLevelType w:val="hybridMultilevel"/>
    <w:tmpl w:val="9AB0C970"/>
    <w:lvl w:ilvl="0" w:tplc="9B58FF30">
      <w:start w:val="1"/>
      <w:numFmt w:val="decimal"/>
      <w:lvlText w:val="%1."/>
      <w:lvlJc w:val="left"/>
      <w:pPr>
        <w:ind w:left="1232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2" w:hanging="360"/>
      </w:pPr>
    </w:lvl>
    <w:lvl w:ilvl="2" w:tplc="0419001B" w:tentative="1">
      <w:start w:val="1"/>
      <w:numFmt w:val="lowerRoman"/>
      <w:lvlText w:val="%3."/>
      <w:lvlJc w:val="right"/>
      <w:pPr>
        <w:ind w:left="2282" w:hanging="180"/>
      </w:pPr>
    </w:lvl>
    <w:lvl w:ilvl="3" w:tplc="0419000F" w:tentative="1">
      <w:start w:val="1"/>
      <w:numFmt w:val="decimal"/>
      <w:lvlText w:val="%4."/>
      <w:lvlJc w:val="left"/>
      <w:pPr>
        <w:ind w:left="3002" w:hanging="360"/>
      </w:pPr>
    </w:lvl>
    <w:lvl w:ilvl="4" w:tplc="04190019" w:tentative="1">
      <w:start w:val="1"/>
      <w:numFmt w:val="lowerLetter"/>
      <w:lvlText w:val="%5."/>
      <w:lvlJc w:val="left"/>
      <w:pPr>
        <w:ind w:left="3722" w:hanging="360"/>
      </w:pPr>
    </w:lvl>
    <w:lvl w:ilvl="5" w:tplc="0419001B" w:tentative="1">
      <w:start w:val="1"/>
      <w:numFmt w:val="lowerRoman"/>
      <w:lvlText w:val="%6."/>
      <w:lvlJc w:val="right"/>
      <w:pPr>
        <w:ind w:left="4442" w:hanging="180"/>
      </w:pPr>
    </w:lvl>
    <w:lvl w:ilvl="6" w:tplc="0419000F" w:tentative="1">
      <w:start w:val="1"/>
      <w:numFmt w:val="decimal"/>
      <w:lvlText w:val="%7."/>
      <w:lvlJc w:val="left"/>
      <w:pPr>
        <w:ind w:left="5162" w:hanging="360"/>
      </w:pPr>
    </w:lvl>
    <w:lvl w:ilvl="7" w:tplc="04190019" w:tentative="1">
      <w:start w:val="1"/>
      <w:numFmt w:val="lowerLetter"/>
      <w:lvlText w:val="%8."/>
      <w:lvlJc w:val="left"/>
      <w:pPr>
        <w:ind w:left="5882" w:hanging="360"/>
      </w:pPr>
    </w:lvl>
    <w:lvl w:ilvl="8" w:tplc="0419001B" w:tentative="1">
      <w:start w:val="1"/>
      <w:numFmt w:val="lowerRoman"/>
      <w:lvlText w:val="%9."/>
      <w:lvlJc w:val="right"/>
      <w:pPr>
        <w:ind w:left="6602" w:hanging="180"/>
      </w:pPr>
    </w:lvl>
  </w:abstractNum>
  <w:abstractNum w:abstractNumId="5" w15:restartNumberingAfterBreak="0">
    <w:nsid w:val="20840E91"/>
    <w:multiLevelType w:val="hybridMultilevel"/>
    <w:tmpl w:val="E1ECA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E75F89"/>
    <w:multiLevelType w:val="hybridMultilevel"/>
    <w:tmpl w:val="BF56EB1E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7" w15:restartNumberingAfterBreak="0">
    <w:nsid w:val="2509064F"/>
    <w:multiLevelType w:val="hybridMultilevel"/>
    <w:tmpl w:val="D468110A"/>
    <w:lvl w:ilvl="0" w:tplc="36D61B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51E1782"/>
    <w:multiLevelType w:val="hybridMultilevel"/>
    <w:tmpl w:val="01EABD9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9" w15:restartNumberingAfterBreak="0">
    <w:nsid w:val="2B882F02"/>
    <w:multiLevelType w:val="hybridMultilevel"/>
    <w:tmpl w:val="B950DE1A"/>
    <w:lvl w:ilvl="0" w:tplc="77628F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 w15:restartNumberingAfterBreak="0">
    <w:nsid w:val="3135787F"/>
    <w:multiLevelType w:val="hybridMultilevel"/>
    <w:tmpl w:val="AEC65326"/>
    <w:lvl w:ilvl="0" w:tplc="6AAE104C">
      <w:start w:val="1"/>
      <w:numFmt w:val="decimal"/>
      <w:lvlText w:val="%1."/>
      <w:lvlJc w:val="left"/>
      <w:pPr>
        <w:ind w:left="1005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1" w15:restartNumberingAfterBreak="0">
    <w:nsid w:val="3CF720C6"/>
    <w:multiLevelType w:val="hybridMultilevel"/>
    <w:tmpl w:val="0DF81F3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3DB87840"/>
    <w:multiLevelType w:val="hybridMultilevel"/>
    <w:tmpl w:val="BD3EA302"/>
    <w:lvl w:ilvl="0" w:tplc="F4D0787A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</w:lvl>
    <w:lvl w:ilvl="1" w:tplc="8116979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A69180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6A44388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EF9A6F1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CFA0B3D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880D8C6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AC3E5D1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2826AC1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3" w15:restartNumberingAfterBreak="0">
    <w:nsid w:val="3FA73D19"/>
    <w:multiLevelType w:val="multilevel"/>
    <w:tmpl w:val="285A6BE0"/>
    <w:lvl w:ilvl="0">
      <w:start w:val="1"/>
      <w:numFmt w:val="decimal"/>
      <w:suff w:val="space"/>
      <w:lvlText w:val="%1."/>
      <w:lvlJc w:val="left"/>
    </w:lvl>
    <w:lvl w:ilvl="1">
      <w:start w:val="2"/>
      <w:numFmt w:val="decimal"/>
      <w:isLgl/>
      <w:lvlText w:val="%1.%2."/>
      <w:lvlJc w:val="left"/>
      <w:pPr>
        <w:ind w:left="2175" w:hanging="14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95" w:hanging="14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15" w:hanging="14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35" w:hanging="14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55" w:hanging="145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4" w15:restartNumberingAfterBreak="0">
    <w:nsid w:val="451F7968"/>
    <w:multiLevelType w:val="hybridMultilevel"/>
    <w:tmpl w:val="CB84002C"/>
    <w:lvl w:ilvl="0" w:tplc="4F502C5A">
      <w:start w:val="3"/>
      <w:numFmt w:val="decimal"/>
      <w:lvlText w:val="%1."/>
      <w:lvlJc w:val="left"/>
      <w:pPr>
        <w:ind w:left="1175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895" w:hanging="360"/>
      </w:pPr>
    </w:lvl>
    <w:lvl w:ilvl="2" w:tplc="0419001B">
      <w:start w:val="1"/>
      <w:numFmt w:val="lowerRoman"/>
      <w:lvlText w:val="%3."/>
      <w:lvlJc w:val="right"/>
      <w:pPr>
        <w:ind w:left="2615" w:hanging="180"/>
      </w:pPr>
    </w:lvl>
    <w:lvl w:ilvl="3" w:tplc="0419000F">
      <w:start w:val="1"/>
      <w:numFmt w:val="decimal"/>
      <w:lvlText w:val="%4."/>
      <w:lvlJc w:val="left"/>
      <w:pPr>
        <w:ind w:left="3335" w:hanging="360"/>
      </w:pPr>
    </w:lvl>
    <w:lvl w:ilvl="4" w:tplc="04190019">
      <w:start w:val="1"/>
      <w:numFmt w:val="lowerLetter"/>
      <w:lvlText w:val="%5."/>
      <w:lvlJc w:val="left"/>
      <w:pPr>
        <w:ind w:left="4055" w:hanging="360"/>
      </w:pPr>
    </w:lvl>
    <w:lvl w:ilvl="5" w:tplc="0419001B">
      <w:start w:val="1"/>
      <w:numFmt w:val="lowerRoman"/>
      <w:lvlText w:val="%6."/>
      <w:lvlJc w:val="right"/>
      <w:pPr>
        <w:ind w:left="4775" w:hanging="180"/>
      </w:pPr>
    </w:lvl>
    <w:lvl w:ilvl="6" w:tplc="0419000F">
      <w:start w:val="1"/>
      <w:numFmt w:val="decimal"/>
      <w:lvlText w:val="%7."/>
      <w:lvlJc w:val="left"/>
      <w:pPr>
        <w:ind w:left="5495" w:hanging="360"/>
      </w:pPr>
    </w:lvl>
    <w:lvl w:ilvl="7" w:tplc="04190019">
      <w:start w:val="1"/>
      <w:numFmt w:val="lowerLetter"/>
      <w:lvlText w:val="%8."/>
      <w:lvlJc w:val="left"/>
      <w:pPr>
        <w:ind w:left="6215" w:hanging="360"/>
      </w:pPr>
    </w:lvl>
    <w:lvl w:ilvl="8" w:tplc="0419001B">
      <w:start w:val="1"/>
      <w:numFmt w:val="lowerRoman"/>
      <w:lvlText w:val="%9."/>
      <w:lvlJc w:val="right"/>
      <w:pPr>
        <w:ind w:left="6935" w:hanging="180"/>
      </w:pPr>
    </w:lvl>
  </w:abstractNum>
  <w:abstractNum w:abstractNumId="15" w15:restartNumberingAfterBreak="0">
    <w:nsid w:val="46F86AFB"/>
    <w:multiLevelType w:val="hybridMultilevel"/>
    <w:tmpl w:val="E2BAACC0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  <w:rPr>
        <w:rFonts w:cs="Times New Roman"/>
      </w:rPr>
    </w:lvl>
  </w:abstractNum>
  <w:abstractNum w:abstractNumId="16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17" w15:restartNumberingAfterBreak="0">
    <w:nsid w:val="4A7533AB"/>
    <w:multiLevelType w:val="multilevel"/>
    <w:tmpl w:val="A9BC45BE"/>
    <w:lvl w:ilvl="0">
      <w:start w:val="1"/>
      <w:numFmt w:val="bullet"/>
      <w:lvlText w:val="•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4"/>
        <w:w w:val="100"/>
        <w:position w:val="0"/>
        <w:sz w:val="25"/>
        <w:szCs w:val="25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 w15:restartNumberingAfterBreak="0">
    <w:nsid w:val="4E834C80"/>
    <w:multiLevelType w:val="hybridMultilevel"/>
    <w:tmpl w:val="43B2833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554747E1"/>
    <w:multiLevelType w:val="hybridMultilevel"/>
    <w:tmpl w:val="DC36933A"/>
    <w:lvl w:ilvl="0" w:tplc="6ED456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21" w15:restartNumberingAfterBreak="0">
    <w:nsid w:val="58161E04"/>
    <w:multiLevelType w:val="hybridMultilevel"/>
    <w:tmpl w:val="60C4A4EA"/>
    <w:lvl w:ilvl="0" w:tplc="CAE2B8E2">
      <w:start w:val="1"/>
      <w:numFmt w:val="decimal"/>
      <w:lvlText w:val="%1."/>
      <w:lvlJc w:val="left"/>
      <w:pPr>
        <w:ind w:left="51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2" w15:restartNumberingAfterBreak="0">
    <w:nsid w:val="6B3408DF"/>
    <w:multiLevelType w:val="hybridMultilevel"/>
    <w:tmpl w:val="B06837AC"/>
    <w:lvl w:ilvl="0" w:tplc="E10E7068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76BB35ED"/>
    <w:multiLevelType w:val="multilevel"/>
    <w:tmpl w:val="B860DE74"/>
    <w:lvl w:ilvl="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35" w:hanging="2160"/>
      </w:pPr>
      <w:rPr>
        <w:rFonts w:hint="default"/>
      </w:rPr>
    </w:lvl>
  </w:abstractNum>
  <w:abstractNum w:abstractNumId="24" w15:restartNumberingAfterBreak="0">
    <w:nsid w:val="76D50FDB"/>
    <w:multiLevelType w:val="multilevel"/>
    <w:tmpl w:val="312E3E16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/>
        <w:color w:val="000000"/>
      </w:rPr>
    </w:lvl>
    <w:lvl w:ilvl="1">
      <w:start w:val="1"/>
      <w:numFmt w:val="decimal"/>
      <w:lvlText w:val="%1.%2."/>
      <w:lvlJc w:val="left"/>
      <w:pPr>
        <w:ind w:left="870" w:hanging="720"/>
      </w:pPr>
      <w:rPr>
        <w:rFonts w:eastAsia="Times New Roman"/>
        <w:color w:val="00000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eastAsia="Times New Roman"/>
        <w:color w:val="000000"/>
      </w:rPr>
    </w:lvl>
    <w:lvl w:ilvl="3">
      <w:start w:val="1"/>
      <w:numFmt w:val="decimal"/>
      <w:lvlText w:val="%1.%2.%3.%4."/>
      <w:lvlJc w:val="left"/>
      <w:pPr>
        <w:ind w:left="1530" w:hanging="1080"/>
      </w:pPr>
      <w:rPr>
        <w:rFonts w:eastAsia="Times New Roman"/>
        <w:color w:val="000000"/>
      </w:rPr>
    </w:lvl>
    <w:lvl w:ilvl="4">
      <w:start w:val="1"/>
      <w:numFmt w:val="decimal"/>
      <w:lvlText w:val="%1.%2.%3.%4.%5."/>
      <w:lvlJc w:val="left"/>
      <w:pPr>
        <w:ind w:left="1680" w:hanging="1080"/>
      </w:pPr>
      <w:rPr>
        <w:rFonts w:eastAsia="Times New Roman"/>
        <w:color w:val="000000"/>
      </w:rPr>
    </w:lvl>
    <w:lvl w:ilvl="5">
      <w:start w:val="1"/>
      <w:numFmt w:val="decimal"/>
      <w:lvlText w:val="%1.%2.%3.%4.%5.%6."/>
      <w:lvlJc w:val="left"/>
      <w:pPr>
        <w:ind w:left="2190" w:hanging="1440"/>
      </w:pPr>
      <w:rPr>
        <w:rFonts w:eastAsia="Times New Roman"/>
        <w:color w:val="000000"/>
      </w:rPr>
    </w:lvl>
    <w:lvl w:ilvl="6">
      <w:start w:val="1"/>
      <w:numFmt w:val="decimal"/>
      <w:lvlText w:val="%1.%2.%3.%4.%5.%6.%7."/>
      <w:lvlJc w:val="left"/>
      <w:pPr>
        <w:ind w:left="2700" w:hanging="1800"/>
      </w:pPr>
      <w:rPr>
        <w:rFonts w:eastAsia="Times New Roman"/>
        <w:color w:val="000000"/>
      </w:rPr>
    </w:lvl>
    <w:lvl w:ilvl="7">
      <w:start w:val="1"/>
      <w:numFmt w:val="decimal"/>
      <w:lvlText w:val="%1.%2.%3.%4.%5.%6.%7.%8."/>
      <w:lvlJc w:val="left"/>
      <w:pPr>
        <w:ind w:left="2850" w:hanging="1800"/>
      </w:pPr>
      <w:rPr>
        <w:rFonts w:eastAsia="Times New Roman"/>
        <w:color w:val="000000"/>
      </w:rPr>
    </w:lvl>
    <w:lvl w:ilvl="8">
      <w:start w:val="1"/>
      <w:numFmt w:val="decimal"/>
      <w:lvlText w:val="%1.%2.%3.%4.%5.%6.%7.%8.%9."/>
      <w:lvlJc w:val="left"/>
      <w:pPr>
        <w:ind w:left="3360" w:hanging="2160"/>
      </w:pPr>
      <w:rPr>
        <w:rFonts w:eastAsia="Times New Roman"/>
        <w:color w:val="000000"/>
      </w:rPr>
    </w:lvl>
  </w:abstractNum>
  <w:abstractNum w:abstractNumId="25" w15:restartNumberingAfterBreak="0">
    <w:nsid w:val="77B81708"/>
    <w:multiLevelType w:val="hybridMultilevel"/>
    <w:tmpl w:val="6E960970"/>
    <w:lvl w:ilvl="0" w:tplc="612C2838">
      <w:start w:val="4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  <w:rPr>
        <w:rFonts w:cs="Times New Roman"/>
      </w:rPr>
    </w:lvl>
  </w:abstractNum>
  <w:num w:numId="1">
    <w:abstractNumId w:val="16"/>
  </w:num>
  <w:num w:numId="2">
    <w:abstractNumId w:val="20"/>
  </w:num>
  <w:num w:numId="3">
    <w:abstractNumId w:val="22"/>
  </w:num>
  <w:num w:numId="4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2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1"/>
  </w:num>
  <w:num w:numId="11">
    <w:abstractNumId w:val="19"/>
  </w:num>
  <w:num w:numId="12">
    <w:abstractNumId w:val="9"/>
  </w:num>
  <w:num w:numId="1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</w:num>
  <w:num w:numId="15">
    <w:abstractNumId w:val="11"/>
  </w:num>
  <w:num w:numId="16">
    <w:abstractNumId w:val="10"/>
  </w:num>
  <w:num w:numId="17">
    <w:abstractNumId w:val="3"/>
  </w:num>
  <w:num w:numId="18">
    <w:abstractNumId w:val="23"/>
  </w:num>
  <w:num w:numId="19">
    <w:abstractNumId w:val="13"/>
  </w:num>
  <w:num w:numId="20">
    <w:abstractNumId w:val="0"/>
  </w:num>
  <w:num w:numId="21">
    <w:abstractNumId w:val="7"/>
  </w:num>
  <w:num w:numId="22">
    <w:abstractNumId w:val="5"/>
  </w:num>
  <w:num w:numId="23">
    <w:abstractNumId w:val="4"/>
  </w:num>
  <w:num w:numId="24">
    <w:abstractNumId w:val="17"/>
  </w:num>
  <w:num w:numId="25">
    <w:abstractNumId w:val="1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1FB0"/>
    <w:rsid w:val="00001808"/>
    <w:rsid w:val="0000197F"/>
    <w:rsid w:val="00002631"/>
    <w:rsid w:val="00003204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3ED3"/>
    <w:rsid w:val="00014250"/>
    <w:rsid w:val="00014292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0A4"/>
    <w:rsid w:val="00023358"/>
    <w:rsid w:val="00023D4B"/>
    <w:rsid w:val="00024382"/>
    <w:rsid w:val="000246BB"/>
    <w:rsid w:val="0002484B"/>
    <w:rsid w:val="00024A9A"/>
    <w:rsid w:val="000250FD"/>
    <w:rsid w:val="000267E5"/>
    <w:rsid w:val="00030334"/>
    <w:rsid w:val="00031505"/>
    <w:rsid w:val="00031866"/>
    <w:rsid w:val="00032F57"/>
    <w:rsid w:val="000351F3"/>
    <w:rsid w:val="000359C2"/>
    <w:rsid w:val="00036AD4"/>
    <w:rsid w:val="00037AC5"/>
    <w:rsid w:val="000403B2"/>
    <w:rsid w:val="00040F30"/>
    <w:rsid w:val="00041458"/>
    <w:rsid w:val="000419F1"/>
    <w:rsid w:val="00041ACC"/>
    <w:rsid w:val="000427CB"/>
    <w:rsid w:val="00042E3C"/>
    <w:rsid w:val="00042EB1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27B"/>
    <w:rsid w:val="000545BA"/>
    <w:rsid w:val="000567F4"/>
    <w:rsid w:val="00057678"/>
    <w:rsid w:val="0006003A"/>
    <w:rsid w:val="0006061F"/>
    <w:rsid w:val="000620E9"/>
    <w:rsid w:val="000620F6"/>
    <w:rsid w:val="0006238F"/>
    <w:rsid w:val="00062892"/>
    <w:rsid w:val="00064B5D"/>
    <w:rsid w:val="00065722"/>
    <w:rsid w:val="00065A84"/>
    <w:rsid w:val="00066178"/>
    <w:rsid w:val="000662D2"/>
    <w:rsid w:val="00066953"/>
    <w:rsid w:val="00067020"/>
    <w:rsid w:val="0006782E"/>
    <w:rsid w:val="00070BC7"/>
    <w:rsid w:val="00071066"/>
    <w:rsid w:val="0007106A"/>
    <w:rsid w:val="00071505"/>
    <w:rsid w:val="00071A11"/>
    <w:rsid w:val="000723AA"/>
    <w:rsid w:val="00072B67"/>
    <w:rsid w:val="00076DE4"/>
    <w:rsid w:val="00080427"/>
    <w:rsid w:val="000804A0"/>
    <w:rsid w:val="000804AD"/>
    <w:rsid w:val="000808FF"/>
    <w:rsid w:val="00080D58"/>
    <w:rsid w:val="000811FD"/>
    <w:rsid w:val="00083224"/>
    <w:rsid w:val="000845A0"/>
    <w:rsid w:val="00084B78"/>
    <w:rsid w:val="00085616"/>
    <w:rsid w:val="000858A1"/>
    <w:rsid w:val="00087032"/>
    <w:rsid w:val="00087059"/>
    <w:rsid w:val="0009056B"/>
    <w:rsid w:val="0009076E"/>
    <w:rsid w:val="000916DA"/>
    <w:rsid w:val="00092BD1"/>
    <w:rsid w:val="00093098"/>
    <w:rsid w:val="00094F43"/>
    <w:rsid w:val="00095149"/>
    <w:rsid w:val="00096195"/>
    <w:rsid w:val="000967F4"/>
    <w:rsid w:val="000A0153"/>
    <w:rsid w:val="000A1B34"/>
    <w:rsid w:val="000A1DF1"/>
    <w:rsid w:val="000A294F"/>
    <w:rsid w:val="000A4D6C"/>
    <w:rsid w:val="000A5014"/>
    <w:rsid w:val="000A5A4F"/>
    <w:rsid w:val="000A5B15"/>
    <w:rsid w:val="000A5C51"/>
    <w:rsid w:val="000A7B8E"/>
    <w:rsid w:val="000A7FCF"/>
    <w:rsid w:val="000B19BC"/>
    <w:rsid w:val="000B2706"/>
    <w:rsid w:val="000B5195"/>
    <w:rsid w:val="000B5D72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56C6"/>
    <w:rsid w:val="000C63A2"/>
    <w:rsid w:val="000C72A7"/>
    <w:rsid w:val="000D0D6A"/>
    <w:rsid w:val="000D3327"/>
    <w:rsid w:val="000D3442"/>
    <w:rsid w:val="000D3923"/>
    <w:rsid w:val="000D39D2"/>
    <w:rsid w:val="000D4451"/>
    <w:rsid w:val="000D488C"/>
    <w:rsid w:val="000D607F"/>
    <w:rsid w:val="000D7EFB"/>
    <w:rsid w:val="000D7FC5"/>
    <w:rsid w:val="000E070E"/>
    <w:rsid w:val="000E1DDE"/>
    <w:rsid w:val="000E2420"/>
    <w:rsid w:val="000E4376"/>
    <w:rsid w:val="000E509A"/>
    <w:rsid w:val="000E50E4"/>
    <w:rsid w:val="000E5AB3"/>
    <w:rsid w:val="000E5B77"/>
    <w:rsid w:val="000E6C81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003C"/>
    <w:rsid w:val="00122D51"/>
    <w:rsid w:val="001260A1"/>
    <w:rsid w:val="001274D7"/>
    <w:rsid w:val="0013010F"/>
    <w:rsid w:val="001301AD"/>
    <w:rsid w:val="001316F0"/>
    <w:rsid w:val="00132045"/>
    <w:rsid w:val="001350D9"/>
    <w:rsid w:val="001352CC"/>
    <w:rsid w:val="00137738"/>
    <w:rsid w:val="0013799A"/>
    <w:rsid w:val="00140008"/>
    <w:rsid w:val="00140659"/>
    <w:rsid w:val="00141A0F"/>
    <w:rsid w:val="00142724"/>
    <w:rsid w:val="001429FB"/>
    <w:rsid w:val="00142B77"/>
    <w:rsid w:val="00143BD4"/>
    <w:rsid w:val="00144555"/>
    <w:rsid w:val="00145690"/>
    <w:rsid w:val="00145736"/>
    <w:rsid w:val="00146B8B"/>
    <w:rsid w:val="00147BC1"/>
    <w:rsid w:val="00151AEC"/>
    <w:rsid w:val="00152510"/>
    <w:rsid w:val="0015280E"/>
    <w:rsid w:val="001534A3"/>
    <w:rsid w:val="001547ED"/>
    <w:rsid w:val="001549F5"/>
    <w:rsid w:val="00156336"/>
    <w:rsid w:val="00156AF5"/>
    <w:rsid w:val="001601ED"/>
    <w:rsid w:val="00161EA1"/>
    <w:rsid w:val="00163D84"/>
    <w:rsid w:val="00165467"/>
    <w:rsid w:val="00165D66"/>
    <w:rsid w:val="00167BC4"/>
    <w:rsid w:val="00171E7B"/>
    <w:rsid w:val="0017372D"/>
    <w:rsid w:val="0017418A"/>
    <w:rsid w:val="001747F0"/>
    <w:rsid w:val="001765E7"/>
    <w:rsid w:val="0017708F"/>
    <w:rsid w:val="0018047F"/>
    <w:rsid w:val="00180806"/>
    <w:rsid w:val="001824B5"/>
    <w:rsid w:val="00182772"/>
    <w:rsid w:val="001828BB"/>
    <w:rsid w:val="0018442B"/>
    <w:rsid w:val="00184C58"/>
    <w:rsid w:val="00184CF3"/>
    <w:rsid w:val="00186018"/>
    <w:rsid w:val="00186B3F"/>
    <w:rsid w:val="00187667"/>
    <w:rsid w:val="0019221F"/>
    <w:rsid w:val="00194FC4"/>
    <w:rsid w:val="001960DA"/>
    <w:rsid w:val="00197356"/>
    <w:rsid w:val="001973B6"/>
    <w:rsid w:val="001A1255"/>
    <w:rsid w:val="001A14B3"/>
    <w:rsid w:val="001A21C3"/>
    <w:rsid w:val="001A2BF0"/>
    <w:rsid w:val="001A3491"/>
    <w:rsid w:val="001A4D60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3A11"/>
    <w:rsid w:val="001D4C21"/>
    <w:rsid w:val="001D507A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E7DBA"/>
    <w:rsid w:val="001F0D86"/>
    <w:rsid w:val="001F0F89"/>
    <w:rsid w:val="001F176A"/>
    <w:rsid w:val="001F18CE"/>
    <w:rsid w:val="001F290C"/>
    <w:rsid w:val="001F327B"/>
    <w:rsid w:val="001F53CE"/>
    <w:rsid w:val="001F607B"/>
    <w:rsid w:val="001F696A"/>
    <w:rsid w:val="001F6AAD"/>
    <w:rsid w:val="001F6AF3"/>
    <w:rsid w:val="001F6B8A"/>
    <w:rsid w:val="0020010C"/>
    <w:rsid w:val="0020025F"/>
    <w:rsid w:val="0020214A"/>
    <w:rsid w:val="0020353B"/>
    <w:rsid w:val="00203F27"/>
    <w:rsid w:val="00205047"/>
    <w:rsid w:val="00206061"/>
    <w:rsid w:val="002062A6"/>
    <w:rsid w:val="00206B2C"/>
    <w:rsid w:val="00206C5F"/>
    <w:rsid w:val="002070CF"/>
    <w:rsid w:val="0020795B"/>
    <w:rsid w:val="00207B2B"/>
    <w:rsid w:val="00210734"/>
    <w:rsid w:val="002110DE"/>
    <w:rsid w:val="00214358"/>
    <w:rsid w:val="002161AF"/>
    <w:rsid w:val="002174AC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226"/>
    <w:rsid w:val="002327DA"/>
    <w:rsid w:val="00232D00"/>
    <w:rsid w:val="002343DB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24BC"/>
    <w:rsid w:val="002427E7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6079"/>
    <w:rsid w:val="0025793B"/>
    <w:rsid w:val="00257A23"/>
    <w:rsid w:val="00261E2D"/>
    <w:rsid w:val="00261F65"/>
    <w:rsid w:val="00262FD0"/>
    <w:rsid w:val="00263A06"/>
    <w:rsid w:val="002660CD"/>
    <w:rsid w:val="00266979"/>
    <w:rsid w:val="00267D0B"/>
    <w:rsid w:val="002729BF"/>
    <w:rsid w:val="00273A5D"/>
    <w:rsid w:val="00274134"/>
    <w:rsid w:val="002744F3"/>
    <w:rsid w:val="00275FD7"/>
    <w:rsid w:val="00277E34"/>
    <w:rsid w:val="002812B3"/>
    <w:rsid w:val="0028158A"/>
    <w:rsid w:val="00281B06"/>
    <w:rsid w:val="0028267B"/>
    <w:rsid w:val="00285A2D"/>
    <w:rsid w:val="002864AC"/>
    <w:rsid w:val="0028657A"/>
    <w:rsid w:val="00286A42"/>
    <w:rsid w:val="00286E97"/>
    <w:rsid w:val="00293A5F"/>
    <w:rsid w:val="002943E8"/>
    <w:rsid w:val="0029474D"/>
    <w:rsid w:val="00295128"/>
    <w:rsid w:val="0029622D"/>
    <w:rsid w:val="002A0C0B"/>
    <w:rsid w:val="002A54EA"/>
    <w:rsid w:val="002A66D2"/>
    <w:rsid w:val="002A6B31"/>
    <w:rsid w:val="002A759E"/>
    <w:rsid w:val="002A75E7"/>
    <w:rsid w:val="002B13C7"/>
    <w:rsid w:val="002B1ADF"/>
    <w:rsid w:val="002B35C1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317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D7D2D"/>
    <w:rsid w:val="002D7F1A"/>
    <w:rsid w:val="002E18D2"/>
    <w:rsid w:val="002E21CB"/>
    <w:rsid w:val="002E2801"/>
    <w:rsid w:val="002E3646"/>
    <w:rsid w:val="002E452A"/>
    <w:rsid w:val="002E460D"/>
    <w:rsid w:val="002E4967"/>
    <w:rsid w:val="002E4E50"/>
    <w:rsid w:val="002E4FC1"/>
    <w:rsid w:val="002E515E"/>
    <w:rsid w:val="002E54A2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0DF4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15A2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46168"/>
    <w:rsid w:val="003516A1"/>
    <w:rsid w:val="00351830"/>
    <w:rsid w:val="00351D7D"/>
    <w:rsid w:val="003528EA"/>
    <w:rsid w:val="003540D8"/>
    <w:rsid w:val="003546E2"/>
    <w:rsid w:val="00354E22"/>
    <w:rsid w:val="00355498"/>
    <w:rsid w:val="003565F8"/>
    <w:rsid w:val="00356A97"/>
    <w:rsid w:val="00357A7B"/>
    <w:rsid w:val="00361323"/>
    <w:rsid w:val="00364D18"/>
    <w:rsid w:val="00366387"/>
    <w:rsid w:val="0036698D"/>
    <w:rsid w:val="0036741C"/>
    <w:rsid w:val="003678E6"/>
    <w:rsid w:val="00367CF3"/>
    <w:rsid w:val="0037052E"/>
    <w:rsid w:val="00370858"/>
    <w:rsid w:val="00371838"/>
    <w:rsid w:val="00371874"/>
    <w:rsid w:val="00372F45"/>
    <w:rsid w:val="003738D2"/>
    <w:rsid w:val="00380EED"/>
    <w:rsid w:val="00383C32"/>
    <w:rsid w:val="003855F8"/>
    <w:rsid w:val="003863CF"/>
    <w:rsid w:val="003863E7"/>
    <w:rsid w:val="0038737C"/>
    <w:rsid w:val="0039327D"/>
    <w:rsid w:val="003954E7"/>
    <w:rsid w:val="00396109"/>
    <w:rsid w:val="003965FE"/>
    <w:rsid w:val="00396F44"/>
    <w:rsid w:val="00397D60"/>
    <w:rsid w:val="003A0F72"/>
    <w:rsid w:val="003A2F00"/>
    <w:rsid w:val="003A434C"/>
    <w:rsid w:val="003A4534"/>
    <w:rsid w:val="003A6AFC"/>
    <w:rsid w:val="003A6E46"/>
    <w:rsid w:val="003A7181"/>
    <w:rsid w:val="003A746F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8C7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6DD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0E8C"/>
    <w:rsid w:val="0040165E"/>
    <w:rsid w:val="004030AF"/>
    <w:rsid w:val="004030EC"/>
    <w:rsid w:val="00403A8B"/>
    <w:rsid w:val="00407409"/>
    <w:rsid w:val="00407CA3"/>
    <w:rsid w:val="004156E7"/>
    <w:rsid w:val="00415C49"/>
    <w:rsid w:val="00421734"/>
    <w:rsid w:val="004223A8"/>
    <w:rsid w:val="00423658"/>
    <w:rsid w:val="00423EAF"/>
    <w:rsid w:val="00423ED1"/>
    <w:rsid w:val="004245C4"/>
    <w:rsid w:val="004256D9"/>
    <w:rsid w:val="00426B99"/>
    <w:rsid w:val="00426DE3"/>
    <w:rsid w:val="0042751E"/>
    <w:rsid w:val="00427A23"/>
    <w:rsid w:val="00431845"/>
    <w:rsid w:val="0043190C"/>
    <w:rsid w:val="00431DC4"/>
    <w:rsid w:val="0043222D"/>
    <w:rsid w:val="004329D7"/>
    <w:rsid w:val="00432B4C"/>
    <w:rsid w:val="00433EBC"/>
    <w:rsid w:val="00433FE0"/>
    <w:rsid w:val="00436DF3"/>
    <w:rsid w:val="00437568"/>
    <w:rsid w:val="00440116"/>
    <w:rsid w:val="004415AD"/>
    <w:rsid w:val="00441B0C"/>
    <w:rsid w:val="00442FA1"/>
    <w:rsid w:val="004442A2"/>
    <w:rsid w:val="00444A0E"/>
    <w:rsid w:val="004456D1"/>
    <w:rsid w:val="00445D9E"/>
    <w:rsid w:val="00446C77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2B61"/>
    <w:rsid w:val="00453272"/>
    <w:rsid w:val="00454CE3"/>
    <w:rsid w:val="0045505E"/>
    <w:rsid w:val="00455227"/>
    <w:rsid w:val="00457064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42C2"/>
    <w:rsid w:val="00475143"/>
    <w:rsid w:val="0047703B"/>
    <w:rsid w:val="00477854"/>
    <w:rsid w:val="00477A68"/>
    <w:rsid w:val="00477D4B"/>
    <w:rsid w:val="00480FBA"/>
    <w:rsid w:val="00481A6D"/>
    <w:rsid w:val="00481F38"/>
    <w:rsid w:val="00485E22"/>
    <w:rsid w:val="00485EB5"/>
    <w:rsid w:val="00486472"/>
    <w:rsid w:val="00486795"/>
    <w:rsid w:val="0048700C"/>
    <w:rsid w:val="00487719"/>
    <w:rsid w:val="00487E33"/>
    <w:rsid w:val="004906F1"/>
    <w:rsid w:val="004910E1"/>
    <w:rsid w:val="00492EC6"/>
    <w:rsid w:val="00493BCD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431"/>
    <w:rsid w:val="004B35DE"/>
    <w:rsid w:val="004B44C0"/>
    <w:rsid w:val="004B5B8C"/>
    <w:rsid w:val="004B665C"/>
    <w:rsid w:val="004B6D66"/>
    <w:rsid w:val="004C00E5"/>
    <w:rsid w:val="004C08EF"/>
    <w:rsid w:val="004C09C1"/>
    <w:rsid w:val="004C0A9A"/>
    <w:rsid w:val="004C1F9E"/>
    <w:rsid w:val="004C2661"/>
    <w:rsid w:val="004C2EEE"/>
    <w:rsid w:val="004C32BD"/>
    <w:rsid w:val="004C50BB"/>
    <w:rsid w:val="004C7707"/>
    <w:rsid w:val="004C7B18"/>
    <w:rsid w:val="004D104F"/>
    <w:rsid w:val="004D1289"/>
    <w:rsid w:val="004D3712"/>
    <w:rsid w:val="004D4225"/>
    <w:rsid w:val="004D49F3"/>
    <w:rsid w:val="004D53F6"/>
    <w:rsid w:val="004D6ED0"/>
    <w:rsid w:val="004D6F86"/>
    <w:rsid w:val="004D79DF"/>
    <w:rsid w:val="004E1BF7"/>
    <w:rsid w:val="004E2E1E"/>
    <w:rsid w:val="004E5E10"/>
    <w:rsid w:val="004E602F"/>
    <w:rsid w:val="004E78D6"/>
    <w:rsid w:val="004E7E33"/>
    <w:rsid w:val="004F06C3"/>
    <w:rsid w:val="004F0F9B"/>
    <w:rsid w:val="004F1B4E"/>
    <w:rsid w:val="004F1D8B"/>
    <w:rsid w:val="004F2BE4"/>
    <w:rsid w:val="004F2DA6"/>
    <w:rsid w:val="004F59FC"/>
    <w:rsid w:val="004F63EA"/>
    <w:rsid w:val="004F6B09"/>
    <w:rsid w:val="004F6DFB"/>
    <w:rsid w:val="0050103E"/>
    <w:rsid w:val="00501200"/>
    <w:rsid w:val="00501BE7"/>
    <w:rsid w:val="005026F5"/>
    <w:rsid w:val="005036A3"/>
    <w:rsid w:val="005036B9"/>
    <w:rsid w:val="005038A9"/>
    <w:rsid w:val="00503A6A"/>
    <w:rsid w:val="00504392"/>
    <w:rsid w:val="00504AD2"/>
    <w:rsid w:val="00506685"/>
    <w:rsid w:val="00506891"/>
    <w:rsid w:val="005105F0"/>
    <w:rsid w:val="00512D48"/>
    <w:rsid w:val="00512DD3"/>
    <w:rsid w:val="00513039"/>
    <w:rsid w:val="00513585"/>
    <w:rsid w:val="00516123"/>
    <w:rsid w:val="00516E11"/>
    <w:rsid w:val="00517058"/>
    <w:rsid w:val="005173DA"/>
    <w:rsid w:val="005179AE"/>
    <w:rsid w:val="00520652"/>
    <w:rsid w:val="00520FBC"/>
    <w:rsid w:val="005212C3"/>
    <w:rsid w:val="005224A5"/>
    <w:rsid w:val="00523F1A"/>
    <w:rsid w:val="00524BB2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596"/>
    <w:rsid w:val="00551833"/>
    <w:rsid w:val="00552CCD"/>
    <w:rsid w:val="00553368"/>
    <w:rsid w:val="00554211"/>
    <w:rsid w:val="0055447E"/>
    <w:rsid w:val="00554760"/>
    <w:rsid w:val="00554A96"/>
    <w:rsid w:val="00554C61"/>
    <w:rsid w:val="00554CD7"/>
    <w:rsid w:val="00560374"/>
    <w:rsid w:val="00560FDF"/>
    <w:rsid w:val="00561512"/>
    <w:rsid w:val="00563162"/>
    <w:rsid w:val="005638F9"/>
    <w:rsid w:val="00563A44"/>
    <w:rsid w:val="00564390"/>
    <w:rsid w:val="00564B57"/>
    <w:rsid w:val="00564D41"/>
    <w:rsid w:val="00565248"/>
    <w:rsid w:val="0056759A"/>
    <w:rsid w:val="005702B1"/>
    <w:rsid w:val="00572382"/>
    <w:rsid w:val="005746D9"/>
    <w:rsid w:val="005751EA"/>
    <w:rsid w:val="00575D56"/>
    <w:rsid w:val="00576763"/>
    <w:rsid w:val="005779E9"/>
    <w:rsid w:val="00580D94"/>
    <w:rsid w:val="00580DF9"/>
    <w:rsid w:val="00581246"/>
    <w:rsid w:val="00582371"/>
    <w:rsid w:val="0058391C"/>
    <w:rsid w:val="00584428"/>
    <w:rsid w:val="00585556"/>
    <w:rsid w:val="00586C84"/>
    <w:rsid w:val="00587555"/>
    <w:rsid w:val="0058789C"/>
    <w:rsid w:val="00587BF7"/>
    <w:rsid w:val="005904E7"/>
    <w:rsid w:val="005A065C"/>
    <w:rsid w:val="005A0D8E"/>
    <w:rsid w:val="005A0E33"/>
    <w:rsid w:val="005A0E77"/>
    <w:rsid w:val="005A3100"/>
    <w:rsid w:val="005A3993"/>
    <w:rsid w:val="005A7587"/>
    <w:rsid w:val="005A7D6F"/>
    <w:rsid w:val="005B383A"/>
    <w:rsid w:val="005B58ED"/>
    <w:rsid w:val="005B6722"/>
    <w:rsid w:val="005B6858"/>
    <w:rsid w:val="005B68D7"/>
    <w:rsid w:val="005B793B"/>
    <w:rsid w:val="005C0108"/>
    <w:rsid w:val="005C1C4F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D68F0"/>
    <w:rsid w:val="005E14BC"/>
    <w:rsid w:val="005E14C3"/>
    <w:rsid w:val="005E17C5"/>
    <w:rsid w:val="005E2210"/>
    <w:rsid w:val="005E269E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028"/>
    <w:rsid w:val="005F54E0"/>
    <w:rsid w:val="005F590D"/>
    <w:rsid w:val="005F62B7"/>
    <w:rsid w:val="005F6A52"/>
    <w:rsid w:val="005F7A56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9B2"/>
    <w:rsid w:val="00627FDA"/>
    <w:rsid w:val="00630476"/>
    <w:rsid w:val="006318E0"/>
    <w:rsid w:val="006376A0"/>
    <w:rsid w:val="0064060B"/>
    <w:rsid w:val="00640A7B"/>
    <w:rsid w:val="00641E9C"/>
    <w:rsid w:val="00642906"/>
    <w:rsid w:val="00642BEA"/>
    <w:rsid w:val="0064356A"/>
    <w:rsid w:val="00646A9C"/>
    <w:rsid w:val="00647A94"/>
    <w:rsid w:val="00650699"/>
    <w:rsid w:val="0065079C"/>
    <w:rsid w:val="00650BB4"/>
    <w:rsid w:val="00650D54"/>
    <w:rsid w:val="00651B19"/>
    <w:rsid w:val="00653361"/>
    <w:rsid w:val="00653984"/>
    <w:rsid w:val="006548BE"/>
    <w:rsid w:val="0065598B"/>
    <w:rsid w:val="00655E30"/>
    <w:rsid w:val="00655F18"/>
    <w:rsid w:val="00656414"/>
    <w:rsid w:val="00657E4D"/>
    <w:rsid w:val="006608F5"/>
    <w:rsid w:val="00660B40"/>
    <w:rsid w:val="00660B72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4E0F"/>
    <w:rsid w:val="0067600E"/>
    <w:rsid w:val="006761AF"/>
    <w:rsid w:val="0067647D"/>
    <w:rsid w:val="00677181"/>
    <w:rsid w:val="00677485"/>
    <w:rsid w:val="0067779C"/>
    <w:rsid w:val="00677D54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4EF0"/>
    <w:rsid w:val="006959F6"/>
    <w:rsid w:val="00695F8E"/>
    <w:rsid w:val="006965D2"/>
    <w:rsid w:val="006970D9"/>
    <w:rsid w:val="006A00C8"/>
    <w:rsid w:val="006A0907"/>
    <w:rsid w:val="006A1B11"/>
    <w:rsid w:val="006A1B13"/>
    <w:rsid w:val="006A2ADA"/>
    <w:rsid w:val="006A3F6F"/>
    <w:rsid w:val="006A4D53"/>
    <w:rsid w:val="006A574D"/>
    <w:rsid w:val="006A5FA5"/>
    <w:rsid w:val="006A638A"/>
    <w:rsid w:val="006A77BB"/>
    <w:rsid w:val="006A77DB"/>
    <w:rsid w:val="006A7A87"/>
    <w:rsid w:val="006B024D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729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A43"/>
    <w:rsid w:val="006D5C0A"/>
    <w:rsid w:val="006D6DED"/>
    <w:rsid w:val="006D71DD"/>
    <w:rsid w:val="006E011F"/>
    <w:rsid w:val="006E0186"/>
    <w:rsid w:val="006E0889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E772A"/>
    <w:rsid w:val="006F331F"/>
    <w:rsid w:val="006F376F"/>
    <w:rsid w:val="006F49C1"/>
    <w:rsid w:val="006F5E3B"/>
    <w:rsid w:val="00700C32"/>
    <w:rsid w:val="007010EF"/>
    <w:rsid w:val="00701286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4FE"/>
    <w:rsid w:val="00717749"/>
    <w:rsid w:val="007207A7"/>
    <w:rsid w:val="007226D4"/>
    <w:rsid w:val="00722E33"/>
    <w:rsid w:val="007235ED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37DE3"/>
    <w:rsid w:val="007433CE"/>
    <w:rsid w:val="007456A9"/>
    <w:rsid w:val="007459B7"/>
    <w:rsid w:val="007460DF"/>
    <w:rsid w:val="00746126"/>
    <w:rsid w:val="007467FB"/>
    <w:rsid w:val="00746E08"/>
    <w:rsid w:val="007500DB"/>
    <w:rsid w:val="0075256B"/>
    <w:rsid w:val="00752AF3"/>
    <w:rsid w:val="00753BD5"/>
    <w:rsid w:val="00754452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174"/>
    <w:rsid w:val="0077240A"/>
    <w:rsid w:val="00772BA1"/>
    <w:rsid w:val="00773C43"/>
    <w:rsid w:val="007766E5"/>
    <w:rsid w:val="00776E96"/>
    <w:rsid w:val="0078026E"/>
    <w:rsid w:val="007805A6"/>
    <w:rsid w:val="00781103"/>
    <w:rsid w:val="007811E6"/>
    <w:rsid w:val="00781445"/>
    <w:rsid w:val="00782159"/>
    <w:rsid w:val="007835F3"/>
    <w:rsid w:val="00783BC4"/>
    <w:rsid w:val="007840A1"/>
    <w:rsid w:val="00784228"/>
    <w:rsid w:val="00784E81"/>
    <w:rsid w:val="00786E5D"/>
    <w:rsid w:val="007870EC"/>
    <w:rsid w:val="00787F50"/>
    <w:rsid w:val="00790846"/>
    <w:rsid w:val="0079195E"/>
    <w:rsid w:val="0079289D"/>
    <w:rsid w:val="0079291A"/>
    <w:rsid w:val="00794834"/>
    <w:rsid w:val="00796711"/>
    <w:rsid w:val="007A22B6"/>
    <w:rsid w:val="007A2E54"/>
    <w:rsid w:val="007A2FE3"/>
    <w:rsid w:val="007A330E"/>
    <w:rsid w:val="007A3831"/>
    <w:rsid w:val="007A38E3"/>
    <w:rsid w:val="007A40E0"/>
    <w:rsid w:val="007A4386"/>
    <w:rsid w:val="007A4708"/>
    <w:rsid w:val="007A52D8"/>
    <w:rsid w:val="007A5E86"/>
    <w:rsid w:val="007B3218"/>
    <w:rsid w:val="007B3E83"/>
    <w:rsid w:val="007B63E1"/>
    <w:rsid w:val="007B676F"/>
    <w:rsid w:val="007B725B"/>
    <w:rsid w:val="007C1670"/>
    <w:rsid w:val="007C32C5"/>
    <w:rsid w:val="007C46F8"/>
    <w:rsid w:val="007C49E8"/>
    <w:rsid w:val="007C4C43"/>
    <w:rsid w:val="007C5E33"/>
    <w:rsid w:val="007D0758"/>
    <w:rsid w:val="007D3E5D"/>
    <w:rsid w:val="007D5025"/>
    <w:rsid w:val="007D5137"/>
    <w:rsid w:val="007D560C"/>
    <w:rsid w:val="007E10DD"/>
    <w:rsid w:val="007E17B0"/>
    <w:rsid w:val="007E18CD"/>
    <w:rsid w:val="007E1C6A"/>
    <w:rsid w:val="007E3493"/>
    <w:rsid w:val="007E41C9"/>
    <w:rsid w:val="007E4C55"/>
    <w:rsid w:val="007E5C5B"/>
    <w:rsid w:val="007E665C"/>
    <w:rsid w:val="007E7CEA"/>
    <w:rsid w:val="007F02AD"/>
    <w:rsid w:val="007F033F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7F6090"/>
    <w:rsid w:val="008000A4"/>
    <w:rsid w:val="00800C1E"/>
    <w:rsid w:val="008029DF"/>
    <w:rsid w:val="00803251"/>
    <w:rsid w:val="00806121"/>
    <w:rsid w:val="0080672D"/>
    <w:rsid w:val="00806AD7"/>
    <w:rsid w:val="008077CF"/>
    <w:rsid w:val="008104AE"/>
    <w:rsid w:val="00812136"/>
    <w:rsid w:val="0081394E"/>
    <w:rsid w:val="00813F39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A33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37828"/>
    <w:rsid w:val="0084009D"/>
    <w:rsid w:val="0084071C"/>
    <w:rsid w:val="00842B01"/>
    <w:rsid w:val="0084316F"/>
    <w:rsid w:val="0084398C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027E"/>
    <w:rsid w:val="00871620"/>
    <w:rsid w:val="0087186C"/>
    <w:rsid w:val="00874599"/>
    <w:rsid w:val="00875033"/>
    <w:rsid w:val="008759F9"/>
    <w:rsid w:val="00876928"/>
    <w:rsid w:val="00877697"/>
    <w:rsid w:val="008808BF"/>
    <w:rsid w:val="008809E2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96FC8"/>
    <w:rsid w:val="008A0BB5"/>
    <w:rsid w:val="008A0F98"/>
    <w:rsid w:val="008A1758"/>
    <w:rsid w:val="008A1B8D"/>
    <w:rsid w:val="008A2309"/>
    <w:rsid w:val="008A4A80"/>
    <w:rsid w:val="008A60AC"/>
    <w:rsid w:val="008A62DE"/>
    <w:rsid w:val="008A7F5C"/>
    <w:rsid w:val="008B05AB"/>
    <w:rsid w:val="008B0D51"/>
    <w:rsid w:val="008B0F12"/>
    <w:rsid w:val="008B23E6"/>
    <w:rsid w:val="008B316D"/>
    <w:rsid w:val="008B4D2B"/>
    <w:rsid w:val="008B5F46"/>
    <w:rsid w:val="008B60FC"/>
    <w:rsid w:val="008B66BD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C7511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D6282"/>
    <w:rsid w:val="008E07A6"/>
    <w:rsid w:val="008E0AE2"/>
    <w:rsid w:val="008E0BF1"/>
    <w:rsid w:val="008E0E8E"/>
    <w:rsid w:val="008E46D6"/>
    <w:rsid w:val="008E51E4"/>
    <w:rsid w:val="008E5DE3"/>
    <w:rsid w:val="008E615C"/>
    <w:rsid w:val="008F00E5"/>
    <w:rsid w:val="008F09EF"/>
    <w:rsid w:val="008F16F5"/>
    <w:rsid w:val="008F283A"/>
    <w:rsid w:val="008F4ADC"/>
    <w:rsid w:val="008F6C82"/>
    <w:rsid w:val="008F7C0D"/>
    <w:rsid w:val="0090049B"/>
    <w:rsid w:val="009011BA"/>
    <w:rsid w:val="009025DA"/>
    <w:rsid w:val="00902A64"/>
    <w:rsid w:val="009039BB"/>
    <w:rsid w:val="00903C1D"/>
    <w:rsid w:val="00903EF3"/>
    <w:rsid w:val="00904428"/>
    <w:rsid w:val="00904CE9"/>
    <w:rsid w:val="00905342"/>
    <w:rsid w:val="009054AF"/>
    <w:rsid w:val="00906AED"/>
    <w:rsid w:val="00907A33"/>
    <w:rsid w:val="00907FAE"/>
    <w:rsid w:val="0091187F"/>
    <w:rsid w:val="0091328F"/>
    <w:rsid w:val="00913AC8"/>
    <w:rsid w:val="00914B98"/>
    <w:rsid w:val="00914E42"/>
    <w:rsid w:val="009157A5"/>
    <w:rsid w:val="00916016"/>
    <w:rsid w:val="0092013C"/>
    <w:rsid w:val="0092148E"/>
    <w:rsid w:val="00923BD5"/>
    <w:rsid w:val="009242AB"/>
    <w:rsid w:val="009242C3"/>
    <w:rsid w:val="00924841"/>
    <w:rsid w:val="00925FD4"/>
    <w:rsid w:val="00926EF9"/>
    <w:rsid w:val="00927391"/>
    <w:rsid w:val="00927403"/>
    <w:rsid w:val="009278D4"/>
    <w:rsid w:val="00930497"/>
    <w:rsid w:val="00931744"/>
    <w:rsid w:val="00931B67"/>
    <w:rsid w:val="00932185"/>
    <w:rsid w:val="009328CB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3193"/>
    <w:rsid w:val="009455DD"/>
    <w:rsid w:val="00945903"/>
    <w:rsid w:val="00945EDD"/>
    <w:rsid w:val="0094723B"/>
    <w:rsid w:val="00951A56"/>
    <w:rsid w:val="00951B31"/>
    <w:rsid w:val="00952784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872C4"/>
    <w:rsid w:val="009961D4"/>
    <w:rsid w:val="00997B03"/>
    <w:rsid w:val="009A0098"/>
    <w:rsid w:val="009A0A42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27F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326"/>
    <w:rsid w:val="009D1C91"/>
    <w:rsid w:val="009D2D23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A57"/>
    <w:rsid w:val="009F7F04"/>
    <w:rsid w:val="00A04DA1"/>
    <w:rsid w:val="00A06DD7"/>
    <w:rsid w:val="00A10F4A"/>
    <w:rsid w:val="00A12723"/>
    <w:rsid w:val="00A13B8D"/>
    <w:rsid w:val="00A14040"/>
    <w:rsid w:val="00A1420C"/>
    <w:rsid w:val="00A1485D"/>
    <w:rsid w:val="00A14C8E"/>
    <w:rsid w:val="00A152CE"/>
    <w:rsid w:val="00A16352"/>
    <w:rsid w:val="00A1635F"/>
    <w:rsid w:val="00A163D4"/>
    <w:rsid w:val="00A215B4"/>
    <w:rsid w:val="00A22676"/>
    <w:rsid w:val="00A2303A"/>
    <w:rsid w:val="00A23523"/>
    <w:rsid w:val="00A23618"/>
    <w:rsid w:val="00A24895"/>
    <w:rsid w:val="00A24EDC"/>
    <w:rsid w:val="00A25241"/>
    <w:rsid w:val="00A27414"/>
    <w:rsid w:val="00A31B7F"/>
    <w:rsid w:val="00A32B14"/>
    <w:rsid w:val="00A32B78"/>
    <w:rsid w:val="00A36085"/>
    <w:rsid w:val="00A364BE"/>
    <w:rsid w:val="00A37407"/>
    <w:rsid w:val="00A40258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374"/>
    <w:rsid w:val="00A46688"/>
    <w:rsid w:val="00A512CE"/>
    <w:rsid w:val="00A51BDC"/>
    <w:rsid w:val="00A51CBF"/>
    <w:rsid w:val="00A525BC"/>
    <w:rsid w:val="00A54074"/>
    <w:rsid w:val="00A54F5B"/>
    <w:rsid w:val="00A554E4"/>
    <w:rsid w:val="00A557EC"/>
    <w:rsid w:val="00A55AD8"/>
    <w:rsid w:val="00A56A30"/>
    <w:rsid w:val="00A56B38"/>
    <w:rsid w:val="00A56FA5"/>
    <w:rsid w:val="00A57BF3"/>
    <w:rsid w:val="00A57DAF"/>
    <w:rsid w:val="00A60197"/>
    <w:rsid w:val="00A60C49"/>
    <w:rsid w:val="00A61D4F"/>
    <w:rsid w:val="00A62847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15C"/>
    <w:rsid w:val="00A81FB1"/>
    <w:rsid w:val="00A8201F"/>
    <w:rsid w:val="00A83003"/>
    <w:rsid w:val="00A84231"/>
    <w:rsid w:val="00A84244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059"/>
    <w:rsid w:val="00AA4B4D"/>
    <w:rsid w:val="00AA51D2"/>
    <w:rsid w:val="00AA5713"/>
    <w:rsid w:val="00AA67D1"/>
    <w:rsid w:val="00AB1926"/>
    <w:rsid w:val="00AB1DEF"/>
    <w:rsid w:val="00AB29FD"/>
    <w:rsid w:val="00AB3099"/>
    <w:rsid w:val="00AB4E41"/>
    <w:rsid w:val="00AB5838"/>
    <w:rsid w:val="00AB6C8E"/>
    <w:rsid w:val="00AB767A"/>
    <w:rsid w:val="00AB7750"/>
    <w:rsid w:val="00AC04C9"/>
    <w:rsid w:val="00AC10A3"/>
    <w:rsid w:val="00AC2A4E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D76E0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49D"/>
    <w:rsid w:val="00AF2532"/>
    <w:rsid w:val="00AF3B41"/>
    <w:rsid w:val="00AF49D0"/>
    <w:rsid w:val="00AF4FBD"/>
    <w:rsid w:val="00AF604F"/>
    <w:rsid w:val="00B01708"/>
    <w:rsid w:val="00B02B08"/>
    <w:rsid w:val="00B02F55"/>
    <w:rsid w:val="00B0367A"/>
    <w:rsid w:val="00B03882"/>
    <w:rsid w:val="00B050CF"/>
    <w:rsid w:val="00B05116"/>
    <w:rsid w:val="00B05668"/>
    <w:rsid w:val="00B05751"/>
    <w:rsid w:val="00B06AF4"/>
    <w:rsid w:val="00B10074"/>
    <w:rsid w:val="00B11E39"/>
    <w:rsid w:val="00B11EA1"/>
    <w:rsid w:val="00B129F0"/>
    <w:rsid w:val="00B12E91"/>
    <w:rsid w:val="00B15CCB"/>
    <w:rsid w:val="00B166DC"/>
    <w:rsid w:val="00B166E9"/>
    <w:rsid w:val="00B21869"/>
    <w:rsid w:val="00B21EC7"/>
    <w:rsid w:val="00B232AB"/>
    <w:rsid w:val="00B23625"/>
    <w:rsid w:val="00B253A4"/>
    <w:rsid w:val="00B26B0E"/>
    <w:rsid w:val="00B30698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3D1"/>
    <w:rsid w:val="00B426C6"/>
    <w:rsid w:val="00B43E2A"/>
    <w:rsid w:val="00B44643"/>
    <w:rsid w:val="00B44D32"/>
    <w:rsid w:val="00B458BE"/>
    <w:rsid w:val="00B4698A"/>
    <w:rsid w:val="00B474C0"/>
    <w:rsid w:val="00B51310"/>
    <w:rsid w:val="00B5131E"/>
    <w:rsid w:val="00B51F93"/>
    <w:rsid w:val="00B525CB"/>
    <w:rsid w:val="00B529A2"/>
    <w:rsid w:val="00B54099"/>
    <w:rsid w:val="00B55B90"/>
    <w:rsid w:val="00B56603"/>
    <w:rsid w:val="00B56D0C"/>
    <w:rsid w:val="00B56E16"/>
    <w:rsid w:val="00B570AA"/>
    <w:rsid w:val="00B5786F"/>
    <w:rsid w:val="00B57BB8"/>
    <w:rsid w:val="00B60317"/>
    <w:rsid w:val="00B61006"/>
    <w:rsid w:val="00B610DE"/>
    <w:rsid w:val="00B637FE"/>
    <w:rsid w:val="00B64203"/>
    <w:rsid w:val="00B6458B"/>
    <w:rsid w:val="00B64777"/>
    <w:rsid w:val="00B650BA"/>
    <w:rsid w:val="00B678B5"/>
    <w:rsid w:val="00B708FE"/>
    <w:rsid w:val="00B70CB7"/>
    <w:rsid w:val="00B71C12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840F8"/>
    <w:rsid w:val="00B869DF"/>
    <w:rsid w:val="00B95ED7"/>
    <w:rsid w:val="00BA0032"/>
    <w:rsid w:val="00BA06B0"/>
    <w:rsid w:val="00BA1050"/>
    <w:rsid w:val="00BA14FE"/>
    <w:rsid w:val="00BA19D9"/>
    <w:rsid w:val="00BA67B2"/>
    <w:rsid w:val="00BB0020"/>
    <w:rsid w:val="00BB3702"/>
    <w:rsid w:val="00BB46E6"/>
    <w:rsid w:val="00BB64B3"/>
    <w:rsid w:val="00BB6EEE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C7B97"/>
    <w:rsid w:val="00BD0A90"/>
    <w:rsid w:val="00BD25A0"/>
    <w:rsid w:val="00BD4152"/>
    <w:rsid w:val="00BD43B9"/>
    <w:rsid w:val="00BD4E65"/>
    <w:rsid w:val="00BD56A1"/>
    <w:rsid w:val="00BD5DDE"/>
    <w:rsid w:val="00BD6426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E58CA"/>
    <w:rsid w:val="00BE6783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A33"/>
    <w:rsid w:val="00C04FFD"/>
    <w:rsid w:val="00C051ED"/>
    <w:rsid w:val="00C05AB3"/>
    <w:rsid w:val="00C07E90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4C82"/>
    <w:rsid w:val="00C25124"/>
    <w:rsid w:val="00C25441"/>
    <w:rsid w:val="00C25A9D"/>
    <w:rsid w:val="00C25DA4"/>
    <w:rsid w:val="00C260EE"/>
    <w:rsid w:val="00C26D4C"/>
    <w:rsid w:val="00C27069"/>
    <w:rsid w:val="00C2796B"/>
    <w:rsid w:val="00C30476"/>
    <w:rsid w:val="00C30E2B"/>
    <w:rsid w:val="00C30F04"/>
    <w:rsid w:val="00C31AE8"/>
    <w:rsid w:val="00C326CC"/>
    <w:rsid w:val="00C3287A"/>
    <w:rsid w:val="00C3356B"/>
    <w:rsid w:val="00C34038"/>
    <w:rsid w:val="00C35813"/>
    <w:rsid w:val="00C36282"/>
    <w:rsid w:val="00C3706C"/>
    <w:rsid w:val="00C3718A"/>
    <w:rsid w:val="00C43B75"/>
    <w:rsid w:val="00C44646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67613"/>
    <w:rsid w:val="00C70675"/>
    <w:rsid w:val="00C7146A"/>
    <w:rsid w:val="00C717BC"/>
    <w:rsid w:val="00C71C5D"/>
    <w:rsid w:val="00C72050"/>
    <w:rsid w:val="00C726FE"/>
    <w:rsid w:val="00C727C6"/>
    <w:rsid w:val="00C73E1E"/>
    <w:rsid w:val="00C73F47"/>
    <w:rsid w:val="00C75A4A"/>
    <w:rsid w:val="00C77EC2"/>
    <w:rsid w:val="00C8067E"/>
    <w:rsid w:val="00C82A75"/>
    <w:rsid w:val="00C831B6"/>
    <w:rsid w:val="00C83392"/>
    <w:rsid w:val="00C83609"/>
    <w:rsid w:val="00C836BE"/>
    <w:rsid w:val="00C838EA"/>
    <w:rsid w:val="00C84A1F"/>
    <w:rsid w:val="00C85329"/>
    <w:rsid w:val="00C8599F"/>
    <w:rsid w:val="00C85D54"/>
    <w:rsid w:val="00C87B77"/>
    <w:rsid w:val="00C912CF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42F0"/>
    <w:rsid w:val="00CA58AF"/>
    <w:rsid w:val="00CA5C10"/>
    <w:rsid w:val="00CA7AC8"/>
    <w:rsid w:val="00CB21AA"/>
    <w:rsid w:val="00CB3FBA"/>
    <w:rsid w:val="00CB4153"/>
    <w:rsid w:val="00CB42C6"/>
    <w:rsid w:val="00CB5EB3"/>
    <w:rsid w:val="00CC0288"/>
    <w:rsid w:val="00CC0620"/>
    <w:rsid w:val="00CC0CDB"/>
    <w:rsid w:val="00CC18B4"/>
    <w:rsid w:val="00CC1980"/>
    <w:rsid w:val="00CC3074"/>
    <w:rsid w:val="00CC5135"/>
    <w:rsid w:val="00CD0BE9"/>
    <w:rsid w:val="00CD1A38"/>
    <w:rsid w:val="00CD442B"/>
    <w:rsid w:val="00CD4EBC"/>
    <w:rsid w:val="00CD563D"/>
    <w:rsid w:val="00CD6F32"/>
    <w:rsid w:val="00CE03E3"/>
    <w:rsid w:val="00CE16BD"/>
    <w:rsid w:val="00CE4170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5BF6"/>
    <w:rsid w:val="00CF772A"/>
    <w:rsid w:val="00D01495"/>
    <w:rsid w:val="00D028DA"/>
    <w:rsid w:val="00D03721"/>
    <w:rsid w:val="00D03B8C"/>
    <w:rsid w:val="00D04030"/>
    <w:rsid w:val="00D043F1"/>
    <w:rsid w:val="00D04530"/>
    <w:rsid w:val="00D05231"/>
    <w:rsid w:val="00D06175"/>
    <w:rsid w:val="00D0698D"/>
    <w:rsid w:val="00D07C8B"/>
    <w:rsid w:val="00D101BB"/>
    <w:rsid w:val="00D12342"/>
    <w:rsid w:val="00D1323E"/>
    <w:rsid w:val="00D1394C"/>
    <w:rsid w:val="00D13A7A"/>
    <w:rsid w:val="00D17C5C"/>
    <w:rsid w:val="00D20BA1"/>
    <w:rsid w:val="00D20D95"/>
    <w:rsid w:val="00D20DDB"/>
    <w:rsid w:val="00D22D42"/>
    <w:rsid w:val="00D25538"/>
    <w:rsid w:val="00D27941"/>
    <w:rsid w:val="00D27BB1"/>
    <w:rsid w:val="00D31F08"/>
    <w:rsid w:val="00D33344"/>
    <w:rsid w:val="00D3430F"/>
    <w:rsid w:val="00D34CA6"/>
    <w:rsid w:val="00D3532F"/>
    <w:rsid w:val="00D36578"/>
    <w:rsid w:val="00D36BC5"/>
    <w:rsid w:val="00D37942"/>
    <w:rsid w:val="00D4014D"/>
    <w:rsid w:val="00D40913"/>
    <w:rsid w:val="00D40F3B"/>
    <w:rsid w:val="00D410D5"/>
    <w:rsid w:val="00D43476"/>
    <w:rsid w:val="00D454B8"/>
    <w:rsid w:val="00D4595C"/>
    <w:rsid w:val="00D45C38"/>
    <w:rsid w:val="00D46310"/>
    <w:rsid w:val="00D507DF"/>
    <w:rsid w:val="00D510E9"/>
    <w:rsid w:val="00D51B07"/>
    <w:rsid w:val="00D51FB0"/>
    <w:rsid w:val="00D54270"/>
    <w:rsid w:val="00D544AA"/>
    <w:rsid w:val="00D56688"/>
    <w:rsid w:val="00D56996"/>
    <w:rsid w:val="00D57A05"/>
    <w:rsid w:val="00D62221"/>
    <w:rsid w:val="00D62913"/>
    <w:rsid w:val="00D6319F"/>
    <w:rsid w:val="00D64060"/>
    <w:rsid w:val="00D645A3"/>
    <w:rsid w:val="00D670B1"/>
    <w:rsid w:val="00D705BF"/>
    <w:rsid w:val="00D70B4E"/>
    <w:rsid w:val="00D715BF"/>
    <w:rsid w:val="00D73672"/>
    <w:rsid w:val="00D7381E"/>
    <w:rsid w:val="00D74127"/>
    <w:rsid w:val="00D749D9"/>
    <w:rsid w:val="00D767B3"/>
    <w:rsid w:val="00D76E4C"/>
    <w:rsid w:val="00D77751"/>
    <w:rsid w:val="00D81940"/>
    <w:rsid w:val="00D82087"/>
    <w:rsid w:val="00D821A8"/>
    <w:rsid w:val="00D857A4"/>
    <w:rsid w:val="00D85D83"/>
    <w:rsid w:val="00D8633C"/>
    <w:rsid w:val="00D86FE8"/>
    <w:rsid w:val="00D87661"/>
    <w:rsid w:val="00D9051C"/>
    <w:rsid w:val="00D91123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64AD"/>
    <w:rsid w:val="00D97F8F"/>
    <w:rsid w:val="00DA02EB"/>
    <w:rsid w:val="00DA087C"/>
    <w:rsid w:val="00DA1B8F"/>
    <w:rsid w:val="00DA1BFC"/>
    <w:rsid w:val="00DA2D9B"/>
    <w:rsid w:val="00DA328E"/>
    <w:rsid w:val="00DA3586"/>
    <w:rsid w:val="00DA35B8"/>
    <w:rsid w:val="00DA3603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4F30"/>
    <w:rsid w:val="00DC5DC3"/>
    <w:rsid w:val="00DC63AD"/>
    <w:rsid w:val="00DC6470"/>
    <w:rsid w:val="00DC745B"/>
    <w:rsid w:val="00DD09D2"/>
    <w:rsid w:val="00DD1060"/>
    <w:rsid w:val="00DD2219"/>
    <w:rsid w:val="00DD3A9F"/>
    <w:rsid w:val="00DD5353"/>
    <w:rsid w:val="00DE118C"/>
    <w:rsid w:val="00DE1A77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DF6609"/>
    <w:rsid w:val="00DF7305"/>
    <w:rsid w:val="00E00F91"/>
    <w:rsid w:val="00E018CE"/>
    <w:rsid w:val="00E02990"/>
    <w:rsid w:val="00E04534"/>
    <w:rsid w:val="00E04CC6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703"/>
    <w:rsid w:val="00E1782D"/>
    <w:rsid w:val="00E17C84"/>
    <w:rsid w:val="00E209FC"/>
    <w:rsid w:val="00E20FC8"/>
    <w:rsid w:val="00E225EF"/>
    <w:rsid w:val="00E22B7F"/>
    <w:rsid w:val="00E22CB9"/>
    <w:rsid w:val="00E22FE8"/>
    <w:rsid w:val="00E2536D"/>
    <w:rsid w:val="00E2614F"/>
    <w:rsid w:val="00E2690F"/>
    <w:rsid w:val="00E2795E"/>
    <w:rsid w:val="00E27DD5"/>
    <w:rsid w:val="00E31BEE"/>
    <w:rsid w:val="00E321CB"/>
    <w:rsid w:val="00E33A52"/>
    <w:rsid w:val="00E348EA"/>
    <w:rsid w:val="00E354C9"/>
    <w:rsid w:val="00E363EC"/>
    <w:rsid w:val="00E365CC"/>
    <w:rsid w:val="00E36835"/>
    <w:rsid w:val="00E36C43"/>
    <w:rsid w:val="00E36F81"/>
    <w:rsid w:val="00E37C6B"/>
    <w:rsid w:val="00E41969"/>
    <w:rsid w:val="00E41B1B"/>
    <w:rsid w:val="00E44CEB"/>
    <w:rsid w:val="00E45693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21C"/>
    <w:rsid w:val="00E604F3"/>
    <w:rsid w:val="00E60C77"/>
    <w:rsid w:val="00E613D2"/>
    <w:rsid w:val="00E62DD3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3EAC"/>
    <w:rsid w:val="00EB6972"/>
    <w:rsid w:val="00EB6EE9"/>
    <w:rsid w:val="00EB7F82"/>
    <w:rsid w:val="00EC02BB"/>
    <w:rsid w:val="00EC0E9B"/>
    <w:rsid w:val="00EC1E5D"/>
    <w:rsid w:val="00EC23A1"/>
    <w:rsid w:val="00EC254F"/>
    <w:rsid w:val="00EC42DF"/>
    <w:rsid w:val="00EC4E98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1D5"/>
    <w:rsid w:val="00EE1421"/>
    <w:rsid w:val="00EE21B3"/>
    <w:rsid w:val="00EE2726"/>
    <w:rsid w:val="00EE407F"/>
    <w:rsid w:val="00EE4629"/>
    <w:rsid w:val="00EE632C"/>
    <w:rsid w:val="00EE6808"/>
    <w:rsid w:val="00EE7A0E"/>
    <w:rsid w:val="00EF0A53"/>
    <w:rsid w:val="00EF0B90"/>
    <w:rsid w:val="00EF2C9F"/>
    <w:rsid w:val="00EF370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0C7"/>
    <w:rsid w:val="00F05861"/>
    <w:rsid w:val="00F05940"/>
    <w:rsid w:val="00F05BF9"/>
    <w:rsid w:val="00F060B4"/>
    <w:rsid w:val="00F073EC"/>
    <w:rsid w:val="00F10219"/>
    <w:rsid w:val="00F11F78"/>
    <w:rsid w:val="00F12965"/>
    <w:rsid w:val="00F12F9A"/>
    <w:rsid w:val="00F13B95"/>
    <w:rsid w:val="00F14829"/>
    <w:rsid w:val="00F14DBB"/>
    <w:rsid w:val="00F17588"/>
    <w:rsid w:val="00F2017B"/>
    <w:rsid w:val="00F20A2C"/>
    <w:rsid w:val="00F20FCC"/>
    <w:rsid w:val="00F211C2"/>
    <w:rsid w:val="00F21EF5"/>
    <w:rsid w:val="00F2238C"/>
    <w:rsid w:val="00F22D8F"/>
    <w:rsid w:val="00F24885"/>
    <w:rsid w:val="00F25B3E"/>
    <w:rsid w:val="00F26637"/>
    <w:rsid w:val="00F2686A"/>
    <w:rsid w:val="00F277FD"/>
    <w:rsid w:val="00F27BBC"/>
    <w:rsid w:val="00F3121F"/>
    <w:rsid w:val="00F314C3"/>
    <w:rsid w:val="00F3180D"/>
    <w:rsid w:val="00F31ADB"/>
    <w:rsid w:val="00F33314"/>
    <w:rsid w:val="00F34009"/>
    <w:rsid w:val="00F3429B"/>
    <w:rsid w:val="00F363D5"/>
    <w:rsid w:val="00F407FB"/>
    <w:rsid w:val="00F409D5"/>
    <w:rsid w:val="00F40BF2"/>
    <w:rsid w:val="00F40C18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1BA8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5CEE"/>
    <w:rsid w:val="00F6615C"/>
    <w:rsid w:val="00F668BD"/>
    <w:rsid w:val="00F6793C"/>
    <w:rsid w:val="00F70F7C"/>
    <w:rsid w:val="00F718F6"/>
    <w:rsid w:val="00F71C04"/>
    <w:rsid w:val="00F71EE0"/>
    <w:rsid w:val="00F7243F"/>
    <w:rsid w:val="00F74962"/>
    <w:rsid w:val="00F74BED"/>
    <w:rsid w:val="00F77459"/>
    <w:rsid w:val="00F805D7"/>
    <w:rsid w:val="00F8094E"/>
    <w:rsid w:val="00F81E3B"/>
    <w:rsid w:val="00F82582"/>
    <w:rsid w:val="00F8349F"/>
    <w:rsid w:val="00F85375"/>
    <w:rsid w:val="00F86944"/>
    <w:rsid w:val="00F900D5"/>
    <w:rsid w:val="00F93525"/>
    <w:rsid w:val="00F9485D"/>
    <w:rsid w:val="00F956F8"/>
    <w:rsid w:val="00F95C0F"/>
    <w:rsid w:val="00F971B8"/>
    <w:rsid w:val="00F97750"/>
    <w:rsid w:val="00F97DAE"/>
    <w:rsid w:val="00FA0DED"/>
    <w:rsid w:val="00FA0F50"/>
    <w:rsid w:val="00FA3A75"/>
    <w:rsid w:val="00FA3E20"/>
    <w:rsid w:val="00FA411F"/>
    <w:rsid w:val="00FA598B"/>
    <w:rsid w:val="00FA59EA"/>
    <w:rsid w:val="00FB0420"/>
    <w:rsid w:val="00FB1598"/>
    <w:rsid w:val="00FB3C61"/>
    <w:rsid w:val="00FB4AE6"/>
    <w:rsid w:val="00FB7A4D"/>
    <w:rsid w:val="00FC10F0"/>
    <w:rsid w:val="00FC1954"/>
    <w:rsid w:val="00FC342E"/>
    <w:rsid w:val="00FC3686"/>
    <w:rsid w:val="00FC3CA9"/>
    <w:rsid w:val="00FC436A"/>
    <w:rsid w:val="00FC5B0C"/>
    <w:rsid w:val="00FC5B8A"/>
    <w:rsid w:val="00FC5F8C"/>
    <w:rsid w:val="00FC6D91"/>
    <w:rsid w:val="00FC70F6"/>
    <w:rsid w:val="00FD0663"/>
    <w:rsid w:val="00FD0FB3"/>
    <w:rsid w:val="00FD2068"/>
    <w:rsid w:val="00FD2270"/>
    <w:rsid w:val="00FD25E4"/>
    <w:rsid w:val="00FD2DE5"/>
    <w:rsid w:val="00FD3A2B"/>
    <w:rsid w:val="00FD3A3C"/>
    <w:rsid w:val="00FD5EC4"/>
    <w:rsid w:val="00FE0CCD"/>
    <w:rsid w:val="00FE0E6B"/>
    <w:rsid w:val="00FE177F"/>
    <w:rsid w:val="00FE280E"/>
    <w:rsid w:val="00FE384D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F570B2"/>
  <w15:docId w15:val="{3F6FD6AF-AA2F-49A9-A85A-01663E3B5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67" w:qFormat="1"/>
    <w:lsdException w:name="heading 2" w:semiHidden="1" w:uiPriority="9" w:unhideWhenUsed="1" w:qFormat="1"/>
    <w:lsdException w:name="heading 3" w:semiHidden="1" w:uiPriority="67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aliases w:val="Раздел Договора,H1,&quot;Алмаз&quot;"/>
    <w:basedOn w:val="a1"/>
    <w:link w:val="15"/>
    <w:uiPriority w:val="67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1"/>
    <w:link w:val="20"/>
    <w:uiPriority w:val="9"/>
    <w:qFormat/>
    <w:rsid w:val="00A4637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1"/>
    <w:link w:val="30"/>
    <w:uiPriority w:val="67"/>
    <w:qFormat/>
    <w:rsid w:val="00A4637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1"/>
    <w:next w:val="a1"/>
    <w:link w:val="40"/>
    <w:qFormat/>
    <w:rsid w:val="007835F3"/>
    <w:pPr>
      <w:keepNext/>
      <w:suppressAutoHyphens/>
      <w:spacing w:before="240" w:after="60"/>
      <w:outlineLvl w:val="3"/>
    </w:pPr>
    <w:rPr>
      <w:rFonts w:ascii="Calibri" w:hAnsi="Calibri"/>
      <w:b/>
      <w:bCs/>
      <w:sz w:val="28"/>
      <w:szCs w:val="28"/>
      <w:lang w:eastAsia="ar-SA"/>
    </w:rPr>
  </w:style>
  <w:style w:type="paragraph" w:styleId="5">
    <w:name w:val="heading 5"/>
    <w:basedOn w:val="a1"/>
    <w:link w:val="50"/>
    <w:qFormat/>
    <w:rsid w:val="00A46374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1"/>
    <w:next w:val="a1"/>
    <w:link w:val="60"/>
    <w:qFormat/>
    <w:rsid w:val="007835F3"/>
    <w:p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1"/>
    <w:next w:val="a1"/>
    <w:link w:val="70"/>
    <w:qFormat/>
    <w:rsid w:val="007835F3"/>
    <w:pPr>
      <w:suppressAutoHyphens/>
      <w:spacing w:before="240" w:after="60"/>
      <w:outlineLvl w:val="6"/>
    </w:pPr>
    <w:rPr>
      <w:rFonts w:ascii="Calibri" w:hAnsi="Calibri"/>
      <w:lang w:eastAsia="ar-SA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7433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aliases w:val="Раздел Договора Знак,H1 Знак,&quot;Алмаз&quot; Знак"/>
    <w:basedOn w:val="a2"/>
    <w:link w:val="14"/>
    <w:uiPriority w:val="67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qFormat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1"/>
    <w:link w:val="a6"/>
    <w:uiPriority w:val="99"/>
    <w:unhideWhenUsed/>
    <w:rsid w:val="00D51F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2"/>
    <w:uiPriority w:val="99"/>
    <w:unhideWhenUsed/>
    <w:rsid w:val="00D51FB0"/>
    <w:rPr>
      <w:color w:val="0000FF" w:themeColor="hyperlink"/>
      <w:u w:val="single"/>
    </w:rPr>
  </w:style>
  <w:style w:type="paragraph" w:styleId="a8">
    <w:name w:val="Normal (Web)"/>
    <w:aliases w:val="_а_Е’__ (дќа) И’ц_1,_а_Е’__ (дќа) И’ц_ И’ц_,___С¬__ (_x_) ÷¬__1,___С¬__ (_x_) ÷¬__ ÷¬__,Обычный (Web),Знак Знак10, Знак Знак10"/>
    <w:basedOn w:val="a1"/>
    <w:link w:val="a9"/>
    <w:qFormat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2"/>
    <w:rsid w:val="00D51FB0"/>
  </w:style>
  <w:style w:type="character" w:customStyle="1" w:styleId="apple-converted-space">
    <w:name w:val="apple-converted-space"/>
    <w:basedOn w:val="a2"/>
    <w:rsid w:val="00D51FB0"/>
  </w:style>
  <w:style w:type="character" w:customStyle="1" w:styleId="aa">
    <w:name w:val="Основной текст_"/>
    <w:link w:val="16"/>
    <w:locked/>
    <w:rsid w:val="00F44AF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1"/>
    <w:link w:val="aa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2"/>
    <w:rsid w:val="00F44AFF"/>
  </w:style>
  <w:style w:type="paragraph" w:styleId="ab">
    <w:name w:val="List Paragraph"/>
    <w:basedOn w:val="a1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c">
    <w:name w:val="Strong"/>
    <w:qFormat/>
    <w:rsid w:val="00D749D9"/>
    <w:rPr>
      <w:b/>
      <w:bCs/>
    </w:rPr>
  </w:style>
  <w:style w:type="paragraph" w:styleId="ad">
    <w:name w:val="header"/>
    <w:basedOn w:val="a1"/>
    <w:link w:val="ae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2"/>
    <w:link w:val="ad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1"/>
    <w:link w:val="af0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link w:val="af2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qFormat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3">
    <w:name w:val="Body Text"/>
    <w:basedOn w:val="a1"/>
    <w:link w:val="af4"/>
    <w:qFormat/>
    <w:rsid w:val="00BA19D9"/>
    <w:rPr>
      <w:sz w:val="28"/>
      <w:szCs w:val="20"/>
    </w:rPr>
  </w:style>
  <w:style w:type="character" w:customStyle="1" w:styleId="af4">
    <w:name w:val="Основной текст Знак"/>
    <w:basedOn w:val="a2"/>
    <w:link w:val="af3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5">
    <w:name w:val="FollowedHyperlink"/>
    <w:basedOn w:val="a2"/>
    <w:uiPriority w:val="99"/>
    <w:unhideWhenUsed/>
    <w:rsid w:val="006E4B59"/>
    <w:rPr>
      <w:color w:val="954F72"/>
      <w:u w:val="single"/>
    </w:rPr>
  </w:style>
  <w:style w:type="paragraph" w:customStyle="1" w:styleId="xl64">
    <w:name w:val="xl64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1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1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1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1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1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1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1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1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1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1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1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1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1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1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1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1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1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1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1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1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1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1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1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styleId="af6">
    <w:name w:val="page number"/>
    <w:rsid w:val="00653984"/>
    <w:rPr>
      <w:rFonts w:cs="Times New Roman"/>
    </w:rPr>
  </w:style>
  <w:style w:type="paragraph" w:customStyle="1" w:styleId="headertexttopleveltextcentertext">
    <w:name w:val="headertext topleveltext centertext"/>
    <w:basedOn w:val="a1"/>
    <w:rsid w:val="00653984"/>
    <w:pPr>
      <w:spacing w:before="100" w:beforeAutospacing="1" w:after="100" w:afterAutospacing="1"/>
      <w:ind w:firstLine="709"/>
      <w:jc w:val="both"/>
    </w:pPr>
  </w:style>
  <w:style w:type="paragraph" w:customStyle="1" w:styleId="1">
    <w:name w:val="Стиль 1."/>
    <w:basedOn w:val="a1"/>
    <w:uiPriority w:val="99"/>
    <w:rsid w:val="000D0D6A"/>
    <w:pPr>
      <w:numPr>
        <w:numId w:val="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0D0D6A"/>
    <w:pPr>
      <w:numPr>
        <w:ilvl w:val="1"/>
        <w:numId w:val="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0D0D6A"/>
    <w:pPr>
      <w:numPr>
        <w:ilvl w:val="2"/>
        <w:numId w:val="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0D0D6A"/>
    <w:pPr>
      <w:numPr>
        <w:ilvl w:val="3"/>
        <w:numId w:val="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0D0D6A"/>
    <w:pPr>
      <w:numPr>
        <w:ilvl w:val="4"/>
        <w:numId w:val="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0D0D6A"/>
    <w:pPr>
      <w:numPr>
        <w:ilvl w:val="5"/>
        <w:numId w:val="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D0D6A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0D0D6A"/>
    <w:pPr>
      <w:numPr>
        <w:ilvl w:val="1"/>
        <w:numId w:val="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0D0D6A"/>
    <w:pPr>
      <w:numPr>
        <w:ilvl w:val="2"/>
        <w:numId w:val="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0D0D6A"/>
    <w:pPr>
      <w:numPr>
        <w:ilvl w:val="3"/>
        <w:numId w:val="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0D0D6A"/>
    <w:pPr>
      <w:numPr>
        <w:ilvl w:val="4"/>
        <w:numId w:val="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0D0D6A"/>
    <w:pPr>
      <w:numPr>
        <w:ilvl w:val="5"/>
        <w:numId w:val="2"/>
      </w:numPr>
      <w:jc w:val="both"/>
    </w:pPr>
    <w:rPr>
      <w:sz w:val="26"/>
      <w:szCs w:val="20"/>
    </w:rPr>
  </w:style>
  <w:style w:type="paragraph" w:customStyle="1" w:styleId="ConsPlusNonformat">
    <w:name w:val="ConsPlusNonformat"/>
    <w:rsid w:val="000D0D6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7835F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rsid w:val="007835F3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basedOn w:val="a2"/>
    <w:link w:val="7"/>
    <w:rsid w:val="007835F3"/>
    <w:rPr>
      <w:rFonts w:ascii="Calibri" w:eastAsia="Times New Roman" w:hAnsi="Calibri" w:cs="Times New Roman"/>
      <w:sz w:val="24"/>
      <w:szCs w:val="24"/>
      <w:lang w:eastAsia="ar-SA"/>
    </w:rPr>
  </w:style>
  <w:style w:type="paragraph" w:styleId="HTML">
    <w:name w:val="HTML Preformatted"/>
    <w:basedOn w:val="a1"/>
    <w:link w:val="HTML0"/>
    <w:uiPriority w:val="99"/>
    <w:unhideWhenUsed/>
    <w:rsid w:val="007835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uiPriority w:val="99"/>
    <w:rsid w:val="007835F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msonormal0">
    <w:name w:val="msonormal"/>
    <w:basedOn w:val="a2"/>
    <w:rsid w:val="007835F3"/>
  </w:style>
  <w:style w:type="paragraph" w:customStyle="1" w:styleId="ConsTitle">
    <w:name w:val="ConsTitle"/>
    <w:rsid w:val="002D7D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2"/>
    <w:link w:val="2"/>
    <w:uiPriority w:val="9"/>
    <w:rsid w:val="00A463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2"/>
    <w:link w:val="3"/>
    <w:uiPriority w:val="67"/>
    <w:rsid w:val="00A463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2"/>
    <w:link w:val="5"/>
    <w:rsid w:val="00A463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7">
    <w:name w:val="Нет списка1"/>
    <w:next w:val="a4"/>
    <w:uiPriority w:val="99"/>
    <w:semiHidden/>
    <w:unhideWhenUsed/>
    <w:rsid w:val="00A46374"/>
  </w:style>
  <w:style w:type="paragraph" w:customStyle="1" w:styleId="formattext">
    <w:name w:val="formattext"/>
    <w:basedOn w:val="a1"/>
    <w:rsid w:val="00A46374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A46374"/>
    <w:pPr>
      <w:spacing w:before="100" w:beforeAutospacing="1" w:after="100" w:afterAutospacing="1"/>
    </w:pPr>
  </w:style>
  <w:style w:type="character" w:customStyle="1" w:styleId="80">
    <w:name w:val="Заголовок 8 Знак"/>
    <w:basedOn w:val="a2"/>
    <w:link w:val="8"/>
    <w:uiPriority w:val="9"/>
    <w:semiHidden/>
    <w:rsid w:val="007433C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f7">
    <w:name w:val="Body Text Indent"/>
    <w:basedOn w:val="a1"/>
    <w:link w:val="af8"/>
    <w:uiPriority w:val="99"/>
    <w:unhideWhenUsed/>
    <w:rsid w:val="007433CE"/>
    <w:pPr>
      <w:spacing w:after="120"/>
      <w:ind w:left="283"/>
    </w:pPr>
  </w:style>
  <w:style w:type="character" w:customStyle="1" w:styleId="af8">
    <w:name w:val="Основной текст с отступом Знак"/>
    <w:basedOn w:val="a2"/>
    <w:link w:val="af7"/>
    <w:uiPriority w:val="99"/>
    <w:rsid w:val="007433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1"/>
    <w:rsid w:val="007433CE"/>
    <w:pPr>
      <w:spacing w:before="100" w:beforeAutospacing="1" w:after="100" w:afterAutospacing="1"/>
    </w:pPr>
  </w:style>
  <w:style w:type="table" w:styleId="af9">
    <w:name w:val="Table Grid"/>
    <w:basedOn w:val="a3"/>
    <w:qFormat/>
    <w:rsid w:val="003554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1"/>
    <w:link w:val="22"/>
    <w:rsid w:val="00DA1BFC"/>
    <w:pPr>
      <w:ind w:firstLine="709"/>
      <w:jc w:val="center"/>
    </w:pPr>
    <w:rPr>
      <w:b/>
      <w:sz w:val="28"/>
    </w:rPr>
  </w:style>
  <w:style w:type="character" w:customStyle="1" w:styleId="22">
    <w:name w:val="Основной текст с отступом 2 Знак"/>
    <w:basedOn w:val="a2"/>
    <w:link w:val="21"/>
    <w:rsid w:val="00DA1BF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Normal">
    <w:name w:val="ConsNormal"/>
    <w:rsid w:val="00DA1BFC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DA1BFC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31">
    <w:name w:val="Body Text Indent 3"/>
    <w:basedOn w:val="a1"/>
    <w:link w:val="32"/>
    <w:rsid w:val="00DA1BFC"/>
    <w:pPr>
      <w:tabs>
        <w:tab w:val="left" w:pos="720"/>
      </w:tabs>
      <w:ind w:firstLine="709"/>
      <w:jc w:val="both"/>
    </w:pPr>
    <w:rPr>
      <w:b/>
      <w:color w:val="000000"/>
      <w:sz w:val="28"/>
    </w:rPr>
  </w:style>
  <w:style w:type="character" w:customStyle="1" w:styleId="32">
    <w:name w:val="Основной текст с отступом 3 Знак"/>
    <w:basedOn w:val="a2"/>
    <w:link w:val="31"/>
    <w:rsid w:val="00DA1BFC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paragraph" w:styleId="23">
    <w:name w:val="Body Text 2"/>
    <w:basedOn w:val="a1"/>
    <w:link w:val="24"/>
    <w:rsid w:val="00DA1BFC"/>
    <w:pPr>
      <w:tabs>
        <w:tab w:val="left" w:pos="720"/>
      </w:tabs>
      <w:jc w:val="both"/>
    </w:pPr>
    <w:rPr>
      <w:sz w:val="28"/>
    </w:rPr>
  </w:style>
  <w:style w:type="character" w:customStyle="1" w:styleId="24">
    <w:name w:val="Основной текст 2 Знак"/>
    <w:basedOn w:val="a2"/>
    <w:link w:val="23"/>
    <w:rsid w:val="00DA1BF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ontStyle33">
    <w:name w:val="Font Style33"/>
    <w:rsid w:val="00DA1BFC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DA1BFC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a">
    <w:name w:val="footnote text"/>
    <w:basedOn w:val="a1"/>
    <w:link w:val="afb"/>
    <w:uiPriority w:val="99"/>
    <w:rsid w:val="00DA1BFC"/>
    <w:rPr>
      <w:sz w:val="20"/>
      <w:szCs w:val="20"/>
    </w:rPr>
  </w:style>
  <w:style w:type="character" w:customStyle="1" w:styleId="afb">
    <w:name w:val="Текст сноски Знак"/>
    <w:basedOn w:val="a2"/>
    <w:link w:val="afa"/>
    <w:uiPriority w:val="99"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footnote reference"/>
    <w:uiPriority w:val="99"/>
    <w:rsid w:val="00DA1BFC"/>
    <w:rPr>
      <w:vertAlign w:val="superscript"/>
    </w:rPr>
  </w:style>
  <w:style w:type="paragraph" w:styleId="afd">
    <w:name w:val="endnote text"/>
    <w:basedOn w:val="a1"/>
    <w:link w:val="afe"/>
    <w:rsid w:val="00DA1BFC"/>
    <w:rPr>
      <w:sz w:val="20"/>
      <w:szCs w:val="20"/>
    </w:rPr>
  </w:style>
  <w:style w:type="character" w:customStyle="1" w:styleId="afe">
    <w:name w:val="Текст концевой сноски Знак"/>
    <w:basedOn w:val="a2"/>
    <w:link w:val="afd"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rsid w:val="00DA1BFC"/>
    <w:rPr>
      <w:vertAlign w:val="superscript"/>
    </w:rPr>
  </w:style>
  <w:style w:type="paragraph" w:customStyle="1" w:styleId="aff0">
    <w:name w:val="Знак Знак Знак Знак"/>
    <w:basedOn w:val="a1"/>
    <w:uiPriority w:val="99"/>
    <w:rsid w:val="00DA1BFC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1"/>
    <w:uiPriority w:val="99"/>
    <w:rsid w:val="00DA1BFC"/>
    <w:pPr>
      <w:ind w:firstLine="567"/>
      <w:jc w:val="both"/>
    </w:pPr>
    <w:rPr>
      <w:rFonts w:ascii="Arial" w:hAnsi="Arial" w:cs="Arial"/>
    </w:rPr>
  </w:style>
  <w:style w:type="paragraph" w:customStyle="1" w:styleId="paragraph">
    <w:name w:val="paragraph"/>
    <w:basedOn w:val="a1"/>
    <w:rsid w:val="00DA1BFC"/>
  </w:style>
  <w:style w:type="character" w:customStyle="1" w:styleId="normaltextrun1">
    <w:name w:val="normaltextrun1"/>
    <w:rsid w:val="00DA1BFC"/>
  </w:style>
  <w:style w:type="character" w:customStyle="1" w:styleId="eop">
    <w:name w:val="eop"/>
    <w:rsid w:val="00DA1BFC"/>
  </w:style>
  <w:style w:type="character" w:customStyle="1" w:styleId="scxw215372908">
    <w:name w:val="scxw215372908"/>
    <w:rsid w:val="00DA1BFC"/>
  </w:style>
  <w:style w:type="paragraph" w:customStyle="1" w:styleId="revann">
    <w:name w:val="rev_ann"/>
    <w:basedOn w:val="a1"/>
    <w:rsid w:val="002E4FC1"/>
    <w:pPr>
      <w:spacing w:before="100" w:beforeAutospacing="1" w:after="100" w:afterAutospacing="1"/>
    </w:pPr>
  </w:style>
  <w:style w:type="paragraph" w:customStyle="1" w:styleId="aff1">
    <w:name w:val="Ñîäåðæ"/>
    <w:basedOn w:val="a1"/>
    <w:rsid w:val="00144555"/>
    <w:pPr>
      <w:widowControl w:val="0"/>
      <w:autoSpaceDE w:val="0"/>
      <w:autoSpaceDN w:val="0"/>
      <w:spacing w:after="120"/>
      <w:jc w:val="center"/>
    </w:pPr>
    <w:rPr>
      <w:sz w:val="28"/>
      <w:szCs w:val="28"/>
    </w:rPr>
  </w:style>
  <w:style w:type="paragraph" w:styleId="aff2">
    <w:name w:val="Title"/>
    <w:basedOn w:val="a1"/>
    <w:link w:val="aff3"/>
    <w:uiPriority w:val="10"/>
    <w:qFormat/>
    <w:rsid w:val="00144555"/>
    <w:pPr>
      <w:jc w:val="center"/>
    </w:pPr>
    <w:rPr>
      <w:b/>
      <w:sz w:val="26"/>
      <w:szCs w:val="20"/>
    </w:rPr>
  </w:style>
  <w:style w:type="character" w:customStyle="1" w:styleId="aff3">
    <w:name w:val="Заголовок Знак"/>
    <w:basedOn w:val="a2"/>
    <w:link w:val="aff2"/>
    <w:uiPriority w:val="10"/>
    <w:rsid w:val="00144555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s3">
    <w:name w:val="s_3"/>
    <w:basedOn w:val="a1"/>
    <w:rsid w:val="0028267B"/>
    <w:pPr>
      <w:spacing w:before="100" w:beforeAutospacing="1" w:after="100" w:afterAutospacing="1"/>
    </w:pPr>
  </w:style>
  <w:style w:type="paragraph" w:customStyle="1" w:styleId="indent1">
    <w:name w:val="indent_1"/>
    <w:basedOn w:val="a1"/>
    <w:rsid w:val="0028267B"/>
    <w:pPr>
      <w:spacing w:before="100" w:beforeAutospacing="1" w:after="100" w:afterAutospacing="1"/>
    </w:pPr>
  </w:style>
  <w:style w:type="paragraph" w:customStyle="1" w:styleId="xl134">
    <w:name w:val="xl13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35">
    <w:name w:val="xl135"/>
    <w:basedOn w:val="a1"/>
    <w:rsid w:val="007226D4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136">
    <w:name w:val="xl136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39">
    <w:name w:val="xl139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4">
    <w:name w:val="xl14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5">
    <w:name w:val="xl145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46">
    <w:name w:val="xl146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7">
    <w:name w:val="xl147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8">
    <w:name w:val="xl148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9">
    <w:name w:val="xl149"/>
    <w:basedOn w:val="a1"/>
    <w:rsid w:val="007226D4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2">
    <w:name w:val="xl152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3">
    <w:name w:val="xl153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a1"/>
    <w:rsid w:val="007226D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57">
    <w:name w:val="xl157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styleId="aff4">
    <w:name w:val="Subtitle"/>
    <w:basedOn w:val="a1"/>
    <w:link w:val="aff5"/>
    <w:qFormat/>
    <w:rsid w:val="007226D4"/>
    <w:pPr>
      <w:jc w:val="center"/>
    </w:pPr>
    <w:rPr>
      <w:b/>
      <w:sz w:val="28"/>
      <w:szCs w:val="20"/>
    </w:rPr>
  </w:style>
  <w:style w:type="character" w:customStyle="1" w:styleId="aff5">
    <w:name w:val="Подзаголовок Знак"/>
    <w:basedOn w:val="a2"/>
    <w:link w:val="aff4"/>
    <w:rsid w:val="007226D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9">
    <w:name w:val="Обычный (веб) Знак"/>
    <w:aliases w:val="_а_Е’__ (дќа) И’ц_1 Знак,_а_Е’__ (дќа) И’ц_ И’ц_ Знак,___С¬__ (_x_) ÷¬__1 Знак,___С¬__ (_x_) ÷¬__ ÷¬__ Знак,Обычный (Web) Знак,Знак Знак10 Знак, Знак Знак10 Знак"/>
    <w:link w:val="a8"/>
    <w:uiPriority w:val="99"/>
    <w:locked/>
    <w:rsid w:val="007226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2">
    <w:name w:val="Pa12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Default">
    <w:name w:val="Default"/>
    <w:rsid w:val="002427E7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2427E7"/>
    <w:pPr>
      <w:spacing w:line="221" w:lineRule="atLeast"/>
    </w:pPr>
    <w:rPr>
      <w:rFonts w:cstheme="minorBidi"/>
      <w:color w:val="auto"/>
    </w:rPr>
  </w:style>
  <w:style w:type="paragraph" w:customStyle="1" w:styleId="xl158">
    <w:name w:val="xl158"/>
    <w:basedOn w:val="a1"/>
    <w:rsid w:val="002427E7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2">
    <w:name w:val="xl172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a1"/>
    <w:rsid w:val="002427E7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4">
    <w:name w:val="xl174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a1"/>
    <w:rsid w:val="002427E7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80">
    <w:name w:val="xl180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a1"/>
    <w:rsid w:val="002427E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82">
    <w:name w:val="xl182"/>
    <w:basedOn w:val="a1"/>
    <w:rsid w:val="002427E7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table" w:customStyle="1" w:styleId="18">
    <w:name w:val="Сетка таблицы1"/>
    <w:basedOn w:val="a3"/>
    <w:next w:val="af9"/>
    <w:uiPriority w:val="99"/>
    <w:rsid w:val="00813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">
    <w:name w:val="Основной текст (2)_"/>
    <w:link w:val="26"/>
    <w:rsid w:val="0003033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030334"/>
    <w:pPr>
      <w:widowControl w:val="0"/>
      <w:shd w:val="clear" w:color="auto" w:fill="FFFFFF"/>
      <w:spacing w:before="540" w:after="360" w:line="0" w:lineRule="atLeast"/>
    </w:pPr>
    <w:rPr>
      <w:rFonts w:cstheme="minorBidi"/>
      <w:sz w:val="28"/>
      <w:szCs w:val="2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4616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1"/>
    <w:uiPriority w:val="1"/>
    <w:qFormat/>
    <w:rsid w:val="00346168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customStyle="1" w:styleId="19">
    <w:name w:val="Без интервала1"/>
    <w:qFormat/>
    <w:rsid w:val="0034616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1a">
    <w:name w:val="Текст сноски Знак1"/>
    <w:basedOn w:val="a2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text"/>
    <w:basedOn w:val="a1"/>
    <w:link w:val="aff7"/>
    <w:uiPriority w:val="99"/>
    <w:unhideWhenUsed/>
    <w:rsid w:val="00346168"/>
    <w:rPr>
      <w:sz w:val="20"/>
      <w:szCs w:val="20"/>
    </w:rPr>
  </w:style>
  <w:style w:type="character" w:customStyle="1" w:styleId="aff7">
    <w:name w:val="Текст примечания Знак"/>
    <w:basedOn w:val="a2"/>
    <w:link w:val="aff6"/>
    <w:uiPriority w:val="99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1"/>
    <w:rsid w:val="0028158A"/>
    <w:pPr>
      <w:spacing w:before="100" w:beforeAutospacing="1" w:after="100" w:afterAutospacing="1"/>
    </w:pPr>
  </w:style>
  <w:style w:type="paragraph" w:customStyle="1" w:styleId="ConsPlusNormal0">
    <w:name w:val="ConsPlusNormal Знак"/>
    <w:rsid w:val="00F8094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27">
    <w:name w:val="Сетка таблицы2"/>
    <w:basedOn w:val="a3"/>
    <w:next w:val="af9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3">
    <w:name w:val="Сетка таблицы3"/>
    <w:basedOn w:val="a3"/>
    <w:next w:val="af9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1">
    <w:name w:val="Сетка таблицы4"/>
    <w:basedOn w:val="a3"/>
    <w:next w:val="af9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51">
    <w:name w:val="Сетка таблицы5"/>
    <w:basedOn w:val="a3"/>
    <w:next w:val="af9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b">
    <w:name w:val="Стиль1 Знак"/>
    <w:basedOn w:val="a2"/>
    <w:link w:val="1c"/>
    <w:locked/>
    <w:rsid w:val="00436DF3"/>
    <w:rPr>
      <w:rFonts w:ascii="Times New Roman" w:hAnsi="Times New Roman" w:cs="Times New Roman"/>
      <w:sz w:val="28"/>
      <w:szCs w:val="28"/>
    </w:rPr>
  </w:style>
  <w:style w:type="paragraph" w:customStyle="1" w:styleId="1c">
    <w:name w:val="Стиль1"/>
    <w:basedOn w:val="a1"/>
    <w:link w:val="1b"/>
    <w:qFormat/>
    <w:rsid w:val="00436DF3"/>
    <w:pPr>
      <w:autoSpaceDE w:val="0"/>
      <w:autoSpaceDN w:val="0"/>
      <w:adjustRightInd w:val="0"/>
      <w:ind w:firstLine="540"/>
      <w:jc w:val="both"/>
    </w:pPr>
    <w:rPr>
      <w:rFonts w:eastAsiaTheme="minorHAnsi"/>
      <w:sz w:val="28"/>
      <w:szCs w:val="28"/>
      <w:lang w:eastAsia="en-US"/>
    </w:rPr>
  </w:style>
  <w:style w:type="character" w:customStyle="1" w:styleId="cmd">
    <w:name w:val="cmd"/>
    <w:rsid w:val="00772174"/>
  </w:style>
  <w:style w:type="character" w:customStyle="1" w:styleId="edx">
    <w:name w:val="edx"/>
    <w:rsid w:val="00772174"/>
  </w:style>
  <w:style w:type="character" w:customStyle="1" w:styleId="ed">
    <w:name w:val="ed"/>
    <w:rsid w:val="00772174"/>
  </w:style>
  <w:style w:type="paragraph" w:customStyle="1" w:styleId="28">
    <w:name w:val="Основной текст2"/>
    <w:basedOn w:val="a1"/>
    <w:rsid w:val="00167BC4"/>
    <w:pPr>
      <w:widowControl w:val="0"/>
      <w:shd w:val="clear" w:color="auto" w:fill="FFFFFF"/>
      <w:spacing w:before="180" w:line="320" w:lineRule="exact"/>
      <w:ind w:hanging="380"/>
      <w:jc w:val="both"/>
    </w:pPr>
    <w:rPr>
      <w:spacing w:val="4"/>
      <w:sz w:val="25"/>
      <w:szCs w:val="25"/>
      <w:lang w:eastAsia="en-US"/>
    </w:rPr>
  </w:style>
  <w:style w:type="character" w:customStyle="1" w:styleId="29">
    <w:name w:val="Заголовок №2_"/>
    <w:basedOn w:val="a2"/>
    <w:link w:val="2a"/>
    <w:locked/>
    <w:rsid w:val="00167BC4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2a">
    <w:name w:val="Заголовок №2"/>
    <w:basedOn w:val="a1"/>
    <w:link w:val="29"/>
    <w:rsid w:val="00167BC4"/>
    <w:pPr>
      <w:widowControl w:val="0"/>
      <w:shd w:val="clear" w:color="auto" w:fill="FFFFFF"/>
      <w:spacing w:before="120" w:line="320" w:lineRule="exact"/>
      <w:outlineLvl w:val="1"/>
    </w:pPr>
    <w:rPr>
      <w:spacing w:val="4"/>
      <w:sz w:val="25"/>
      <w:szCs w:val="25"/>
      <w:lang w:eastAsia="en-US"/>
    </w:rPr>
  </w:style>
  <w:style w:type="character" w:customStyle="1" w:styleId="42">
    <w:name w:val="Основной текст (4)_"/>
    <w:basedOn w:val="a2"/>
    <w:link w:val="43"/>
    <w:locked/>
    <w:rsid w:val="00167BC4"/>
    <w:rPr>
      <w:rFonts w:ascii="Times New Roman" w:eastAsia="Times New Roman" w:hAnsi="Times New Roman" w:cs="Times New Roman"/>
      <w:b/>
      <w:bCs/>
      <w:spacing w:val="5"/>
      <w:sz w:val="29"/>
      <w:szCs w:val="29"/>
      <w:shd w:val="clear" w:color="auto" w:fill="FFFFFF"/>
    </w:rPr>
  </w:style>
  <w:style w:type="paragraph" w:customStyle="1" w:styleId="43">
    <w:name w:val="Основной текст (4)"/>
    <w:basedOn w:val="a1"/>
    <w:link w:val="42"/>
    <w:rsid w:val="00167BC4"/>
    <w:pPr>
      <w:widowControl w:val="0"/>
      <w:shd w:val="clear" w:color="auto" w:fill="FFFFFF"/>
      <w:spacing w:line="364" w:lineRule="exact"/>
    </w:pPr>
    <w:rPr>
      <w:b/>
      <w:bCs/>
      <w:spacing w:val="5"/>
      <w:sz w:val="29"/>
      <w:szCs w:val="29"/>
      <w:lang w:eastAsia="en-US"/>
    </w:rPr>
  </w:style>
  <w:style w:type="character" w:customStyle="1" w:styleId="52">
    <w:name w:val="Основной текст (5)_"/>
    <w:basedOn w:val="a2"/>
    <w:link w:val="53"/>
    <w:locked/>
    <w:rsid w:val="00167BC4"/>
    <w:rPr>
      <w:rFonts w:ascii="Times New Roman" w:eastAsia="Times New Roman" w:hAnsi="Times New Roman" w:cs="Times New Roman"/>
      <w:spacing w:val="5"/>
      <w:sz w:val="29"/>
      <w:szCs w:val="29"/>
      <w:shd w:val="clear" w:color="auto" w:fill="FFFFFF"/>
    </w:rPr>
  </w:style>
  <w:style w:type="paragraph" w:customStyle="1" w:styleId="53">
    <w:name w:val="Основной текст (5)"/>
    <w:basedOn w:val="a1"/>
    <w:link w:val="52"/>
    <w:rsid w:val="00167BC4"/>
    <w:pPr>
      <w:widowControl w:val="0"/>
      <w:shd w:val="clear" w:color="auto" w:fill="FFFFFF"/>
      <w:spacing w:line="364" w:lineRule="exact"/>
    </w:pPr>
    <w:rPr>
      <w:spacing w:val="5"/>
      <w:sz w:val="29"/>
      <w:szCs w:val="29"/>
      <w:lang w:eastAsia="en-US"/>
    </w:rPr>
  </w:style>
  <w:style w:type="character" w:customStyle="1" w:styleId="1d">
    <w:name w:val="Заголовок №1_"/>
    <w:basedOn w:val="a2"/>
    <w:link w:val="1e"/>
    <w:locked/>
    <w:rsid w:val="00167BC4"/>
    <w:rPr>
      <w:rFonts w:ascii="Times New Roman" w:eastAsia="Times New Roman" w:hAnsi="Times New Roman" w:cs="Times New Roman"/>
      <w:b/>
      <w:bCs/>
      <w:spacing w:val="5"/>
      <w:sz w:val="33"/>
      <w:szCs w:val="33"/>
      <w:shd w:val="clear" w:color="auto" w:fill="FFFFFF"/>
    </w:rPr>
  </w:style>
  <w:style w:type="paragraph" w:customStyle="1" w:styleId="1e">
    <w:name w:val="Заголовок №1"/>
    <w:basedOn w:val="a1"/>
    <w:link w:val="1d"/>
    <w:rsid w:val="00167BC4"/>
    <w:pPr>
      <w:widowControl w:val="0"/>
      <w:shd w:val="clear" w:color="auto" w:fill="FFFFFF"/>
      <w:spacing w:line="0" w:lineRule="atLeast"/>
      <w:outlineLvl w:val="0"/>
    </w:pPr>
    <w:rPr>
      <w:b/>
      <w:bCs/>
      <w:spacing w:val="5"/>
      <w:sz w:val="33"/>
      <w:szCs w:val="33"/>
      <w:lang w:eastAsia="en-US"/>
    </w:rPr>
  </w:style>
  <w:style w:type="character" w:customStyle="1" w:styleId="aff8">
    <w:name w:val="Основной текст + Полужирный"/>
    <w:aliases w:val="Интервал 0 pt"/>
    <w:basedOn w:val="1d"/>
    <w:rsid w:val="00167BC4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5"/>
      <w:szCs w:val="25"/>
      <w:shd w:val="clear" w:color="auto" w:fill="FFFFFF"/>
      <w:lang w:val="ru-RU"/>
    </w:rPr>
  </w:style>
  <w:style w:type="character" w:customStyle="1" w:styleId="54">
    <w:name w:val="Основной текст (5) + Полужирный"/>
    <w:basedOn w:val="52"/>
    <w:rsid w:val="00167BC4"/>
    <w:rPr>
      <w:rFonts w:ascii="Times New Roman" w:eastAsia="Times New Roman" w:hAnsi="Times New Roman" w:cs="Times New Roman"/>
      <w:b/>
      <w:bCs/>
      <w:color w:val="000000"/>
      <w:spacing w:val="5"/>
      <w:w w:val="100"/>
      <w:position w:val="0"/>
      <w:sz w:val="29"/>
      <w:szCs w:val="29"/>
      <w:shd w:val="clear" w:color="auto" w:fill="FFFFFF"/>
      <w:lang w:val="ru-RU"/>
    </w:rPr>
  </w:style>
  <w:style w:type="character" w:styleId="aff9">
    <w:name w:val="Emphasis"/>
    <w:basedOn w:val="a2"/>
    <w:uiPriority w:val="20"/>
    <w:qFormat/>
    <w:rsid w:val="00F363D5"/>
    <w:rPr>
      <w:i/>
      <w:iCs/>
    </w:rPr>
  </w:style>
  <w:style w:type="character" w:customStyle="1" w:styleId="2b">
    <w:name w:val="Знак2"/>
    <w:basedOn w:val="a2"/>
    <w:rsid w:val="009278D4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paragraph" w:customStyle="1" w:styleId="paragraphscxw75276444bcx0">
    <w:name w:val="paragraph scxw75276444 bcx0"/>
    <w:basedOn w:val="a1"/>
    <w:rsid w:val="00092BD1"/>
    <w:pPr>
      <w:spacing w:before="100" w:beforeAutospacing="1" w:after="100" w:afterAutospacing="1"/>
    </w:pPr>
  </w:style>
  <w:style w:type="character" w:customStyle="1" w:styleId="normaltextrunscxw75276444bcx0">
    <w:name w:val="normaltextrun scxw75276444 bcx0"/>
    <w:basedOn w:val="a2"/>
    <w:rsid w:val="00092BD1"/>
  </w:style>
  <w:style w:type="character" w:customStyle="1" w:styleId="spellingerrorscxw75276444bcx0">
    <w:name w:val="spellingerror scxw75276444 bcx0"/>
    <w:basedOn w:val="a2"/>
    <w:rsid w:val="00092BD1"/>
  </w:style>
  <w:style w:type="character" w:customStyle="1" w:styleId="normaltextrunscxw1538517bcx0">
    <w:name w:val="normaltextrun scxw1538517 bcx0"/>
    <w:basedOn w:val="a2"/>
    <w:rsid w:val="00092BD1"/>
  </w:style>
  <w:style w:type="character" w:customStyle="1" w:styleId="spellingerrorscxw1538517bcx0">
    <w:name w:val="spellingerror scxw1538517 bcx0"/>
    <w:basedOn w:val="a2"/>
    <w:rsid w:val="00092BD1"/>
  </w:style>
  <w:style w:type="paragraph" w:customStyle="1" w:styleId="paragraphscxw1538517bcx0">
    <w:name w:val="paragraph scxw1538517 bcx0"/>
    <w:basedOn w:val="a1"/>
    <w:rsid w:val="00092BD1"/>
    <w:pPr>
      <w:spacing w:before="100" w:beforeAutospacing="1" w:after="100" w:afterAutospacing="1"/>
    </w:pPr>
  </w:style>
  <w:style w:type="character" w:customStyle="1" w:styleId="eopscxw1538517bcx0">
    <w:name w:val="eop scxw1538517 bcx0"/>
    <w:basedOn w:val="a2"/>
    <w:rsid w:val="00092BD1"/>
  </w:style>
  <w:style w:type="character" w:customStyle="1" w:styleId="normaltextrunscxw47688801bcx0">
    <w:name w:val="normaltextrun scxw47688801 bcx0"/>
    <w:basedOn w:val="a2"/>
    <w:rsid w:val="00092BD1"/>
  </w:style>
  <w:style w:type="paragraph" w:customStyle="1" w:styleId="paragraphscxw89403888bcx0">
    <w:name w:val="paragraph scxw89403888 bcx0"/>
    <w:basedOn w:val="a1"/>
    <w:rsid w:val="00092BD1"/>
    <w:pPr>
      <w:spacing w:before="100" w:beforeAutospacing="1" w:after="100" w:afterAutospacing="1"/>
    </w:pPr>
  </w:style>
  <w:style w:type="character" w:customStyle="1" w:styleId="normaltextrunscxw89403888bcx0">
    <w:name w:val="normaltextrun scxw89403888 bcx0"/>
    <w:basedOn w:val="a2"/>
    <w:rsid w:val="00092BD1"/>
  </w:style>
  <w:style w:type="character" w:customStyle="1" w:styleId="spellingerrorscxw89403888bcx0">
    <w:name w:val="spellingerror scxw89403888 bcx0"/>
    <w:basedOn w:val="a2"/>
    <w:rsid w:val="00092BD1"/>
  </w:style>
  <w:style w:type="paragraph" w:customStyle="1" w:styleId="paragraphscxw196721367bcx0">
    <w:name w:val="paragraph scxw196721367 bcx0"/>
    <w:basedOn w:val="a1"/>
    <w:rsid w:val="00092BD1"/>
    <w:pPr>
      <w:spacing w:before="100" w:beforeAutospacing="1" w:after="100" w:afterAutospacing="1"/>
    </w:pPr>
  </w:style>
  <w:style w:type="character" w:customStyle="1" w:styleId="normaltextrunscxw196721367bcx0">
    <w:name w:val="normaltextrun scxw196721367 bcx0"/>
    <w:basedOn w:val="a2"/>
    <w:rsid w:val="00092BD1"/>
  </w:style>
  <w:style w:type="character" w:customStyle="1" w:styleId="eopscxw196721367bcx0">
    <w:name w:val="eop scxw196721367 bcx0"/>
    <w:basedOn w:val="a2"/>
    <w:rsid w:val="00092BD1"/>
  </w:style>
  <w:style w:type="paragraph" w:customStyle="1" w:styleId="newinreviewart">
    <w:name w:val="newinreviewart"/>
    <w:basedOn w:val="a1"/>
    <w:rsid w:val="006E0186"/>
    <w:pPr>
      <w:spacing w:before="100" w:beforeAutospacing="1" w:after="100" w:afterAutospacing="1"/>
    </w:pPr>
  </w:style>
  <w:style w:type="paragraph" w:customStyle="1" w:styleId="textinside">
    <w:name w:val="textinside"/>
    <w:basedOn w:val="a1"/>
    <w:rsid w:val="006E0186"/>
    <w:pPr>
      <w:spacing w:before="100" w:beforeAutospacing="1" w:after="100" w:afterAutospacing="1"/>
    </w:pPr>
  </w:style>
  <w:style w:type="character" w:customStyle="1" w:styleId="9">
    <w:name w:val="Знак9"/>
    <w:basedOn w:val="a2"/>
    <w:rsid w:val="006E0186"/>
    <w:rPr>
      <w:rFonts w:ascii="Constantia" w:hAnsi="Constantia"/>
      <w:b/>
      <w:bCs/>
      <w:sz w:val="26"/>
      <w:szCs w:val="26"/>
      <w:lang w:val="en-US" w:eastAsia="en-US" w:bidi="en-US"/>
    </w:rPr>
  </w:style>
  <w:style w:type="paragraph" w:customStyle="1" w:styleId="1f">
    <w:name w:val="1"/>
    <w:basedOn w:val="a1"/>
    <w:next w:val="a1"/>
    <w:uiPriority w:val="10"/>
    <w:qFormat/>
    <w:rsid w:val="006E0186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paragraph" w:customStyle="1" w:styleId="formattexttopleveltext">
    <w:name w:val="formattext topleveltext"/>
    <w:basedOn w:val="a1"/>
    <w:rsid w:val="00A40258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1"/>
    <w:rsid w:val="00A40258"/>
    <w:pPr>
      <w:spacing w:before="100" w:beforeAutospacing="1" w:after="100" w:afterAutospacing="1"/>
    </w:pPr>
  </w:style>
  <w:style w:type="table" w:customStyle="1" w:styleId="61">
    <w:name w:val="Сетка таблицы6"/>
    <w:basedOn w:val="a3"/>
    <w:next w:val="af9"/>
    <w:uiPriority w:val="59"/>
    <w:rsid w:val="004C26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71">
    <w:name w:val="Сетка таблицы7"/>
    <w:basedOn w:val="a3"/>
    <w:next w:val="af9"/>
    <w:uiPriority w:val="59"/>
    <w:rsid w:val="004C26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font5">
    <w:name w:val="font5"/>
    <w:basedOn w:val="a1"/>
    <w:rsid w:val="004C2661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font6">
    <w:name w:val="font6"/>
    <w:basedOn w:val="a1"/>
    <w:rsid w:val="004C2661"/>
    <w:pPr>
      <w:spacing w:before="100" w:beforeAutospacing="1" w:after="100" w:afterAutospacing="1"/>
    </w:pPr>
    <w:rPr>
      <w:b/>
      <w:bCs/>
      <w:color w:val="000000"/>
      <w:sz w:val="14"/>
      <w:szCs w:val="14"/>
    </w:rPr>
  </w:style>
  <w:style w:type="paragraph" w:customStyle="1" w:styleId="font7">
    <w:name w:val="font7"/>
    <w:basedOn w:val="a1"/>
    <w:rsid w:val="004C2661"/>
    <w:pPr>
      <w:spacing w:before="100" w:beforeAutospacing="1" w:after="100" w:afterAutospacing="1"/>
    </w:pPr>
    <w:rPr>
      <w:color w:val="000000"/>
      <w:u w:val="single"/>
    </w:rPr>
  </w:style>
  <w:style w:type="paragraph" w:styleId="34">
    <w:name w:val="List Bullet 3"/>
    <w:basedOn w:val="a1"/>
    <w:rsid w:val="004456D1"/>
    <w:pPr>
      <w:tabs>
        <w:tab w:val="num" w:pos="1134"/>
      </w:tabs>
      <w:ind w:firstLine="709"/>
    </w:pPr>
  </w:style>
  <w:style w:type="character" w:customStyle="1" w:styleId="2c">
    <w:name w:val="Стиль2 Знак Знак Знак Знак Знак Знак Знак Знак Знак Знак Знак Знак Знак Знак Знак Знак Знак Знак Знак Знак Знак"/>
    <w:rsid w:val="004456D1"/>
    <w:rPr>
      <w:rFonts w:ascii="Arial" w:hAnsi="Arial" w:cs="Arial" w:hint="default"/>
      <w:strike/>
      <w:sz w:val="28"/>
      <w:szCs w:val="28"/>
      <w:lang w:val="ru-RU" w:eastAsia="ru-RU"/>
    </w:rPr>
  </w:style>
  <w:style w:type="character" w:customStyle="1" w:styleId="1f0">
    <w:name w:val="Гиперссылка1"/>
    <w:rsid w:val="004456D1"/>
  </w:style>
  <w:style w:type="character" w:customStyle="1" w:styleId="fill">
    <w:name w:val="fill"/>
    <w:rsid w:val="00AB1926"/>
    <w:rPr>
      <w:b/>
      <w:bCs/>
      <w:i/>
      <w:iCs/>
      <w:color w:val="FF0000"/>
    </w:rPr>
  </w:style>
  <w:style w:type="character" w:customStyle="1" w:styleId="small">
    <w:name w:val="small"/>
    <w:rsid w:val="00AB1926"/>
    <w:rPr>
      <w:sz w:val="16"/>
      <w:szCs w:val="16"/>
    </w:rPr>
  </w:style>
  <w:style w:type="paragraph" w:customStyle="1" w:styleId="header-listtarget">
    <w:name w:val="header-listtarget"/>
    <w:basedOn w:val="a1"/>
    <w:rsid w:val="00AB1926"/>
    <w:pPr>
      <w:shd w:val="clear" w:color="auto" w:fill="E66E5A"/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character" w:customStyle="1" w:styleId="lspace">
    <w:name w:val="lspace"/>
    <w:rsid w:val="00AB1926"/>
    <w:rPr>
      <w:color w:val="FF9900"/>
    </w:rPr>
  </w:style>
  <w:style w:type="character" w:customStyle="1" w:styleId="enp">
    <w:name w:val="enp"/>
    <w:rsid w:val="00AB1926"/>
    <w:rPr>
      <w:color w:val="3C7828"/>
    </w:rPr>
  </w:style>
  <w:style w:type="character" w:customStyle="1" w:styleId="kdkss">
    <w:name w:val="kdkss"/>
    <w:rsid w:val="00AB1926"/>
    <w:rPr>
      <w:color w:val="BE780A"/>
    </w:rPr>
  </w:style>
  <w:style w:type="character" w:styleId="affa">
    <w:name w:val="annotation reference"/>
    <w:uiPriority w:val="99"/>
    <w:unhideWhenUsed/>
    <w:rsid w:val="00AB1926"/>
    <w:rPr>
      <w:sz w:val="16"/>
      <w:szCs w:val="16"/>
    </w:rPr>
  </w:style>
  <w:style w:type="paragraph" w:styleId="affb">
    <w:name w:val="annotation subject"/>
    <w:basedOn w:val="aff6"/>
    <w:next w:val="aff6"/>
    <w:link w:val="affc"/>
    <w:uiPriority w:val="99"/>
    <w:unhideWhenUsed/>
    <w:rsid w:val="00AB1926"/>
    <w:rPr>
      <w:rFonts w:ascii="Arial" w:hAnsi="Arial" w:cs="Arial"/>
      <w:b/>
      <w:bCs/>
    </w:rPr>
  </w:style>
  <w:style w:type="character" w:customStyle="1" w:styleId="affc">
    <w:name w:val="Тема примечания Знак"/>
    <w:basedOn w:val="aff7"/>
    <w:link w:val="affb"/>
    <w:uiPriority w:val="99"/>
    <w:rsid w:val="00AB1926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2d">
    <w:name w:val="Стиль2"/>
    <w:basedOn w:val="a1"/>
    <w:link w:val="2e"/>
    <w:qFormat/>
    <w:rsid w:val="00AB1926"/>
    <w:pPr>
      <w:autoSpaceDE w:val="0"/>
      <w:autoSpaceDN w:val="0"/>
      <w:adjustRightInd w:val="0"/>
      <w:spacing w:line="276" w:lineRule="auto"/>
      <w:ind w:firstLine="540"/>
      <w:jc w:val="both"/>
    </w:pPr>
    <w:rPr>
      <w:rFonts w:ascii="Cambria" w:hAnsi="Cambria"/>
    </w:rPr>
  </w:style>
  <w:style w:type="character" w:customStyle="1" w:styleId="2e">
    <w:name w:val="Стиль2 Знак"/>
    <w:link w:val="2d"/>
    <w:rsid w:val="00AB1926"/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90">
    <w:name w:val="Основной текст9"/>
    <w:basedOn w:val="a1"/>
    <w:rsid w:val="00AB1926"/>
    <w:pPr>
      <w:widowControl w:val="0"/>
      <w:shd w:val="clear" w:color="auto" w:fill="FFFFFF"/>
      <w:spacing w:line="413" w:lineRule="exact"/>
      <w:ind w:hanging="2040"/>
      <w:jc w:val="both"/>
    </w:pPr>
    <w:rPr>
      <w:sz w:val="20"/>
      <w:szCs w:val="20"/>
    </w:rPr>
  </w:style>
  <w:style w:type="character" w:customStyle="1" w:styleId="35">
    <w:name w:val="Основной текст3"/>
    <w:rsid w:val="00AB19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62">
    <w:name w:val="Основной текст6"/>
    <w:rsid w:val="00AB19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36">
    <w:name w:val="Стиль3"/>
    <w:basedOn w:val="2d"/>
    <w:link w:val="37"/>
    <w:qFormat/>
    <w:rsid w:val="00AB1926"/>
    <w:rPr>
      <w:rFonts w:ascii="Times New Roman" w:hAnsi="Times New Roman"/>
    </w:rPr>
  </w:style>
  <w:style w:type="character" w:customStyle="1" w:styleId="37">
    <w:name w:val="Стиль3 Знак"/>
    <w:link w:val="36"/>
    <w:rsid w:val="00AB19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AB1926"/>
    <w:pPr>
      <w:widowControl w:val="0"/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sz w:val="24"/>
      <w:szCs w:val="24"/>
      <w:lang w:eastAsia="ru-RU"/>
    </w:rPr>
  </w:style>
  <w:style w:type="paragraph" w:customStyle="1" w:styleId="affd">
    <w:name w:val="Знак Знак Знак Знак Знак Знак Знак"/>
    <w:basedOn w:val="a1"/>
    <w:rsid w:val="00AB192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HTML1">
    <w:name w:val="Стандартный HTML Знак1"/>
    <w:basedOn w:val="a2"/>
    <w:uiPriority w:val="99"/>
    <w:rsid w:val="00AB1926"/>
    <w:rPr>
      <w:rFonts w:ascii="Consolas" w:hAnsi="Consolas"/>
    </w:rPr>
  </w:style>
  <w:style w:type="paragraph" w:styleId="affe">
    <w:name w:val="caption"/>
    <w:basedOn w:val="a1"/>
    <w:semiHidden/>
    <w:unhideWhenUsed/>
    <w:qFormat/>
    <w:rsid w:val="0025793B"/>
    <w:pPr>
      <w:jc w:val="center"/>
    </w:pPr>
    <w:rPr>
      <w:b/>
      <w:sz w:val="32"/>
      <w:szCs w:val="20"/>
    </w:rPr>
  </w:style>
  <w:style w:type="character" w:customStyle="1" w:styleId="afff">
    <w:name w:val="Цветовое выделение для Текст"/>
    <w:rsid w:val="0025793B"/>
    <w:rPr>
      <w:sz w:val="24"/>
    </w:rPr>
  </w:style>
  <w:style w:type="paragraph" w:customStyle="1" w:styleId="s5">
    <w:name w:val="s5"/>
    <w:basedOn w:val="a1"/>
    <w:rsid w:val="00F97750"/>
    <w:pPr>
      <w:spacing w:before="100" w:beforeAutospacing="1" w:after="100" w:afterAutospacing="1"/>
    </w:pPr>
  </w:style>
  <w:style w:type="table" w:customStyle="1" w:styleId="81">
    <w:name w:val="Сетка таблицы8"/>
    <w:basedOn w:val="a3"/>
    <w:next w:val="af9"/>
    <w:uiPriority w:val="59"/>
    <w:rsid w:val="00695F8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91">
    <w:name w:val="Сетка таблицы9"/>
    <w:basedOn w:val="a3"/>
    <w:next w:val="af9"/>
    <w:uiPriority w:val="59"/>
    <w:rsid w:val="00695F8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00">
    <w:name w:val="Сетка таблицы10"/>
    <w:basedOn w:val="a3"/>
    <w:next w:val="af9"/>
    <w:uiPriority w:val="59"/>
    <w:rsid w:val="00A235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fff0">
    <w:name w:val="Название Знак"/>
    <w:uiPriority w:val="10"/>
    <w:rsid w:val="00513039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fff1">
    <w:name w:val="Intense Emphasis"/>
    <w:qFormat/>
    <w:rsid w:val="00F51BA8"/>
    <w:rPr>
      <w:b/>
      <w:bCs/>
      <w:i/>
      <w:iCs/>
      <w:color w:val="4F81BD"/>
    </w:rPr>
  </w:style>
  <w:style w:type="paragraph" w:customStyle="1" w:styleId="rtejustify">
    <w:name w:val="rtejustify"/>
    <w:basedOn w:val="a1"/>
    <w:rsid w:val="00F51BA8"/>
    <w:pPr>
      <w:spacing w:before="100" w:beforeAutospacing="1" w:after="100" w:afterAutospacing="1"/>
    </w:pPr>
  </w:style>
  <w:style w:type="paragraph" w:customStyle="1" w:styleId="2f">
    <w:name w:val="Обычный (веб)2"/>
    <w:basedOn w:val="a1"/>
    <w:rsid w:val="00F51BA8"/>
    <w:pPr>
      <w:spacing w:after="210"/>
    </w:pPr>
  </w:style>
  <w:style w:type="paragraph" w:styleId="38">
    <w:name w:val="Body Text 3"/>
    <w:basedOn w:val="a1"/>
    <w:link w:val="39"/>
    <w:rsid w:val="00F51BA8"/>
    <w:pPr>
      <w:spacing w:after="120" w:line="276" w:lineRule="auto"/>
    </w:pPr>
    <w:rPr>
      <w:rFonts w:ascii="Calibri" w:hAnsi="Calibri"/>
      <w:sz w:val="16"/>
      <w:szCs w:val="16"/>
    </w:rPr>
  </w:style>
  <w:style w:type="character" w:customStyle="1" w:styleId="39">
    <w:name w:val="Основной текст 3 Знак"/>
    <w:basedOn w:val="a2"/>
    <w:link w:val="38"/>
    <w:rsid w:val="00F51BA8"/>
    <w:rPr>
      <w:rFonts w:ascii="Calibri" w:eastAsia="Times New Roman" w:hAnsi="Calibri" w:cs="Times New Roman"/>
      <w:sz w:val="16"/>
      <w:szCs w:val="16"/>
      <w:lang w:eastAsia="ru-RU"/>
    </w:rPr>
  </w:style>
  <w:style w:type="character" w:customStyle="1" w:styleId="af2">
    <w:name w:val="Без интервала Знак"/>
    <w:link w:val="af1"/>
    <w:locked/>
    <w:rsid w:val="00F7243F"/>
    <w:rPr>
      <w:rFonts w:ascii="Calibri" w:eastAsia="Calibri" w:hAnsi="Calibri" w:cs="Times New Roman"/>
    </w:rPr>
  </w:style>
  <w:style w:type="paragraph" w:customStyle="1" w:styleId="unformattext">
    <w:name w:val="unformattext"/>
    <w:basedOn w:val="a1"/>
    <w:rsid w:val="006E0889"/>
    <w:pPr>
      <w:spacing w:before="100" w:beforeAutospacing="1" w:after="100" w:afterAutospacing="1"/>
    </w:pPr>
  </w:style>
  <w:style w:type="character" w:customStyle="1" w:styleId="2f0">
    <w:name w:val="Гиперссылка2"/>
    <w:rsid w:val="007A4386"/>
  </w:style>
  <w:style w:type="paragraph" w:customStyle="1" w:styleId="CharChar4">
    <w:name w:val="Char Char4 Знак Знак Знак"/>
    <w:basedOn w:val="a1"/>
    <w:rsid w:val="004156E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numbering" w:customStyle="1" w:styleId="2f1">
    <w:name w:val="Нет списка2"/>
    <w:next w:val="a4"/>
    <w:uiPriority w:val="99"/>
    <w:semiHidden/>
    <w:unhideWhenUsed/>
    <w:rsid w:val="000723AA"/>
  </w:style>
  <w:style w:type="paragraph" w:customStyle="1" w:styleId="2f2">
    <w:name w:val="2"/>
    <w:basedOn w:val="a1"/>
    <w:rsid w:val="000723AA"/>
    <w:rPr>
      <w:rFonts w:ascii="Verdana" w:hAnsi="Verdana" w:cs="Verdana"/>
      <w:sz w:val="20"/>
      <w:szCs w:val="20"/>
      <w:lang w:val="en-US" w:eastAsia="en-US"/>
    </w:rPr>
  </w:style>
  <w:style w:type="paragraph" w:customStyle="1" w:styleId="msonormalcxspmiddle">
    <w:name w:val="msonormalcxspmiddle"/>
    <w:basedOn w:val="a1"/>
    <w:rsid w:val="000723AA"/>
  </w:style>
  <w:style w:type="paragraph" w:customStyle="1" w:styleId="afff2">
    <w:name w:val="Знак"/>
    <w:basedOn w:val="a1"/>
    <w:rsid w:val="000723A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00">
    <w:name w:val="a0"/>
    <w:basedOn w:val="a1"/>
    <w:rsid w:val="000723AA"/>
    <w:pPr>
      <w:spacing w:before="100" w:beforeAutospacing="1" w:after="100" w:afterAutospacing="1"/>
    </w:pPr>
  </w:style>
  <w:style w:type="character" w:customStyle="1" w:styleId="afff3">
    <w:name w:val="Символ нумерации"/>
    <w:rsid w:val="000723AA"/>
  </w:style>
  <w:style w:type="character" w:customStyle="1" w:styleId="afff4">
    <w:name w:val="Âûäåëåíèå"/>
    <w:rsid w:val="000723AA"/>
    <w:rPr>
      <w:i/>
    </w:rPr>
  </w:style>
  <w:style w:type="character" w:customStyle="1" w:styleId="afff5">
    <w:name w:val="Маркеры списка"/>
    <w:rsid w:val="000723AA"/>
    <w:rPr>
      <w:rFonts w:ascii="OpenSymbol" w:eastAsia="OpenSymbol" w:hAnsi="OpenSymbol" w:cs="OpenSymbol"/>
    </w:rPr>
  </w:style>
  <w:style w:type="character" w:customStyle="1" w:styleId="afff6">
    <w:name w:val="Îñíîâíîé øðèôò àáçàöà"/>
    <w:rsid w:val="000723AA"/>
  </w:style>
  <w:style w:type="character" w:customStyle="1" w:styleId="1f1">
    <w:name w:val="Тема примечания Знак1"/>
    <w:basedOn w:val="aff7"/>
    <w:uiPriority w:val="99"/>
    <w:semiHidden/>
    <w:rsid w:val="000723A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fff7">
    <w:name w:val="Öâåòîâîå âûäåëåíèå"/>
    <w:rsid w:val="000723A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8">
    <w:name w:val="List"/>
    <w:basedOn w:val="af3"/>
    <w:rsid w:val="000723AA"/>
    <w:pPr>
      <w:widowControl w:val="0"/>
      <w:suppressAutoHyphens/>
      <w:spacing w:after="120"/>
    </w:pPr>
    <w:rPr>
      <w:rFonts w:eastAsia="Andale Sans UI" w:cs="Tahoma"/>
      <w:kern w:val="1"/>
      <w:sz w:val="24"/>
      <w:szCs w:val="24"/>
    </w:rPr>
  </w:style>
  <w:style w:type="paragraph" w:customStyle="1" w:styleId="1f2">
    <w:name w:val="Абзац списка1"/>
    <w:basedOn w:val="a1"/>
    <w:rsid w:val="000723A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1f3">
    <w:name w:val="Указатель1"/>
    <w:basedOn w:val="a1"/>
    <w:rsid w:val="000723A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9">
    <w:name w:val="Содержимое таблицы"/>
    <w:basedOn w:val="a1"/>
    <w:rsid w:val="000723A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afffa">
    <w:name w:val="Заголовок таблицы"/>
    <w:basedOn w:val="afff9"/>
    <w:rsid w:val="000723AA"/>
    <w:pPr>
      <w:jc w:val="center"/>
    </w:pPr>
    <w:rPr>
      <w:b/>
      <w:bCs/>
    </w:rPr>
  </w:style>
  <w:style w:type="paragraph" w:customStyle="1" w:styleId="1f4">
    <w:name w:val="Нижний колонтитул1"/>
    <w:basedOn w:val="a1"/>
    <w:next w:val="a1"/>
    <w:rsid w:val="000723AA"/>
    <w:pPr>
      <w:widowControl w:val="0"/>
      <w:suppressAutoHyphens/>
    </w:pPr>
    <w:rPr>
      <w:kern w:val="1"/>
      <w:sz w:val="20"/>
      <w:szCs w:val="20"/>
    </w:rPr>
  </w:style>
  <w:style w:type="paragraph" w:customStyle="1" w:styleId="112">
    <w:name w:val="Заголовок 11"/>
    <w:basedOn w:val="a1"/>
    <w:next w:val="a1"/>
    <w:rsid w:val="000723A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afffb">
    <w:name w:val="Áàçîâûé"/>
    <w:rsid w:val="000723A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1f5">
    <w:name w:val="Название1"/>
    <w:basedOn w:val="a1"/>
    <w:rsid w:val="000723A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0">
    <w:name w:val=".FORMATTEXT"/>
    <w:rsid w:val="000723A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6">
    <w:name w:val="Заголовок1"/>
    <w:basedOn w:val="a1"/>
    <w:next w:val="af3"/>
    <w:rsid w:val="000723A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c">
    <w:name w:val="Прижатый влево"/>
    <w:basedOn w:val="a1"/>
    <w:next w:val="a1"/>
    <w:rsid w:val="000723AA"/>
    <w:pPr>
      <w:widowControl w:val="0"/>
      <w:suppressAutoHyphens/>
    </w:pPr>
    <w:rPr>
      <w:rFonts w:eastAsia="Andale Sans UI"/>
      <w:kern w:val="1"/>
    </w:rPr>
  </w:style>
  <w:style w:type="paragraph" w:customStyle="1" w:styleId="afffd">
    <w:name w:val="Нормальный (таблица)"/>
    <w:basedOn w:val="a1"/>
    <w:next w:val="a1"/>
    <w:rsid w:val="000723AA"/>
    <w:pPr>
      <w:widowControl w:val="0"/>
      <w:suppressAutoHyphens/>
    </w:pPr>
    <w:rPr>
      <w:rFonts w:eastAsia="Andale Sans UI"/>
      <w:kern w:val="1"/>
    </w:rPr>
  </w:style>
  <w:style w:type="paragraph" w:customStyle="1" w:styleId="WW-">
    <w:name w:val="WW-Базовый"/>
    <w:rsid w:val="000723AA"/>
    <w:pPr>
      <w:tabs>
        <w:tab w:val="left" w:pos="708"/>
      </w:tabs>
      <w:suppressAutoHyphens/>
    </w:pPr>
    <w:rPr>
      <w:rFonts w:ascii="Times New Roman" w:eastAsia="SimSun" w:hAnsi="Times New Roman" w:cs="Mangal"/>
      <w:color w:val="00000A"/>
      <w:sz w:val="24"/>
      <w:szCs w:val="24"/>
      <w:lang w:eastAsia="hi-IN" w:bidi="hi-IN"/>
    </w:rPr>
  </w:style>
  <w:style w:type="paragraph" w:customStyle="1" w:styleId="44">
    <w:name w:val="Основной текст4"/>
    <w:basedOn w:val="a1"/>
    <w:rsid w:val="000723AA"/>
    <w:pPr>
      <w:widowControl w:val="0"/>
      <w:shd w:val="clear" w:color="auto" w:fill="FFFFFF"/>
      <w:spacing w:before="840" w:after="300" w:line="326" w:lineRule="exact"/>
      <w:ind w:hanging="1960"/>
      <w:jc w:val="both"/>
    </w:pPr>
    <w:rPr>
      <w:sz w:val="26"/>
      <w:szCs w:val="26"/>
      <w:shd w:val="clear" w:color="auto" w:fill="FFFFFF"/>
    </w:rPr>
  </w:style>
  <w:style w:type="paragraph" w:customStyle="1" w:styleId="HEADERTEXT0">
    <w:name w:val=".HEADERTEXT"/>
    <w:uiPriority w:val="99"/>
    <w:rsid w:val="00072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ORIZLINE">
    <w:name w:val=".HORIZLINE"/>
    <w:uiPriority w:val="99"/>
    <w:rsid w:val="000723A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mrcssattr">
    <w:name w:val="msonormal_mr_css_attr"/>
    <w:basedOn w:val="a1"/>
    <w:rsid w:val="000723AA"/>
    <w:pPr>
      <w:spacing w:before="100" w:beforeAutospacing="1" w:after="100" w:afterAutospacing="1"/>
    </w:pPr>
  </w:style>
  <w:style w:type="paragraph" w:customStyle="1" w:styleId="consplusnonformatmrcssattr">
    <w:name w:val="consplusnonformat_mr_css_attr"/>
    <w:basedOn w:val="a1"/>
    <w:rsid w:val="000723AA"/>
    <w:pPr>
      <w:spacing w:before="100" w:beforeAutospacing="1" w:after="100" w:afterAutospacing="1"/>
    </w:pPr>
  </w:style>
  <w:style w:type="paragraph" w:customStyle="1" w:styleId="Style5">
    <w:name w:val="Style5"/>
    <w:basedOn w:val="a1"/>
    <w:uiPriority w:val="99"/>
    <w:rsid w:val="000723AA"/>
    <w:pPr>
      <w:widowControl w:val="0"/>
      <w:autoSpaceDE w:val="0"/>
      <w:autoSpaceDN w:val="0"/>
      <w:adjustRightInd w:val="0"/>
      <w:jc w:val="both"/>
    </w:pPr>
  </w:style>
  <w:style w:type="character" w:customStyle="1" w:styleId="FontStyle36">
    <w:name w:val="Font Style36"/>
    <w:uiPriority w:val="99"/>
    <w:rsid w:val="000723AA"/>
    <w:rPr>
      <w:rFonts w:ascii="Times New Roman" w:hAnsi="Times New Roman" w:cs="Times New Roman"/>
      <w:sz w:val="22"/>
      <w:szCs w:val="22"/>
    </w:rPr>
  </w:style>
  <w:style w:type="paragraph" w:customStyle="1" w:styleId="1f7">
    <w:name w:val="Текст1"/>
    <w:basedOn w:val="a1"/>
    <w:rsid w:val="00746E08"/>
    <w:rPr>
      <w:rFonts w:ascii="Courier New" w:hAnsi="Courier New"/>
      <w:sz w:val="20"/>
      <w:szCs w:val="20"/>
    </w:rPr>
  </w:style>
  <w:style w:type="table" w:customStyle="1" w:styleId="113">
    <w:name w:val="Сетка таблицы11"/>
    <w:basedOn w:val="a3"/>
    <w:next w:val="af9"/>
    <w:uiPriority w:val="59"/>
    <w:rsid w:val="00BA003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20">
    <w:name w:val="Сетка таблицы12"/>
    <w:basedOn w:val="a3"/>
    <w:next w:val="af9"/>
    <w:uiPriority w:val="59"/>
    <w:rsid w:val="00BA003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8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9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37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1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0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2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9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9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0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6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0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5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6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1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5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4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5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63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4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3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8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8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3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6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9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0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9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2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7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9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4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7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2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7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2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0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9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2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5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0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4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4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4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7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81B5DD-A68C-4A25-A7C5-D4C324D5AF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32794</TotalTime>
  <Pages>1</Pages>
  <Words>14953</Words>
  <Characters>85235</Characters>
  <Application>Microsoft Office Word</Application>
  <DocSecurity>0</DocSecurity>
  <Lines>710</Lines>
  <Paragraphs>199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Aleyna_Petrovna</cp:lastModifiedBy>
  <cp:revision>163</cp:revision>
  <cp:lastPrinted>2025-03-21T07:52:00Z</cp:lastPrinted>
  <dcterms:created xsi:type="dcterms:W3CDTF">2018-02-12T07:17:00Z</dcterms:created>
  <dcterms:modified xsi:type="dcterms:W3CDTF">2025-03-21T07:59:00Z</dcterms:modified>
</cp:coreProperties>
</file>